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trPr>
          <w:cantSplit/>
          <w:trHeight w:val="719"/>
        </w:trPr>
        <w:tc>
          <w:tcPr>
            <w:tcW w:w="3060" w:type="dxa"/>
            <w:gridSpan w:val="4"/>
          </w:tcPr>
          <w:p w:rsidR="006E626F" w:rsidRDefault="00B20A49">
            <w:pPr>
              <w:rPr>
                <w:rFonts w:ascii="ＭＳ Ｐゴシック" w:eastAsia="ＭＳ Ｐゴシック" w:hAnsi="ＭＳ Ｐゴシック"/>
                <w:b/>
                <w:bCs/>
                <w:sz w:val="24"/>
              </w:rPr>
            </w:pPr>
            <w:bookmarkStart w:id="0" w:name="_GoBack"/>
            <w:bookmarkEnd w:id="0"/>
            <w:r>
              <w:rPr>
                <w:rFonts w:ascii="ＭＳ Ｐゴシック" w:eastAsia="ＭＳ Ｐゴシック" w:hAnsi="ＭＳ Ｐゴシック" w:hint="eastAsia"/>
                <w:b/>
                <w:bCs/>
                <w:sz w:val="24"/>
              </w:rPr>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ワード</w:t>
            </w:r>
            <w:r w:rsidR="00EA51AA">
              <w:rPr>
                <w:rFonts w:ascii="ＭＳ Ｐゴシック" w:eastAsia="ＭＳ Ｐゴシック" w:hAnsi="ＭＳ Ｐゴシック" w:hint="eastAsia"/>
              </w:rPr>
              <w:t xml:space="preserve"> 2010</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31834">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これだけ！ワード</w:t>
            </w:r>
            <w:r w:rsidR="00EA51AA">
              <w:rPr>
                <w:rFonts w:ascii="ＭＳ Ｐゴシック" w:eastAsia="ＭＳ Ｐゴシック" w:hAnsi="ＭＳ Ｐゴシック" w:hint="eastAsia"/>
                <w:w w:val="75"/>
              </w:rPr>
              <w:t xml:space="preserve"> 2010</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B6041C">
            <w:pPr>
              <w:jc w:val="center"/>
              <w:rPr>
                <w:rFonts w:ascii="ＭＳ Ｐゴシック" w:eastAsia="ＭＳ Ｐゴシック" w:hAnsi="ＭＳ Ｐゴシック"/>
              </w:rPr>
            </w:pPr>
            <w:r>
              <w:rPr>
                <w:rFonts w:ascii="ＭＳ Ｐゴシック" w:eastAsia="ＭＳ Ｐゴシック" w:hAnsi="ＭＳ Ｐゴシック"/>
                <w:noProof/>
                <w:sz w:val="20"/>
              </w:rPr>
              <w:pict>
                <v:roundrect id="_x0000_s1055" style="position:absolute;left:0;text-align:left;margin-left:-1.8pt;margin-top:1.25pt;width:25.05pt;height:14.25pt;z-index:251656192;mso-position-horizontal-relative:text;mso-position-vertical-relative:text" arcsize="10923f" filled="f" strokeweight="1.5pt"/>
              </w:pic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131834">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EA51AA">
              <w:rPr>
                <w:rFonts w:ascii="ＭＳ Ｐゴシック" w:eastAsia="ＭＳ Ｐゴシック" w:hAnsi="ＭＳ Ｐゴシック" w:hint="eastAsia"/>
                <w:b/>
                <w:bCs/>
              </w:rPr>
              <w:t xml:space="preserve"> 2010</w:t>
            </w:r>
            <w:r>
              <w:rPr>
                <w:rFonts w:ascii="ＭＳ Ｐゴシック" w:eastAsia="ＭＳ Ｐゴシック" w:hAnsi="ＭＳ Ｐゴシック" w:hint="eastAsia"/>
                <w:b/>
                <w:bCs/>
              </w:rPr>
              <w:t>を見てみよう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EA51AA">
              <w:rPr>
                <w:rFonts w:ascii="ＭＳ Ｐゴシック" w:eastAsia="ＭＳ Ｐゴシック" w:hAnsi="ＭＳ Ｐゴシック" w:hint="eastAsia"/>
                <w:sz w:val="18"/>
              </w:rPr>
              <w:t xml:space="preserve"> 2010</w:t>
            </w:r>
            <w:r>
              <w:rPr>
                <w:rFonts w:ascii="ＭＳ Ｐゴシック" w:eastAsia="ＭＳ Ｐゴシック" w:hAnsi="ＭＳ Ｐゴシック" w:hint="eastAsia"/>
                <w:sz w:val="18"/>
              </w:rPr>
              <w:t>とは</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EA51AA">
              <w:rPr>
                <w:rFonts w:ascii="ＭＳ Ｐゴシック" w:eastAsia="ＭＳ Ｐゴシック" w:hAnsi="ＭＳ Ｐゴシック" w:hint="eastAsia"/>
                <w:sz w:val="18"/>
              </w:rPr>
              <w:t xml:space="preserve"> 2010</w:t>
            </w:r>
            <w:r>
              <w:rPr>
                <w:rFonts w:ascii="ＭＳ Ｐゴシック" w:eastAsia="ＭＳ Ｐゴシック" w:hAnsi="ＭＳ Ｐゴシック" w:hint="eastAsia"/>
                <w:sz w:val="18"/>
              </w:rPr>
              <w:t>の起動と終了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基本的な画面構成</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リボンの使い方</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EA51AA">
              <w:rPr>
                <w:rFonts w:ascii="ＭＳ Ｐゴシック" w:eastAsia="ＭＳ Ｐゴシック" w:hAnsi="ＭＳ Ｐゴシック" w:hint="eastAsia"/>
                <w:b/>
                <w:bCs/>
              </w:rPr>
              <w:t xml:space="preserve"> 2010</w:t>
            </w:r>
            <w:r>
              <w:rPr>
                <w:rFonts w:ascii="ＭＳ Ｐゴシック" w:eastAsia="ＭＳ Ｐゴシック" w:hAnsi="ＭＳ Ｐゴシック" w:hint="eastAsia"/>
                <w:b/>
                <w:bCs/>
              </w:rPr>
              <w:t>を使ってみよう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文字を入力する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選択・移動・コピーをする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文字に書式を設定する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段落の配置を変更する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文書を保存する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保存した文書を開く</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文書を印刷する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EA51AA">
              <w:rPr>
                <w:rFonts w:ascii="ＭＳ Ｐゴシック" w:eastAsia="ＭＳ Ｐゴシック" w:hAnsi="ＭＳ Ｐゴシック" w:hint="eastAsia"/>
                <w:b/>
                <w:bCs/>
              </w:rPr>
              <w:t xml:space="preserve"> 2010</w:t>
            </w:r>
            <w:r>
              <w:rPr>
                <w:rFonts w:ascii="ＭＳ Ｐゴシック" w:eastAsia="ＭＳ Ｐゴシック" w:hAnsi="ＭＳ Ｐゴシック" w:hint="eastAsia"/>
                <w:b/>
                <w:bCs/>
              </w:rPr>
              <w:t>の便利な機能</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箇条書きや段落番号を設定する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文書に図を入れる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デザインされた文字を作成する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図形を作成する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表の体裁を整える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罫線を利用する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EA51AA">
              <w:rPr>
                <w:rFonts w:ascii="ＭＳ Ｐゴシック" w:eastAsia="ＭＳ Ｐゴシック" w:hAnsi="ＭＳ Ｐゴシック" w:hint="eastAsia"/>
                <w:b/>
                <w:bCs/>
              </w:rPr>
              <w:t xml:space="preserve"> 2010</w:t>
            </w:r>
            <w:r>
              <w:rPr>
                <w:rFonts w:ascii="ＭＳ Ｐゴシック" w:eastAsia="ＭＳ Ｐゴシック" w:hAnsi="ＭＳ Ｐゴシック" w:hint="eastAsia"/>
                <w:b/>
                <w:bCs/>
              </w:rPr>
              <w:t>を使いこなす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ページ区切りとページ</w:t>
            </w:r>
            <w:r w:rsidR="008F5CAE" w:rsidRPr="00313856">
              <w:rPr>
                <w:rFonts w:ascii="ＭＳ Ｐゴシック" w:eastAsia="ＭＳ Ｐゴシック" w:hAnsi="ＭＳ Ｐゴシック" w:hint="eastAsia"/>
                <w:sz w:val="18"/>
                <w:szCs w:val="18"/>
              </w:rPr>
              <w:t>番号</w:t>
            </w:r>
            <w:r w:rsidRPr="00313856">
              <w:rPr>
                <w:rFonts w:ascii="ＭＳ Ｐゴシック" w:eastAsia="ＭＳ Ｐゴシック" w:hAnsi="ＭＳ Ｐゴシック" w:hint="eastAsia"/>
                <w:sz w:val="18"/>
                <w:szCs w:val="18"/>
              </w:rPr>
              <w:t>を設定する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ヘッダーとフッターを利用する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入力ミスや不適切な表現を修正する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特定の語句を探し出す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テンプレートを利用する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よく使う単語を登録する</w:t>
            </w:r>
          </w:p>
          <w:p w:rsidR="006E626F" w:rsidRDefault="008F5CAE" w:rsidP="008F5CAE">
            <w:pPr>
              <w:rPr>
                <w:rFonts w:ascii="ＭＳ Ｐゴシック" w:eastAsia="ＭＳ Ｐゴシック" w:hAnsi="ＭＳ Ｐゴシック"/>
              </w:rPr>
            </w:pPr>
            <w:r>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6E626F" w:rsidRPr="00F46785" w:rsidRDefault="008F5CAE">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ワードの基本的な画面構成、リボンにある各タブ上のボ</w:t>
            </w:r>
            <w:r w:rsidR="00B20A49" w:rsidRPr="00F46785">
              <w:rPr>
                <w:rFonts w:ascii="ＭＳ Ｐゴシック" w:eastAsia="ＭＳ Ｐゴシック" w:hAnsi="ＭＳ Ｐゴシック" w:hint="eastAsia"/>
                <w:sz w:val="18"/>
                <w:szCs w:val="18"/>
              </w:rPr>
              <w:t>タンを一通り閲覧させて、ワードの出来ることの概略を説明する。また、ここで起動と終了の練習もさせる。</w:t>
            </w:r>
          </w:p>
          <w:p w:rsidR="006E626F" w:rsidRPr="00F46785" w:rsidRDefault="006E626F">
            <w:pPr>
              <w:rPr>
                <w:rFonts w:ascii="ＭＳ Ｐゴシック" w:eastAsia="ＭＳ Ｐゴシック" w:hAnsi="ＭＳ Ｐゴシック"/>
                <w:sz w:val="18"/>
                <w:szCs w:val="18"/>
              </w:rPr>
            </w:pPr>
          </w:p>
          <w:p w:rsidR="006E626F" w:rsidRPr="00F46785" w:rsidRDefault="006E626F">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w:t>
            </w:r>
            <w:r w:rsidR="00F07F38" w:rsidRPr="00F46785">
              <w:rPr>
                <w:rFonts w:ascii="ＭＳ Ｐゴシック" w:eastAsia="ＭＳ Ｐゴシック" w:hAnsi="ＭＳ Ｐゴシック" w:hint="eastAsia"/>
                <w:sz w:val="18"/>
                <w:szCs w:val="18"/>
              </w:rPr>
              <w:t>コピー</w:t>
            </w:r>
            <w:r w:rsidRPr="00F46785">
              <w:rPr>
                <w:rFonts w:ascii="ＭＳ Ｐゴシック" w:eastAsia="ＭＳ Ｐゴシック" w:hAnsi="ＭＳ Ｐゴシック" w:hint="eastAsia"/>
                <w:sz w:val="18"/>
                <w:szCs w:val="18"/>
              </w:rPr>
              <w:t>について学習させ、文字の書式設定でさまざまな文字装飾を実習させる。また作成された文書を利用して、段落の概念</w:t>
            </w:r>
            <w:r w:rsidR="00F07F38" w:rsidRPr="00F46785">
              <w:rPr>
                <w:rFonts w:ascii="ＭＳ Ｐゴシック" w:eastAsia="ＭＳ Ｐゴシック" w:hAnsi="ＭＳ Ｐゴシック" w:hint="eastAsia"/>
                <w:sz w:val="18"/>
                <w:szCs w:val="18"/>
              </w:rPr>
              <w:t>に</w:t>
            </w:r>
            <w:r w:rsidRPr="00F46785">
              <w:rPr>
                <w:rFonts w:ascii="ＭＳ Ｐゴシック" w:eastAsia="ＭＳ Ｐゴシック" w:hAnsi="ＭＳ Ｐゴシック" w:hint="eastAsia"/>
                <w:sz w:val="18"/>
                <w:szCs w:val="18"/>
              </w:rPr>
              <w:t>ついて理解させ、配置を変更して文書の体裁を整える。出来上がった文書</w:t>
            </w:r>
            <w:r w:rsidR="00F07F38" w:rsidRPr="00F46785">
              <w:rPr>
                <w:rFonts w:ascii="ＭＳ Ｐゴシック" w:eastAsia="ＭＳ Ｐゴシック" w:hAnsi="ＭＳ Ｐゴシック" w:hint="eastAsia"/>
                <w:sz w:val="18"/>
                <w:szCs w:val="18"/>
              </w:rPr>
              <w:t>について</w:t>
            </w:r>
            <w:r w:rsidRPr="00F46785">
              <w:rPr>
                <w:rFonts w:ascii="ＭＳ Ｐゴシック" w:eastAsia="ＭＳ Ｐゴシック" w:hAnsi="ＭＳ Ｐゴシック" w:hint="eastAsia"/>
                <w:sz w:val="18"/>
                <w:szCs w:val="18"/>
              </w:rPr>
              <w:t>、保存と印刷を実行させ、実習を終わらせる。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入力した文書を効果的にレイアウトする方法を学習させる章である。まず、文章を箇条書きにしたり、段落番号を付けたりする方法を学習させる。図の挿入、ワードアート、オートシェイプを利用する実習を実施し、その後、表組と表</w:t>
            </w:r>
            <w:r w:rsidR="00F07F38" w:rsidRPr="00F46785">
              <w:rPr>
                <w:rFonts w:ascii="ＭＳ Ｐゴシック" w:eastAsia="ＭＳ Ｐゴシック" w:hAnsi="ＭＳ Ｐゴシック" w:hint="eastAsia"/>
                <w:sz w:val="18"/>
                <w:szCs w:val="18"/>
              </w:rPr>
              <w:t>以外</w:t>
            </w:r>
            <w:r w:rsidRPr="00F46785">
              <w:rPr>
                <w:rFonts w:ascii="ＭＳ Ｐゴシック" w:eastAsia="ＭＳ Ｐゴシック" w:hAnsi="ＭＳ Ｐゴシック" w:hint="eastAsia"/>
                <w:sz w:val="18"/>
                <w:szCs w:val="18"/>
              </w:rPr>
              <w:t>での罫線の利用に</w:t>
            </w:r>
            <w:r w:rsidR="00F07F38" w:rsidRPr="00F46785">
              <w:rPr>
                <w:rFonts w:ascii="ＭＳ Ｐゴシック" w:eastAsia="ＭＳ Ｐゴシック" w:hAnsi="ＭＳ Ｐゴシック" w:hint="eastAsia"/>
                <w:sz w:val="18"/>
                <w:szCs w:val="18"/>
              </w:rPr>
              <w:t>つ</w:t>
            </w:r>
            <w:r w:rsidRPr="00F46785">
              <w:rPr>
                <w:rFonts w:ascii="ＭＳ Ｐゴシック" w:eastAsia="ＭＳ Ｐゴシック" w:hAnsi="ＭＳ Ｐゴシック" w:hint="eastAsia"/>
                <w:sz w:val="18"/>
                <w:szCs w:val="18"/>
              </w:rPr>
              <w:t>いて学習させる。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Default="00B20A49">
            <w:pPr>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知っているとより便利になる機能について、説明する。ここでは、改ページとページ番号やヘッダーとフッターについて、不適切な入力の修正や特定の文字列の検索について説明し、実習させる。テンプレートでは、どのような雛型があるかを実際に閲覧させて</w:t>
            </w:r>
            <w:r w:rsidR="00AA40FD">
              <w:rPr>
                <w:rFonts w:ascii="ＭＳ Ｐゴシック" w:eastAsia="ＭＳ Ｐゴシック" w:hAnsi="ＭＳ Ｐゴシック" w:hint="eastAsia"/>
                <w:sz w:val="18"/>
                <w:szCs w:val="18"/>
              </w:rPr>
              <w:t>、</w:t>
            </w:r>
            <w:r w:rsidRPr="00F46785">
              <w:rPr>
                <w:rFonts w:ascii="ＭＳ Ｐゴシック" w:eastAsia="ＭＳ Ｐゴシック" w:hAnsi="ＭＳ Ｐゴシック" w:hint="eastAsia"/>
                <w:sz w:val="18"/>
                <w:szCs w:val="18"/>
              </w:rPr>
              <w:t>そのいくつかで文書を作成させる。また、ワードの機能とはいえないが、MS-IMEにおける単語登録についても言及する。</w:t>
            </w:r>
          </w:p>
        </w:tc>
        <w:tc>
          <w:tcPr>
            <w:tcW w:w="754" w:type="dxa"/>
            <w:gridSpan w:val="2"/>
            <w:vMerge w:val="restart"/>
            <w:tcBorders>
              <w:top w:val="single" w:sz="8" w:space="0" w:color="auto"/>
              <w:left w:val="single" w:sz="4" w:space="0" w:color="auto"/>
              <w:right w:val="single" w:sz="4" w:space="0" w:color="auto"/>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0.5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1.5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3</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2</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2793" w:type="dxa"/>
            <w:gridSpan w:val="4"/>
            <w:vMerge w:val="restart"/>
            <w:tcBorders>
              <w:top w:val="single" w:sz="8" w:space="0" w:color="auto"/>
              <w:left w:val="single" w:sz="4" w:space="0" w:color="auto"/>
            </w:tcBorders>
          </w:tcPr>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ワードに代表されるワードプロセッサを使う理由</w:t>
            </w:r>
            <w:r w:rsidR="008A1BB9" w:rsidRPr="00F46785">
              <w:rPr>
                <w:rFonts w:ascii="ＭＳ Ｐゴシック" w:eastAsia="ＭＳ Ｐゴシック" w:hAnsi="ＭＳ Ｐゴシック" w:hint="eastAsia"/>
                <w:sz w:val="18"/>
                <w:szCs w:val="18"/>
              </w:rPr>
              <w:t>を</w:t>
            </w:r>
            <w:r w:rsidRPr="00F46785">
              <w:rPr>
                <w:rFonts w:ascii="ＭＳ Ｐゴシック" w:eastAsia="ＭＳ Ｐゴシック" w:hAnsi="ＭＳ Ｐゴシック" w:hint="eastAsia"/>
                <w:sz w:val="18"/>
                <w:szCs w:val="18"/>
              </w:rPr>
              <w:t>考えさせる。ワープロと手書き文書、ワープロと印刷物との違いを認識させる。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文字の入力、削除、移動などは、多くのWindowsのソフトウェアに共通したやり方なので、あまりなれていない生徒がいる場合は、充分に練習させる。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6E626F">
            <w:pPr>
              <w:pStyle w:val="a4"/>
              <w:jc w:val="both"/>
              <w:rPr>
                <w:rFonts w:ascii="ＭＳ Ｐゴシック" w:eastAsia="ＭＳ Ｐゴシック" w:hAnsi="ＭＳ Ｐゴシック"/>
                <w:sz w:val="18"/>
                <w:szCs w:val="18"/>
              </w:rPr>
            </w:pPr>
          </w:p>
          <w:p w:rsidR="006E626F" w:rsidRPr="00F46785" w:rsidRDefault="008A1BB9">
            <w:pPr>
              <w:pStyle w:val="a4"/>
              <w:jc w:val="both"/>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同じ情報を記述した文書でも、レイアウトや図、</w:t>
            </w:r>
            <w:r w:rsidR="00B20A49" w:rsidRPr="00F46785">
              <w:rPr>
                <w:rFonts w:ascii="ＭＳ Ｐゴシック" w:eastAsia="ＭＳ Ｐゴシック" w:hAnsi="ＭＳ Ｐゴシック" w:hint="eastAsia"/>
                <w:sz w:val="18"/>
                <w:szCs w:val="18"/>
              </w:rPr>
              <w:t>表などで大きく効果が違うことを認識させる。きれいでかつ必要な情報が伝わるわかりやすい文書の作成を目指すように誘導する。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pStyle w:val="a4"/>
              <w:jc w:val="both"/>
              <w:rPr>
                <w:rFonts w:ascii="ＭＳ Ｐゴシック" w:eastAsia="ＭＳ Ｐゴシック" w:hAnsi="ＭＳ Ｐゴシック"/>
                <w:sz w:val="18"/>
                <w:szCs w:val="18"/>
              </w:rPr>
            </w:pPr>
          </w:p>
          <w:p w:rsidR="00F46785" w:rsidRPr="00F46785" w:rsidRDefault="00F46785">
            <w:pPr>
              <w:pStyle w:val="a4"/>
              <w:jc w:val="both"/>
              <w:rPr>
                <w:rFonts w:ascii="ＭＳ Ｐゴシック" w:eastAsia="ＭＳ Ｐゴシック" w:hAnsi="ＭＳ Ｐゴシック"/>
                <w:sz w:val="18"/>
                <w:szCs w:val="18"/>
              </w:rPr>
            </w:pPr>
          </w:p>
          <w:p w:rsidR="006E626F" w:rsidRDefault="00B20A49" w:rsidP="008A1BB9">
            <w:pPr>
              <w:pStyle w:val="a4"/>
              <w:jc w:val="both"/>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生徒にとってわかりにくい概念もいくつか存</w:t>
            </w:r>
            <w:r w:rsidR="008A1BB9" w:rsidRPr="00F46785">
              <w:rPr>
                <w:rFonts w:ascii="ＭＳ Ｐゴシック" w:eastAsia="ＭＳ Ｐゴシック" w:hAnsi="ＭＳ Ｐゴシック" w:hint="eastAsia"/>
                <w:sz w:val="18"/>
                <w:szCs w:val="18"/>
              </w:rPr>
              <w:t>在する。説明する際の表現や例に留意して、生徒が理解できるように努める</w:t>
            </w:r>
            <w:r w:rsidRPr="00F46785">
              <w:rPr>
                <w:rFonts w:ascii="ＭＳ Ｐゴシック" w:eastAsia="ＭＳ Ｐゴシック" w:hAnsi="ＭＳ Ｐゴシック" w:hint="eastAsia"/>
                <w:sz w:val="18"/>
                <w:szCs w:val="18"/>
              </w:rPr>
              <w:t>必要がある。文書作成における効率を高める機能や、見やすい文書を作成するための道具を学習していることを強調する必要がある。</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8"/>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8"/>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8"/>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8"/>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rsidP="00886130">
      <w:pPr>
        <w:rPr>
          <w:rFonts w:ascii="HGSｺﾞｼｯｸM" w:eastAsia="HGSｺﾞｼｯｸM"/>
        </w:rPr>
      </w:pPr>
    </w:p>
    <w:sectPr w:rsidR="006E626F" w:rsidSect="006E626F">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1C" w:rsidRDefault="00B6041C" w:rsidP="00B20A49">
      <w:r>
        <w:separator/>
      </w:r>
    </w:p>
  </w:endnote>
  <w:endnote w:type="continuationSeparator" w:id="0">
    <w:p w:rsidR="00B6041C" w:rsidRDefault="00B6041C"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1C" w:rsidRDefault="00B6041C" w:rsidP="00B20A49">
      <w:r>
        <w:separator/>
      </w:r>
    </w:p>
  </w:footnote>
  <w:footnote w:type="continuationSeparator" w:id="0">
    <w:p w:rsidR="00B6041C" w:rsidRDefault="00B6041C" w:rsidP="00B2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7">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54A92DBC"/>
    <w:multiLevelType w:val="hybridMultilevel"/>
    <w:tmpl w:val="12FA7382"/>
    <w:lvl w:ilvl="0" w:tplc="A52C13BE">
      <w:start w:val="1"/>
      <w:numFmt w:val="decimalFullWidth"/>
      <w:lvlText w:val="第%1章"/>
      <w:lvlJc w:val="left"/>
      <w:pPr>
        <w:tabs>
          <w:tab w:val="num" w:pos="720"/>
        </w:tabs>
        <w:ind w:left="720" w:hanging="720"/>
      </w:pPr>
      <w:rPr>
        <w:rFonts w:hint="eastAsia"/>
      </w:rPr>
    </w:lvl>
    <w:lvl w:ilvl="1" w:tplc="617EA588">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5"/>
  </w:num>
  <w:num w:numId="3">
    <w:abstractNumId w:val="15"/>
  </w:num>
  <w:num w:numId="4">
    <w:abstractNumId w:val="6"/>
  </w:num>
  <w:num w:numId="5">
    <w:abstractNumId w:val="19"/>
  </w:num>
  <w:num w:numId="6">
    <w:abstractNumId w:val="9"/>
  </w:num>
  <w:num w:numId="7">
    <w:abstractNumId w:val="12"/>
  </w:num>
  <w:num w:numId="8">
    <w:abstractNumId w:val="21"/>
  </w:num>
  <w:num w:numId="9">
    <w:abstractNumId w:val="3"/>
  </w:num>
  <w:num w:numId="10">
    <w:abstractNumId w:val="17"/>
  </w:num>
  <w:num w:numId="11">
    <w:abstractNumId w:val="5"/>
  </w:num>
  <w:num w:numId="12">
    <w:abstractNumId w:val="0"/>
  </w:num>
  <w:num w:numId="13">
    <w:abstractNumId w:val="1"/>
  </w:num>
  <w:num w:numId="14">
    <w:abstractNumId w:val="10"/>
  </w:num>
  <w:num w:numId="15">
    <w:abstractNumId w:val="2"/>
  </w:num>
  <w:num w:numId="16">
    <w:abstractNumId w:val="14"/>
  </w:num>
  <w:num w:numId="17">
    <w:abstractNumId w:val="24"/>
  </w:num>
  <w:num w:numId="18">
    <w:abstractNumId w:val="8"/>
  </w:num>
  <w:num w:numId="19">
    <w:abstractNumId w:val="13"/>
  </w:num>
  <w:num w:numId="20">
    <w:abstractNumId w:val="11"/>
  </w:num>
  <w:num w:numId="21">
    <w:abstractNumId w:val="23"/>
  </w:num>
  <w:num w:numId="22">
    <w:abstractNumId w:val="22"/>
  </w:num>
  <w:num w:numId="23">
    <w:abstractNumId w:val="26"/>
  </w:num>
  <w:num w:numId="24">
    <w:abstractNumId w:val="16"/>
  </w:num>
  <w:num w:numId="25">
    <w:abstractNumId w:val="4"/>
  </w:num>
  <w:num w:numId="26">
    <w:abstractNumId w:val="7"/>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0A49"/>
    <w:rsid w:val="00000269"/>
    <w:rsid w:val="00072FBB"/>
    <w:rsid w:val="00080328"/>
    <w:rsid w:val="00131834"/>
    <w:rsid w:val="001D434A"/>
    <w:rsid w:val="00207317"/>
    <w:rsid w:val="002A2742"/>
    <w:rsid w:val="002D2052"/>
    <w:rsid w:val="00313856"/>
    <w:rsid w:val="00560257"/>
    <w:rsid w:val="005F3B37"/>
    <w:rsid w:val="006A19AE"/>
    <w:rsid w:val="006C193F"/>
    <w:rsid w:val="006E626F"/>
    <w:rsid w:val="007A4A0E"/>
    <w:rsid w:val="007C7767"/>
    <w:rsid w:val="007D1AC2"/>
    <w:rsid w:val="007F7FC2"/>
    <w:rsid w:val="0082610A"/>
    <w:rsid w:val="008701CD"/>
    <w:rsid w:val="00886130"/>
    <w:rsid w:val="008A1191"/>
    <w:rsid w:val="008A1BB9"/>
    <w:rsid w:val="008B37F2"/>
    <w:rsid w:val="008C051F"/>
    <w:rsid w:val="008F5CAE"/>
    <w:rsid w:val="00943ECA"/>
    <w:rsid w:val="009461C3"/>
    <w:rsid w:val="00967328"/>
    <w:rsid w:val="009922C3"/>
    <w:rsid w:val="009A5B92"/>
    <w:rsid w:val="009D401B"/>
    <w:rsid w:val="00A10583"/>
    <w:rsid w:val="00A84AD4"/>
    <w:rsid w:val="00AA40FD"/>
    <w:rsid w:val="00B156A2"/>
    <w:rsid w:val="00B20A49"/>
    <w:rsid w:val="00B6041C"/>
    <w:rsid w:val="00B70CE5"/>
    <w:rsid w:val="00BC7F0B"/>
    <w:rsid w:val="00C82026"/>
    <w:rsid w:val="00D52A39"/>
    <w:rsid w:val="00DB17BC"/>
    <w:rsid w:val="00EA51AA"/>
    <w:rsid w:val="00EC0E2E"/>
    <w:rsid w:val="00F06784"/>
    <w:rsid w:val="00F07F38"/>
    <w:rsid w:val="00F40918"/>
    <w:rsid w:val="00F46785"/>
    <w:rsid w:val="00FA0025"/>
    <w:rsid w:val="00FB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E626F"/>
    <w:pPr>
      <w:jc w:val="center"/>
    </w:pPr>
    <w:rPr>
      <w:rFonts w:ascii="HGSｺﾞｼｯｸM" w:eastAsia="HGSｺﾞｼｯｸM"/>
    </w:rPr>
  </w:style>
  <w:style w:type="paragraph" w:styleId="a4">
    <w:name w:val="Closing"/>
    <w:basedOn w:val="a"/>
    <w:semiHidden/>
    <w:rsid w:val="006E626F"/>
    <w:pPr>
      <w:jc w:val="right"/>
    </w:pPr>
    <w:rPr>
      <w:rFonts w:ascii="HGSｺﾞｼｯｸM" w:eastAsia="HGSｺﾞｼｯｸM"/>
    </w:rPr>
  </w:style>
  <w:style w:type="paragraph" w:styleId="a5">
    <w:name w:val="Body Text"/>
    <w:basedOn w:val="a"/>
    <w:semiHidden/>
    <w:rsid w:val="006E626F"/>
    <w:rPr>
      <w:rFonts w:eastAsia="HG丸ｺﾞｼｯｸM-PRO"/>
      <w:sz w:val="18"/>
    </w:rPr>
  </w:style>
  <w:style w:type="paragraph" w:styleId="a6">
    <w:name w:val="header"/>
    <w:basedOn w:val="a"/>
    <w:link w:val="a7"/>
    <w:uiPriority w:val="99"/>
    <w:semiHidden/>
    <w:unhideWhenUsed/>
    <w:rsid w:val="00B20A49"/>
    <w:pPr>
      <w:tabs>
        <w:tab w:val="center" w:pos="4252"/>
        <w:tab w:val="right" w:pos="8504"/>
      </w:tabs>
      <w:snapToGrid w:val="0"/>
    </w:pPr>
  </w:style>
  <w:style w:type="character" w:customStyle="1" w:styleId="a7">
    <w:name w:val="ヘッダー (文字)"/>
    <w:basedOn w:val="a0"/>
    <w:link w:val="a6"/>
    <w:uiPriority w:val="99"/>
    <w:semiHidden/>
    <w:rsid w:val="00B20A49"/>
    <w:rPr>
      <w:kern w:val="2"/>
      <w:sz w:val="21"/>
      <w:szCs w:val="24"/>
    </w:rPr>
  </w:style>
  <w:style w:type="paragraph" w:styleId="a8">
    <w:name w:val="footer"/>
    <w:basedOn w:val="a"/>
    <w:link w:val="a9"/>
    <w:uiPriority w:val="99"/>
    <w:semiHidden/>
    <w:unhideWhenUsed/>
    <w:rsid w:val="00B20A49"/>
    <w:pPr>
      <w:tabs>
        <w:tab w:val="center" w:pos="4252"/>
        <w:tab w:val="right" w:pos="8504"/>
      </w:tabs>
      <w:snapToGrid w:val="0"/>
    </w:pPr>
  </w:style>
  <w:style w:type="character" w:customStyle="1" w:styleId="a9">
    <w:name w:val="フッター (文字)"/>
    <w:basedOn w:val="a0"/>
    <w:link w:val="a8"/>
    <w:uiPriority w:val="99"/>
    <w:semiHidden/>
    <w:rsid w:val="00B20A4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10B3-8C40-412C-BE20-C31B5E2D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平成12年度</vt:lpstr>
      <vt:lpstr>平成12年度</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数研出版株式会社</dc:creator>
  <cp:lastModifiedBy/>
  <cp:revision>1</cp:revision>
  <dcterms:created xsi:type="dcterms:W3CDTF">2009-04-15T07:59:00Z</dcterms:created>
  <dcterms:modified xsi:type="dcterms:W3CDTF">2012-11-30T00:52:00Z</dcterms:modified>
</cp:coreProperties>
</file>