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F50E4B" w:rsidRDefault="00733077" w:rsidP="00733077">
      <w:pPr>
        <w:jc w:val="left"/>
        <w:outlineLvl w:val="0"/>
        <w:rPr>
          <w:rFonts w:eastAsia="ＭＳ ゴシック"/>
          <w:b/>
          <w:bCs/>
          <w:sz w:val="22"/>
        </w:rPr>
      </w:pPr>
      <w:r w:rsidRPr="00F50E4B">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F50E4B" w14:paraId="664F805D" w14:textId="77777777" w:rsidTr="000174B7">
        <w:trPr>
          <w:trHeight w:val="351"/>
        </w:trPr>
        <w:tc>
          <w:tcPr>
            <w:tcW w:w="877" w:type="dxa"/>
            <w:shd w:val="clear" w:color="auto" w:fill="808080" w:themeFill="background1" w:themeFillShade="80"/>
          </w:tcPr>
          <w:p w14:paraId="74C03ACD" w14:textId="103C8C0C"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使用副教材</w:t>
            </w:r>
          </w:p>
        </w:tc>
      </w:tr>
      <w:tr w:rsidR="00733077" w:rsidRPr="00F50E4B" w14:paraId="170BCC73" w14:textId="77777777" w:rsidTr="00733077">
        <w:trPr>
          <w:trHeight w:val="361"/>
        </w:trPr>
        <w:tc>
          <w:tcPr>
            <w:tcW w:w="877" w:type="dxa"/>
            <w:vAlign w:val="center"/>
          </w:tcPr>
          <w:p w14:paraId="534EBE36" w14:textId="427D2306" w:rsidR="00733077" w:rsidRPr="00F50E4B" w:rsidRDefault="00733077" w:rsidP="00A17F34">
            <w:pPr>
              <w:jc w:val="center"/>
              <w:rPr>
                <w:sz w:val="20"/>
                <w:szCs w:val="20"/>
              </w:rPr>
            </w:pPr>
            <w:r w:rsidRPr="00F50E4B">
              <w:rPr>
                <w:sz w:val="20"/>
                <w:szCs w:val="20"/>
              </w:rPr>
              <w:t>数学</w:t>
            </w:r>
          </w:p>
        </w:tc>
        <w:tc>
          <w:tcPr>
            <w:tcW w:w="877" w:type="dxa"/>
            <w:shd w:val="clear" w:color="auto" w:fill="auto"/>
            <w:vAlign w:val="center"/>
          </w:tcPr>
          <w:p w14:paraId="12FC6367" w14:textId="4CBC10DE" w:rsidR="00733077" w:rsidRPr="00F50E4B" w:rsidRDefault="00733077" w:rsidP="00A17F34">
            <w:pPr>
              <w:jc w:val="center"/>
              <w:rPr>
                <w:sz w:val="20"/>
                <w:szCs w:val="20"/>
              </w:rPr>
            </w:pPr>
            <w:r w:rsidRPr="00F50E4B">
              <w:rPr>
                <w:sz w:val="20"/>
                <w:szCs w:val="20"/>
              </w:rPr>
              <w:t>数学</w:t>
            </w:r>
            <w:r w:rsidR="00301FE4">
              <w:rPr>
                <w:rFonts w:hint="eastAsia"/>
                <w:sz w:val="20"/>
                <w:szCs w:val="20"/>
              </w:rPr>
              <w:t>B</w:t>
            </w:r>
          </w:p>
        </w:tc>
        <w:tc>
          <w:tcPr>
            <w:tcW w:w="877" w:type="dxa"/>
            <w:vAlign w:val="center"/>
          </w:tcPr>
          <w:p w14:paraId="591FB39A" w14:textId="06744529" w:rsidR="00733077" w:rsidRPr="00F50E4B" w:rsidRDefault="00733077" w:rsidP="00A17F34">
            <w:pPr>
              <w:jc w:val="center"/>
              <w:rPr>
                <w:sz w:val="20"/>
                <w:szCs w:val="20"/>
              </w:rPr>
            </w:pPr>
            <w:r w:rsidRPr="00F50E4B">
              <w:rPr>
                <w:sz w:val="20"/>
                <w:szCs w:val="20"/>
              </w:rPr>
              <w:t>普通科</w:t>
            </w:r>
          </w:p>
        </w:tc>
        <w:tc>
          <w:tcPr>
            <w:tcW w:w="877" w:type="dxa"/>
            <w:shd w:val="clear" w:color="auto" w:fill="auto"/>
            <w:vAlign w:val="center"/>
          </w:tcPr>
          <w:p w14:paraId="777E244E" w14:textId="5931F593" w:rsidR="00733077" w:rsidRPr="00F50E4B" w:rsidRDefault="00301FE4" w:rsidP="00A17F34">
            <w:pPr>
              <w:jc w:val="center"/>
              <w:rPr>
                <w:sz w:val="20"/>
                <w:szCs w:val="20"/>
              </w:rPr>
            </w:pPr>
            <w:r>
              <w:rPr>
                <w:rFonts w:hint="eastAsia"/>
                <w:sz w:val="20"/>
                <w:szCs w:val="20"/>
              </w:rPr>
              <w:t>2</w:t>
            </w:r>
          </w:p>
        </w:tc>
        <w:tc>
          <w:tcPr>
            <w:tcW w:w="877" w:type="dxa"/>
            <w:shd w:val="clear" w:color="auto" w:fill="auto"/>
            <w:vAlign w:val="center"/>
          </w:tcPr>
          <w:p w14:paraId="3D43C5E3" w14:textId="25811F6E" w:rsidR="00733077" w:rsidRPr="00F50E4B" w:rsidRDefault="00450B4A" w:rsidP="00A17F34">
            <w:pPr>
              <w:jc w:val="center"/>
              <w:rPr>
                <w:sz w:val="20"/>
                <w:szCs w:val="20"/>
              </w:rPr>
            </w:pPr>
            <w:r w:rsidRPr="00F50E4B">
              <w:rPr>
                <w:sz w:val="20"/>
                <w:szCs w:val="20"/>
              </w:rPr>
              <w:t>2</w:t>
            </w:r>
          </w:p>
        </w:tc>
        <w:tc>
          <w:tcPr>
            <w:tcW w:w="3001" w:type="dxa"/>
            <w:shd w:val="clear" w:color="auto" w:fill="auto"/>
            <w:vAlign w:val="center"/>
          </w:tcPr>
          <w:p w14:paraId="0E101122" w14:textId="5B44BF0B" w:rsidR="00733077" w:rsidRPr="00F50E4B" w:rsidRDefault="00093650" w:rsidP="00733077">
            <w:pPr>
              <w:jc w:val="center"/>
              <w:rPr>
                <w:sz w:val="20"/>
                <w:szCs w:val="20"/>
              </w:rPr>
            </w:pPr>
            <w:r w:rsidRPr="00F50E4B">
              <w:rPr>
                <w:sz w:val="20"/>
                <w:szCs w:val="20"/>
              </w:rPr>
              <w:t>最新</w:t>
            </w:r>
            <w:r w:rsidRPr="00F50E4B">
              <w:rPr>
                <w:sz w:val="20"/>
                <w:szCs w:val="20"/>
              </w:rPr>
              <w:t xml:space="preserve"> </w:t>
            </w:r>
            <w:r w:rsidR="00733077" w:rsidRPr="00F50E4B">
              <w:rPr>
                <w:sz w:val="20"/>
                <w:szCs w:val="20"/>
              </w:rPr>
              <w:t>数学</w:t>
            </w:r>
            <w:r w:rsidR="00301FE4">
              <w:rPr>
                <w:rFonts w:hint="eastAsia"/>
                <w:sz w:val="20"/>
                <w:szCs w:val="20"/>
              </w:rPr>
              <w:t>B</w:t>
            </w:r>
            <w:r w:rsidR="00733077" w:rsidRPr="00F50E4B">
              <w:rPr>
                <w:sz w:val="20"/>
                <w:szCs w:val="20"/>
              </w:rPr>
              <w:t>(</w:t>
            </w:r>
            <w:r w:rsidR="00733077" w:rsidRPr="00F50E4B">
              <w:rPr>
                <w:sz w:val="20"/>
                <w:szCs w:val="20"/>
              </w:rPr>
              <w:t>数研出版</w:t>
            </w:r>
            <w:r w:rsidR="00733077" w:rsidRPr="00F50E4B">
              <w:rPr>
                <w:sz w:val="20"/>
                <w:szCs w:val="20"/>
              </w:rPr>
              <w:t>)</w:t>
            </w:r>
          </w:p>
        </w:tc>
        <w:tc>
          <w:tcPr>
            <w:tcW w:w="8065" w:type="dxa"/>
            <w:shd w:val="clear" w:color="auto" w:fill="auto"/>
            <w:vAlign w:val="center"/>
          </w:tcPr>
          <w:p w14:paraId="2996BE35" w14:textId="05A90AFB" w:rsidR="00733077" w:rsidRPr="00F50E4B" w:rsidRDefault="00093650" w:rsidP="00733077">
            <w:pPr>
              <w:rPr>
                <w:sz w:val="20"/>
                <w:szCs w:val="20"/>
              </w:rPr>
            </w:pPr>
            <w:r w:rsidRPr="00F50E4B">
              <w:rPr>
                <w:sz w:val="20"/>
                <w:szCs w:val="20"/>
              </w:rPr>
              <w:t>3ROUND</w:t>
            </w:r>
            <w:r w:rsidR="00733077" w:rsidRPr="00F50E4B">
              <w:rPr>
                <w:sz w:val="20"/>
                <w:szCs w:val="20"/>
              </w:rPr>
              <w:t xml:space="preserve"> </w:t>
            </w:r>
            <w:r w:rsidR="00733077" w:rsidRPr="00F50E4B">
              <w:rPr>
                <w:sz w:val="20"/>
                <w:szCs w:val="20"/>
              </w:rPr>
              <w:t>数学</w:t>
            </w:r>
            <w:r w:rsidR="00301FE4">
              <w:rPr>
                <w:rFonts w:hint="eastAsia"/>
                <w:sz w:val="20"/>
                <w:szCs w:val="20"/>
              </w:rPr>
              <w:t>B</w:t>
            </w:r>
            <w:r w:rsidR="00733077" w:rsidRPr="00F50E4B">
              <w:rPr>
                <w:sz w:val="20"/>
                <w:szCs w:val="20"/>
              </w:rPr>
              <w:t>(</w:t>
            </w:r>
            <w:r w:rsidR="00733077" w:rsidRPr="00F50E4B">
              <w:rPr>
                <w:sz w:val="20"/>
                <w:szCs w:val="20"/>
              </w:rPr>
              <w:t>数研出版</w:t>
            </w:r>
            <w:r w:rsidR="00733077" w:rsidRPr="00F50E4B">
              <w:rPr>
                <w:sz w:val="20"/>
                <w:szCs w:val="20"/>
              </w:rPr>
              <w:t>)</w:t>
            </w:r>
          </w:p>
        </w:tc>
      </w:tr>
    </w:tbl>
    <w:p w14:paraId="7EF9F222" w14:textId="77777777" w:rsidR="001D5483" w:rsidRPr="00F50E4B" w:rsidRDefault="001D5483" w:rsidP="001D5483">
      <w:pPr>
        <w:outlineLvl w:val="0"/>
      </w:pPr>
    </w:p>
    <w:p w14:paraId="5A304866" w14:textId="77777777" w:rsidR="001D5483" w:rsidRPr="00F50E4B" w:rsidRDefault="001D5483" w:rsidP="001D5483">
      <w:pPr>
        <w:outlineLvl w:val="0"/>
        <w:rPr>
          <w:rFonts w:eastAsia="ＭＳ ゴシック"/>
          <w:b/>
        </w:rPr>
      </w:pPr>
      <w:r w:rsidRPr="00F50E4B">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220B0F" w:rsidRPr="00F50E4B" w14:paraId="6851D2F7" w14:textId="77777777" w:rsidTr="00220B0F">
        <w:tc>
          <w:tcPr>
            <w:tcW w:w="1553" w:type="dxa"/>
            <w:shd w:val="clear" w:color="auto" w:fill="808080" w:themeFill="background1" w:themeFillShade="80"/>
            <w:vAlign w:val="center"/>
          </w:tcPr>
          <w:p w14:paraId="326031DC"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目標</w:t>
            </w:r>
          </w:p>
        </w:tc>
        <w:tc>
          <w:tcPr>
            <w:tcW w:w="13806" w:type="dxa"/>
            <w:gridSpan w:val="3"/>
            <w:tcBorders>
              <w:bottom w:val="single" w:sz="4" w:space="0" w:color="auto"/>
            </w:tcBorders>
            <w:shd w:val="clear" w:color="auto" w:fill="auto"/>
          </w:tcPr>
          <w:p w14:paraId="2F659D57" w14:textId="11432370" w:rsidR="00220B0F" w:rsidRPr="00F50E4B" w:rsidRDefault="003F2901" w:rsidP="00596CE1">
            <w:pPr>
              <w:rPr>
                <w:sz w:val="20"/>
                <w:szCs w:val="20"/>
              </w:rPr>
            </w:pPr>
            <w:r>
              <w:rPr>
                <w:rFonts w:hint="eastAsia"/>
                <w:sz w:val="20"/>
                <w:szCs w:val="20"/>
              </w:rPr>
              <w:t>数列，統計的な推測</w:t>
            </w:r>
            <w:r w:rsidR="00220B0F" w:rsidRPr="00F50E4B">
              <w:rPr>
                <w:sz w:val="20"/>
                <w:szCs w:val="20"/>
              </w:rPr>
              <w:t>について理解させ，基礎的な知識の習得と技能の習熟を図り，数学と</w:t>
            </w:r>
            <w:r>
              <w:rPr>
                <w:rFonts w:hint="eastAsia"/>
                <w:sz w:val="20"/>
                <w:szCs w:val="20"/>
              </w:rPr>
              <w:t>社会生活</w:t>
            </w:r>
            <w:r w:rsidR="00220B0F" w:rsidRPr="00F50E4B">
              <w:rPr>
                <w:sz w:val="20"/>
                <w:szCs w:val="20"/>
              </w:rPr>
              <w:t>の関係について認識を深め，事象を数学的に考察する能力を培い，数学のよさを認識できるようにするとともに，それらを活用する態度を育てる。</w:t>
            </w:r>
          </w:p>
        </w:tc>
      </w:tr>
      <w:tr w:rsidR="00220B0F" w:rsidRPr="00F50E4B" w14:paraId="1A82B65B" w14:textId="77777777" w:rsidTr="00220B0F">
        <w:tc>
          <w:tcPr>
            <w:tcW w:w="1553" w:type="dxa"/>
            <w:vMerge w:val="restart"/>
            <w:shd w:val="clear" w:color="auto" w:fill="808080" w:themeFill="background1" w:themeFillShade="80"/>
            <w:vAlign w:val="center"/>
          </w:tcPr>
          <w:p w14:paraId="26174F0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評価の観点</w:t>
            </w:r>
          </w:p>
        </w:tc>
        <w:tc>
          <w:tcPr>
            <w:tcW w:w="4602" w:type="dxa"/>
            <w:shd w:val="clear" w:color="auto" w:fill="808080" w:themeFill="background1" w:themeFillShade="80"/>
          </w:tcPr>
          <w:p w14:paraId="6740B98E"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知識・技能</w:t>
            </w:r>
          </w:p>
        </w:tc>
        <w:tc>
          <w:tcPr>
            <w:tcW w:w="4602" w:type="dxa"/>
            <w:shd w:val="clear" w:color="auto" w:fill="808080" w:themeFill="background1" w:themeFillShade="80"/>
          </w:tcPr>
          <w:p w14:paraId="391B64E3"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思考力・判断力・表現力</w:t>
            </w:r>
          </w:p>
        </w:tc>
        <w:tc>
          <w:tcPr>
            <w:tcW w:w="4602" w:type="dxa"/>
            <w:shd w:val="clear" w:color="auto" w:fill="808080" w:themeFill="background1" w:themeFillShade="80"/>
          </w:tcPr>
          <w:p w14:paraId="6AFA2C4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主体的に学習に取り組む態度</w:t>
            </w:r>
          </w:p>
        </w:tc>
      </w:tr>
      <w:tr w:rsidR="00220B0F" w:rsidRPr="00F50E4B" w14:paraId="486FD41D" w14:textId="77777777" w:rsidTr="00220B0F">
        <w:tc>
          <w:tcPr>
            <w:tcW w:w="1553" w:type="dxa"/>
            <w:vMerge/>
            <w:shd w:val="clear" w:color="auto" w:fill="808080" w:themeFill="background1" w:themeFillShade="80"/>
          </w:tcPr>
          <w:p w14:paraId="239A8B04" w14:textId="77777777" w:rsidR="00220B0F" w:rsidRPr="00F50E4B" w:rsidRDefault="00220B0F" w:rsidP="00596CE1"/>
        </w:tc>
        <w:tc>
          <w:tcPr>
            <w:tcW w:w="4602" w:type="dxa"/>
            <w:shd w:val="clear" w:color="auto" w:fill="auto"/>
          </w:tcPr>
          <w:p w14:paraId="7AD3D6A4" w14:textId="65DE3749" w:rsidR="00220B0F" w:rsidRPr="00F50E4B" w:rsidRDefault="005951A0" w:rsidP="00596CE1">
            <w:pPr>
              <w:rPr>
                <w:sz w:val="20"/>
                <w:szCs w:val="20"/>
              </w:rPr>
            </w:pPr>
            <w:r>
              <w:rPr>
                <w:rFonts w:hint="eastAsia"/>
                <w:sz w:val="20"/>
                <w:szCs w:val="20"/>
              </w:rPr>
              <w:t>数列，統計的な推測</w:t>
            </w:r>
            <w:r w:rsidR="00220B0F" w:rsidRPr="00F50E4B">
              <w:rPr>
                <w:sz w:val="20"/>
                <w:szCs w:val="20"/>
              </w:rPr>
              <w:t>についての基本的な概念や原理・法則を体系的に理解するとともに，数学と</w:t>
            </w:r>
            <w:r w:rsidR="00412666">
              <w:rPr>
                <w:rFonts w:hint="eastAsia"/>
                <w:sz w:val="20"/>
                <w:szCs w:val="20"/>
              </w:rPr>
              <w:t>社会生活</w:t>
            </w:r>
            <w:r w:rsidR="00220B0F" w:rsidRPr="00F50E4B">
              <w:rPr>
                <w:sz w:val="20"/>
                <w:szCs w:val="20"/>
              </w:rPr>
              <w:t>の</w:t>
            </w:r>
            <w:r w:rsidR="00412666">
              <w:rPr>
                <w:rFonts w:hint="eastAsia"/>
                <w:sz w:val="20"/>
                <w:szCs w:val="20"/>
              </w:rPr>
              <w:t>関り</w:t>
            </w:r>
            <w:r w:rsidR="00220B0F" w:rsidRPr="00F50E4B">
              <w:rPr>
                <w:sz w:val="20"/>
                <w:szCs w:val="20"/>
              </w:rPr>
              <w:t>について認識を深め，事象を数学化したり，数学的に解釈したり，数学的に表現・処理したりする技能を身に付けるようにする。</w:t>
            </w:r>
          </w:p>
        </w:tc>
        <w:tc>
          <w:tcPr>
            <w:tcW w:w="4602" w:type="dxa"/>
            <w:shd w:val="clear" w:color="auto" w:fill="auto"/>
          </w:tcPr>
          <w:p w14:paraId="2BDE48A4" w14:textId="1A949CA4" w:rsidR="00220B0F" w:rsidRPr="00F50E4B" w:rsidRDefault="00412666" w:rsidP="00596CE1">
            <w:pPr>
              <w:rPr>
                <w:sz w:val="20"/>
                <w:szCs w:val="20"/>
              </w:rPr>
            </w:pPr>
            <w:r>
              <w:rPr>
                <w:rFonts w:hint="eastAsia"/>
                <w:sz w:val="20"/>
                <w:szCs w:val="20"/>
              </w:rPr>
              <w:t>離散的な変化の規則性</w:t>
            </w:r>
            <w:r w:rsidR="00A043A0" w:rsidRPr="00801EEB">
              <w:rPr>
                <w:rFonts w:hint="eastAsia"/>
                <w:sz w:val="20"/>
                <w:szCs w:val="20"/>
              </w:rPr>
              <w:t>に着目し，</w:t>
            </w:r>
            <w:r>
              <w:rPr>
                <w:rFonts w:hint="eastAsia"/>
                <w:sz w:val="20"/>
                <w:szCs w:val="20"/>
              </w:rPr>
              <w:t>事象を数学的に表現し</w:t>
            </w:r>
            <w:r w:rsidR="00A043A0" w:rsidRPr="00801EEB">
              <w:rPr>
                <w:rFonts w:hint="eastAsia"/>
                <w:sz w:val="20"/>
                <w:szCs w:val="20"/>
              </w:rPr>
              <w:t>考察する力，</w:t>
            </w:r>
            <w:r>
              <w:rPr>
                <w:rFonts w:hint="eastAsia"/>
                <w:sz w:val="20"/>
                <w:szCs w:val="20"/>
              </w:rPr>
              <w:t>確率分布や標本分布の</w:t>
            </w:r>
            <w:r w:rsidR="00A043A0" w:rsidRPr="00801EEB">
              <w:rPr>
                <w:rFonts w:hint="eastAsia"/>
                <w:sz w:val="20"/>
                <w:szCs w:val="20"/>
              </w:rPr>
              <w:t>性質</w:t>
            </w:r>
            <w:r>
              <w:rPr>
                <w:rFonts w:hint="eastAsia"/>
                <w:sz w:val="20"/>
                <w:szCs w:val="20"/>
              </w:rPr>
              <w:t>に着目し，母集団の傾向を推測し判断したり，</w:t>
            </w:r>
            <w:r w:rsidR="00994E8C">
              <w:rPr>
                <w:rFonts w:hint="eastAsia"/>
                <w:sz w:val="20"/>
                <w:szCs w:val="20"/>
              </w:rPr>
              <w:t>標本</w:t>
            </w:r>
            <w:r>
              <w:rPr>
                <w:rFonts w:hint="eastAsia"/>
                <w:sz w:val="20"/>
                <w:szCs w:val="20"/>
              </w:rPr>
              <w:t>調査の方法や結果を批判的に考察したりする力，日常の事象や社会の事象を数学化し，問題を解決したり，解決の過程や結果を振り返って考察したりする力を養う。</w:t>
            </w:r>
          </w:p>
        </w:tc>
        <w:tc>
          <w:tcPr>
            <w:tcW w:w="4602" w:type="dxa"/>
            <w:shd w:val="clear" w:color="auto" w:fill="auto"/>
          </w:tcPr>
          <w:p w14:paraId="0995872F" w14:textId="38053EA6" w:rsidR="00220B0F" w:rsidRPr="00F50E4B" w:rsidRDefault="00220B0F" w:rsidP="00596CE1">
            <w:pPr>
              <w:rPr>
                <w:sz w:val="20"/>
                <w:szCs w:val="20"/>
              </w:rPr>
            </w:pPr>
            <w:r w:rsidRPr="00F50E4B">
              <w:rPr>
                <w:sz w:val="20"/>
                <w:szCs w:val="20"/>
              </w:rPr>
              <w:t>数学のよさを認識し数学を活用しようとする態度，粘り強く</w:t>
            </w:r>
            <w:r w:rsidR="003F2901">
              <w:rPr>
                <w:rFonts w:hint="eastAsia"/>
                <w:sz w:val="20"/>
                <w:szCs w:val="20"/>
              </w:rPr>
              <w:t>柔軟に</w:t>
            </w:r>
            <w:r w:rsidRPr="00F50E4B">
              <w:rPr>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F50E4B" w:rsidRDefault="00343969" w:rsidP="0010338A">
      <w:pPr>
        <w:tabs>
          <w:tab w:val="right" w:pos="19137"/>
        </w:tabs>
        <w:rPr>
          <w:rFonts w:eastAsia="ＭＳ ゴシック"/>
          <w:sz w:val="18"/>
          <w:szCs w:val="18"/>
        </w:rPr>
      </w:pPr>
    </w:p>
    <w:p w14:paraId="13D50BF9" w14:textId="4CB0ECD7" w:rsidR="000B2784" w:rsidRPr="00F50E4B" w:rsidRDefault="000B2784">
      <w:pPr>
        <w:widowControl/>
        <w:jc w:val="left"/>
        <w:rPr>
          <w:rFonts w:eastAsia="ＭＳ ゴシック"/>
          <w:b/>
        </w:rPr>
      </w:pPr>
      <w:r w:rsidRPr="00F50E4B">
        <w:rPr>
          <w:rFonts w:eastAsia="ＭＳ ゴシック"/>
          <w:b/>
        </w:rPr>
        <w:br w:type="page"/>
      </w:r>
    </w:p>
    <w:p w14:paraId="1B221658" w14:textId="6A48A609" w:rsidR="000674BA" w:rsidRPr="00F50E4B" w:rsidRDefault="00733077" w:rsidP="00733077">
      <w:pPr>
        <w:outlineLvl w:val="0"/>
        <w:rPr>
          <w:rFonts w:eastAsia="ＭＳ ゴシック"/>
          <w:b/>
        </w:rPr>
      </w:pPr>
      <w:r w:rsidRPr="00F50E4B">
        <w:rPr>
          <w:rFonts w:eastAsia="ＭＳ ゴシック"/>
          <w:b/>
        </w:rPr>
        <w:lastRenderedPageBreak/>
        <w:t>２　学習計画と観点別評価規準</w:t>
      </w:r>
      <w:r w:rsidR="001C768A">
        <w:rPr>
          <w:rFonts w:ascii="ＭＳ ゴシック" w:eastAsia="ＭＳ ゴシック" w:hAnsi="ＭＳ ゴシック" w:hint="eastAsia"/>
          <w:b/>
        </w:rPr>
        <w:t xml:space="preserve">　</w:t>
      </w:r>
      <w:r w:rsidR="001C768A" w:rsidRPr="00801EEB">
        <w:rPr>
          <w:rFonts w:ascii="ＭＳ 明朝" w:hAnsi="ＭＳ 明朝" w:hint="eastAsia"/>
          <w:bCs/>
          <w:sz w:val="18"/>
          <w:szCs w:val="18"/>
        </w:rPr>
        <w:t>＊次の表は，「</w:t>
      </w:r>
      <w:r w:rsidR="004F29FD">
        <w:rPr>
          <w:rFonts w:ascii="ＭＳ 明朝" w:hAnsi="ＭＳ 明朝" w:hint="eastAsia"/>
          <w:bCs/>
          <w:sz w:val="18"/>
          <w:szCs w:val="18"/>
        </w:rPr>
        <w:t>数列</w:t>
      </w:r>
      <w:r w:rsidR="001C768A" w:rsidRPr="00801EEB">
        <w:rPr>
          <w:rFonts w:ascii="ＭＳ 明朝" w:hAnsi="ＭＳ 明朝" w:hint="eastAsia"/>
          <w:bCs/>
          <w:sz w:val="18"/>
          <w:szCs w:val="18"/>
        </w:rPr>
        <w:t>」「</w:t>
      </w:r>
      <w:r w:rsidR="00FB5BBC">
        <w:rPr>
          <w:rFonts w:ascii="ＭＳ 明朝" w:hAnsi="ＭＳ 明朝" w:hint="eastAsia"/>
          <w:bCs/>
          <w:sz w:val="18"/>
          <w:szCs w:val="18"/>
        </w:rPr>
        <w:t>統計的な推測</w:t>
      </w:r>
      <w:r w:rsidR="001C768A" w:rsidRPr="00801EEB">
        <w:rPr>
          <w:rFonts w:ascii="ＭＳ 明朝" w:hAnsi="ＭＳ 明朝" w:hint="eastAsia"/>
          <w:bCs/>
          <w:sz w:val="18"/>
          <w:szCs w:val="18"/>
        </w:rPr>
        <w:t>」</w:t>
      </w:r>
      <w:r w:rsidR="001C768A">
        <w:rPr>
          <w:rFonts w:ascii="ＭＳ 明朝" w:hAnsi="ＭＳ 明朝" w:hint="eastAsia"/>
          <w:bCs/>
          <w:sz w:val="18"/>
          <w:szCs w:val="18"/>
        </w:rPr>
        <w:t>を選択し，この</w:t>
      </w:r>
      <w:r w:rsidR="001C768A" w:rsidRPr="00801EEB">
        <w:rPr>
          <w:rFonts w:ascii="ＭＳ 明朝" w:hAnsi="ＭＳ 明朝" w:hint="eastAsia"/>
          <w:bCs/>
          <w:sz w:val="18"/>
          <w:szCs w:val="18"/>
        </w:rPr>
        <w:t>順に履修する場合である。</w:t>
      </w:r>
      <w:r w:rsidR="001C768A" w:rsidRPr="00A66033">
        <w:rPr>
          <w:rFonts w:ascii="ＭＳ 明朝" w:hAnsi="ＭＳ 明朝" w:hint="eastAsia"/>
          <w:bCs/>
          <w:sz w:val="18"/>
          <w:szCs w:val="18"/>
        </w:rPr>
        <w:t>以下，履修月はあくまでも目安である。</w:t>
      </w:r>
    </w:p>
    <w:p w14:paraId="7CFF0D20" w14:textId="04FF5700" w:rsidR="0006399E" w:rsidRPr="00F50E4B" w:rsidRDefault="000B2784" w:rsidP="00733077">
      <w:pPr>
        <w:outlineLvl w:val="0"/>
        <w:rPr>
          <w:rFonts w:eastAsia="ＭＳ ゴシック"/>
          <w:b/>
        </w:rPr>
      </w:pPr>
      <w:r w:rsidRPr="00F50E4B">
        <w:rPr>
          <w:rFonts w:eastAsia="ＭＳ ゴシック"/>
          <w:b/>
        </w:rPr>
        <w:t>第</w:t>
      </w:r>
      <w:r w:rsidR="0006399E" w:rsidRPr="00F50E4B">
        <w:rPr>
          <w:rFonts w:eastAsia="ＭＳ ゴシック"/>
          <w:b/>
        </w:rPr>
        <w:t>１章</w:t>
      </w:r>
      <w:r w:rsidRPr="00F50E4B">
        <w:rPr>
          <w:rFonts w:eastAsia="ＭＳ ゴシック"/>
          <w:b/>
        </w:rPr>
        <w:t xml:space="preserve"> </w:t>
      </w:r>
      <w:r w:rsidR="004F29FD">
        <w:rPr>
          <w:rFonts w:eastAsia="ＭＳ ゴシック" w:hint="eastAsia"/>
          <w:b/>
        </w:rPr>
        <w:t>数列</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F50E4B"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F50E4B" w:rsidRDefault="00DB154B" w:rsidP="00521F29">
            <w:pPr>
              <w:jc w:val="center"/>
              <w:rPr>
                <w:sz w:val="18"/>
                <w:szCs w:val="18"/>
              </w:rPr>
            </w:pPr>
            <w:r w:rsidRPr="00F50E4B">
              <w:rPr>
                <w:rFonts w:eastAsia="BIZ UDゴシック"/>
                <w:b/>
                <w:bCs/>
                <w:color w:val="FFFFFF"/>
                <w:sz w:val="20"/>
                <w:szCs w:val="20"/>
              </w:rPr>
              <w:t>学習内容</w:t>
            </w:r>
          </w:p>
          <w:p w14:paraId="05BFF48E" w14:textId="76409EE3" w:rsidR="00DB154B" w:rsidRPr="00F50E4B" w:rsidRDefault="00DB154B" w:rsidP="00521F29">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DB154B" w:rsidRPr="00F50E4B"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F50E4B"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F50E4B" w:rsidRDefault="00DB154B" w:rsidP="00521F29">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F50E4B"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5A8EE8F" w:rsidR="00DB154B" w:rsidRPr="00F50E4B" w:rsidRDefault="00547468"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EC5CCC" w:rsidRPr="00F50E4B" w14:paraId="3EEC880C" w14:textId="77777777" w:rsidTr="00280397">
        <w:tc>
          <w:tcPr>
            <w:tcW w:w="456" w:type="dxa"/>
            <w:vMerge w:val="restart"/>
          </w:tcPr>
          <w:p w14:paraId="5E93065C" w14:textId="77777777" w:rsidR="00EC5CCC" w:rsidRPr="00F50E4B" w:rsidRDefault="00EC5CCC" w:rsidP="000F3A83">
            <w:pPr>
              <w:spacing w:line="280" w:lineRule="exact"/>
              <w:ind w:left="180" w:hangingChars="100" w:hanging="180"/>
              <w:rPr>
                <w:sz w:val="18"/>
                <w:szCs w:val="18"/>
              </w:rPr>
            </w:pPr>
            <w:r w:rsidRPr="00F50E4B">
              <w:rPr>
                <w:sz w:val="18"/>
                <w:szCs w:val="18"/>
              </w:rPr>
              <w:t>第</w:t>
            </w:r>
          </w:p>
          <w:p w14:paraId="3A89B164" w14:textId="77777777" w:rsidR="00EC5CCC" w:rsidRPr="00F50E4B" w:rsidRDefault="00EC5CCC" w:rsidP="000F3A83">
            <w:pPr>
              <w:spacing w:line="280" w:lineRule="exact"/>
              <w:ind w:left="180" w:hangingChars="100" w:hanging="180"/>
              <w:rPr>
                <w:sz w:val="18"/>
                <w:szCs w:val="18"/>
              </w:rPr>
            </w:pPr>
            <w:r w:rsidRPr="00F50E4B">
              <w:rPr>
                <w:sz w:val="18"/>
                <w:szCs w:val="18"/>
              </w:rPr>
              <w:t>１</w:t>
            </w:r>
          </w:p>
          <w:p w14:paraId="7FA55994" w14:textId="66F242F6" w:rsidR="00EC5CCC" w:rsidRPr="00F50E4B" w:rsidRDefault="00EC5CCC" w:rsidP="000F3A83">
            <w:pPr>
              <w:spacing w:line="280" w:lineRule="exact"/>
              <w:ind w:left="180" w:hangingChars="100" w:hanging="180"/>
              <w:rPr>
                <w:sz w:val="18"/>
                <w:szCs w:val="18"/>
              </w:rPr>
            </w:pPr>
            <w:r w:rsidRPr="00F50E4B">
              <w:rPr>
                <w:sz w:val="18"/>
                <w:szCs w:val="18"/>
              </w:rPr>
              <w:t>節</w:t>
            </w:r>
          </w:p>
          <w:p w14:paraId="76FFCCB4" w14:textId="77777777" w:rsidR="00EC5CCC" w:rsidRPr="00F50E4B" w:rsidRDefault="00EC5CCC" w:rsidP="000F3A83">
            <w:pPr>
              <w:spacing w:line="280" w:lineRule="exact"/>
              <w:ind w:left="180" w:hangingChars="100" w:hanging="180"/>
              <w:rPr>
                <w:sz w:val="18"/>
                <w:szCs w:val="18"/>
              </w:rPr>
            </w:pPr>
          </w:p>
          <w:p w14:paraId="7ACD3292" w14:textId="5AE61C17" w:rsidR="00EC5CCC" w:rsidRPr="00F50E4B" w:rsidRDefault="00EC5CCC" w:rsidP="0040796B">
            <w:pPr>
              <w:spacing w:line="280" w:lineRule="exact"/>
              <w:rPr>
                <w:sz w:val="18"/>
                <w:szCs w:val="18"/>
              </w:rPr>
            </w:pPr>
            <w:r>
              <w:rPr>
                <w:rFonts w:hint="eastAsia"/>
                <w:sz w:val="18"/>
                <w:szCs w:val="18"/>
              </w:rPr>
              <w:t>数列とその和</w:t>
            </w:r>
          </w:p>
        </w:tc>
        <w:tc>
          <w:tcPr>
            <w:tcW w:w="1807" w:type="dxa"/>
            <w:shd w:val="clear" w:color="auto" w:fill="auto"/>
          </w:tcPr>
          <w:p w14:paraId="71D3E3C8" w14:textId="0BD0DF62" w:rsidR="00EC5CCC" w:rsidRPr="00F50E4B" w:rsidRDefault="00EC5CCC" w:rsidP="000F3A83">
            <w:pPr>
              <w:spacing w:line="280" w:lineRule="exact"/>
              <w:ind w:left="180" w:hangingChars="100" w:hanging="180"/>
              <w:rPr>
                <w:sz w:val="18"/>
                <w:szCs w:val="18"/>
              </w:rPr>
            </w:pPr>
            <w:r w:rsidRPr="00F50E4B">
              <w:rPr>
                <w:sz w:val="18"/>
                <w:szCs w:val="18"/>
              </w:rPr>
              <w:t>１．</w:t>
            </w:r>
            <w:r>
              <w:rPr>
                <w:rFonts w:hint="eastAsia"/>
                <w:sz w:val="18"/>
                <w:szCs w:val="18"/>
              </w:rPr>
              <w:t>数列</w:t>
            </w:r>
            <w:r w:rsidRPr="00F50E4B">
              <w:rPr>
                <w:sz w:val="18"/>
                <w:szCs w:val="18"/>
              </w:rPr>
              <w:t>（</w:t>
            </w:r>
            <w:r w:rsidRPr="00F50E4B">
              <w:rPr>
                <w:sz w:val="18"/>
                <w:szCs w:val="18"/>
              </w:rPr>
              <w:t>1</w:t>
            </w:r>
            <w:r w:rsidRPr="00F50E4B">
              <w:rPr>
                <w:sz w:val="18"/>
                <w:szCs w:val="18"/>
              </w:rPr>
              <w:t>）</w:t>
            </w:r>
          </w:p>
          <w:p w14:paraId="68D65CC0" w14:textId="77777777" w:rsidR="00EC5CCC" w:rsidRPr="00F50E4B" w:rsidRDefault="00EC5CCC" w:rsidP="000F3A83">
            <w:pPr>
              <w:spacing w:line="280" w:lineRule="exact"/>
              <w:jc w:val="right"/>
              <w:rPr>
                <w:sz w:val="18"/>
                <w:szCs w:val="18"/>
              </w:rPr>
            </w:pPr>
          </w:p>
        </w:tc>
        <w:tc>
          <w:tcPr>
            <w:tcW w:w="454" w:type="dxa"/>
            <w:tcBorders>
              <w:bottom w:val="nil"/>
            </w:tcBorders>
          </w:tcPr>
          <w:p w14:paraId="3C84D4E3" w14:textId="355269F7" w:rsidR="00EC5CCC" w:rsidRPr="00F50E4B" w:rsidRDefault="00EC5CCC" w:rsidP="00EC5CCC">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62472DE6" w:rsidR="00EC5CCC" w:rsidRPr="00F50E4B" w:rsidRDefault="00EC5CCC" w:rsidP="00B57030">
            <w:pPr>
              <w:spacing w:line="280" w:lineRule="exact"/>
              <w:rPr>
                <w:sz w:val="18"/>
                <w:szCs w:val="18"/>
              </w:rPr>
            </w:pPr>
            <w:r>
              <w:rPr>
                <w:rFonts w:hint="eastAsia"/>
                <w:sz w:val="18"/>
                <w:szCs w:val="18"/>
              </w:rPr>
              <w:t>簡単な数列とその和</w:t>
            </w:r>
            <w:r w:rsidRPr="00F50E4B">
              <w:rPr>
                <w:sz w:val="18"/>
                <w:szCs w:val="18"/>
              </w:rPr>
              <w:t>について理解</w:t>
            </w:r>
            <w:r>
              <w:rPr>
                <w:rFonts w:hint="eastAsia"/>
                <w:sz w:val="18"/>
                <w:szCs w:val="18"/>
              </w:rPr>
              <w:t>し，</w:t>
            </w:r>
            <w:r w:rsidRPr="00F50E4B">
              <w:rPr>
                <w:sz w:val="18"/>
                <w:szCs w:val="18"/>
              </w:rPr>
              <w:t>それらを事象の考察に活用できるようにする。</w:t>
            </w:r>
          </w:p>
        </w:tc>
        <w:tc>
          <w:tcPr>
            <w:tcW w:w="3163" w:type="dxa"/>
            <w:shd w:val="clear" w:color="auto" w:fill="auto"/>
          </w:tcPr>
          <w:p w14:paraId="61121A79" w14:textId="2E69763A" w:rsidR="00EC5CCC" w:rsidRPr="00F50E4B" w:rsidRDefault="00EC5CCC" w:rsidP="00917491">
            <w:pPr>
              <w:spacing w:line="280" w:lineRule="exact"/>
              <w:ind w:left="175" w:hangingChars="97" w:hanging="175"/>
              <w:rPr>
                <w:sz w:val="18"/>
                <w:szCs w:val="18"/>
              </w:rPr>
            </w:pPr>
            <w:r w:rsidRPr="00F50E4B">
              <w:rPr>
                <w:sz w:val="18"/>
                <w:szCs w:val="18"/>
              </w:rPr>
              <w:t>〇</w:t>
            </w:r>
            <w:r>
              <w:rPr>
                <w:rFonts w:hint="eastAsia"/>
                <w:sz w:val="18"/>
                <w:szCs w:val="18"/>
              </w:rPr>
              <w:t>数列の定義，表記について理解している。</w:t>
            </w:r>
          </w:p>
          <w:p w14:paraId="5F2C9DA1" w14:textId="73ED7457" w:rsidR="00EC5CCC" w:rsidRPr="00F50E4B" w:rsidRDefault="00EC5CCC" w:rsidP="00886EC6">
            <w:pPr>
              <w:spacing w:line="280" w:lineRule="exact"/>
              <w:ind w:left="175"/>
              <w:rPr>
                <w:sz w:val="18"/>
                <w:szCs w:val="18"/>
              </w:rPr>
            </w:pPr>
            <w:r w:rsidRPr="00F50E4B">
              <w:rPr>
                <w:rFonts w:eastAsia="ＭＳ ゴシック"/>
                <w:sz w:val="18"/>
                <w:szCs w:val="18"/>
              </w:rPr>
              <w:t>・</w:t>
            </w:r>
            <w:r>
              <w:rPr>
                <w:rFonts w:eastAsia="ＭＳ ゴシック"/>
                <w:b/>
                <w:bCs/>
                <w:sz w:val="18"/>
                <w:szCs w:val="18"/>
              </w:rPr>
              <w:t>p.8</w:t>
            </w:r>
            <w:r w:rsidRPr="00280397">
              <w:rPr>
                <w:rFonts w:eastAsia="ＭＳ ゴシック" w:hint="eastAsia"/>
                <w:sz w:val="18"/>
                <w:szCs w:val="18"/>
              </w:rPr>
              <w:t>，</w:t>
            </w:r>
            <w:r>
              <w:rPr>
                <w:rFonts w:eastAsia="ＭＳ ゴシック" w:hint="eastAsia"/>
                <w:b/>
                <w:bCs/>
                <w:sz w:val="18"/>
                <w:szCs w:val="18"/>
              </w:rPr>
              <w:t>9</w:t>
            </w:r>
          </w:p>
          <w:p w14:paraId="243CEBB5" w14:textId="0E2AB454" w:rsidR="00EC5CCC" w:rsidRPr="00F50E4B" w:rsidRDefault="00EC5CCC" w:rsidP="000F3A83">
            <w:pPr>
              <w:spacing w:line="280" w:lineRule="exact"/>
              <w:ind w:left="175" w:hangingChars="97" w:hanging="175"/>
              <w:rPr>
                <w:sz w:val="18"/>
                <w:szCs w:val="18"/>
              </w:rPr>
            </w:pPr>
            <w:r w:rsidRPr="00F50E4B">
              <w:rPr>
                <w:sz w:val="18"/>
                <w:szCs w:val="18"/>
              </w:rPr>
              <w:t>〇</w:t>
            </w:r>
            <w:r>
              <w:rPr>
                <w:rFonts w:hint="eastAsia"/>
                <w:sz w:val="18"/>
                <w:szCs w:val="18"/>
              </w:rPr>
              <w:t>数列の一般項から，各項を求めることができる。</w:t>
            </w:r>
          </w:p>
          <w:p w14:paraId="43807198" w14:textId="77777777" w:rsidR="00EC5CCC" w:rsidRDefault="00EC5CCC" w:rsidP="00426327">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2</w:t>
            </w:r>
          </w:p>
          <w:p w14:paraId="3192AD3C" w14:textId="6D9301F8" w:rsidR="00EC5CCC" w:rsidRPr="00F50E4B" w:rsidRDefault="00EC5CCC" w:rsidP="00824129">
            <w:pPr>
              <w:spacing w:line="280" w:lineRule="exact"/>
              <w:ind w:left="175" w:hangingChars="97" w:hanging="175"/>
              <w:rPr>
                <w:sz w:val="18"/>
                <w:szCs w:val="18"/>
              </w:rPr>
            </w:pPr>
            <w:r w:rsidRPr="00F50E4B">
              <w:rPr>
                <w:sz w:val="18"/>
                <w:szCs w:val="18"/>
              </w:rPr>
              <w:t>〇</w:t>
            </w:r>
            <w:r>
              <w:rPr>
                <w:rFonts w:hint="eastAsia"/>
                <w:sz w:val="18"/>
                <w:szCs w:val="18"/>
              </w:rPr>
              <w:t>数列に関する用語，記号を適切に用いることができる。</w:t>
            </w:r>
          </w:p>
          <w:p w14:paraId="0E8E6B40" w14:textId="786B7784" w:rsidR="00EC5CCC" w:rsidRPr="00F50E4B" w:rsidRDefault="00EC5CCC" w:rsidP="00824129">
            <w:pPr>
              <w:spacing w:line="280" w:lineRule="exact"/>
              <w:ind w:left="175"/>
              <w:rPr>
                <w:sz w:val="18"/>
                <w:szCs w:val="18"/>
              </w:rPr>
            </w:pPr>
            <w:r w:rsidRPr="00F50E4B">
              <w:rPr>
                <w:rFonts w:eastAsia="ＭＳ ゴシック"/>
                <w:sz w:val="18"/>
                <w:szCs w:val="18"/>
              </w:rPr>
              <w:t>・</w:t>
            </w:r>
            <w:r>
              <w:rPr>
                <w:rFonts w:eastAsia="ＭＳ ゴシック"/>
                <w:b/>
                <w:bCs/>
                <w:sz w:val="18"/>
                <w:szCs w:val="18"/>
              </w:rPr>
              <w:t>p.8</w:t>
            </w:r>
            <w:r w:rsidRPr="00280397">
              <w:rPr>
                <w:rFonts w:eastAsia="ＭＳ ゴシック" w:hint="eastAsia"/>
                <w:sz w:val="18"/>
                <w:szCs w:val="18"/>
              </w:rPr>
              <w:t>，</w:t>
            </w:r>
            <w:r>
              <w:rPr>
                <w:rFonts w:eastAsia="ＭＳ ゴシック" w:hint="eastAsia"/>
                <w:b/>
                <w:bCs/>
                <w:sz w:val="18"/>
                <w:szCs w:val="18"/>
              </w:rPr>
              <w:t>9</w:t>
            </w:r>
          </w:p>
        </w:tc>
        <w:tc>
          <w:tcPr>
            <w:tcW w:w="3163" w:type="dxa"/>
            <w:shd w:val="clear" w:color="auto" w:fill="auto"/>
          </w:tcPr>
          <w:p w14:paraId="08B5412F" w14:textId="067811EA" w:rsidR="00EC5CCC" w:rsidRPr="00F50E4B" w:rsidRDefault="00EC5CCC" w:rsidP="00761D1F">
            <w:pPr>
              <w:spacing w:line="280" w:lineRule="exact"/>
              <w:ind w:left="175"/>
              <w:rPr>
                <w:sz w:val="18"/>
                <w:szCs w:val="18"/>
              </w:rPr>
            </w:pPr>
          </w:p>
        </w:tc>
        <w:tc>
          <w:tcPr>
            <w:tcW w:w="3163" w:type="dxa"/>
            <w:shd w:val="clear" w:color="auto" w:fill="auto"/>
          </w:tcPr>
          <w:p w14:paraId="420FA078" w14:textId="71BD22C0" w:rsidR="00EC5CCC" w:rsidRPr="00F50E4B" w:rsidRDefault="00EC5CCC" w:rsidP="009627B0">
            <w:pPr>
              <w:spacing w:line="280" w:lineRule="exact"/>
              <w:ind w:left="175" w:hangingChars="97" w:hanging="175"/>
              <w:rPr>
                <w:sz w:val="18"/>
                <w:szCs w:val="18"/>
              </w:rPr>
            </w:pPr>
            <w:r w:rsidRPr="00F50E4B">
              <w:rPr>
                <w:sz w:val="18"/>
                <w:szCs w:val="18"/>
              </w:rPr>
              <w:t>〇</w:t>
            </w:r>
            <w:r>
              <w:rPr>
                <w:rFonts w:hint="eastAsia"/>
                <w:sz w:val="18"/>
                <w:szCs w:val="18"/>
              </w:rPr>
              <w:t>数の並び方に興味をもち，その規則性を発見しようとする意欲がある。</w:t>
            </w:r>
          </w:p>
          <w:p w14:paraId="03BE19B2" w14:textId="387665A8" w:rsidR="00EC5CCC" w:rsidRPr="00257878" w:rsidRDefault="00EC5CCC" w:rsidP="00257878">
            <w:pPr>
              <w:spacing w:line="280" w:lineRule="exact"/>
              <w:ind w:left="175"/>
              <w:rPr>
                <w:rFonts w:eastAsia="ＭＳ ゴシック"/>
                <w:b/>
                <w:bCs/>
                <w:sz w:val="18"/>
                <w:szCs w:val="18"/>
              </w:rPr>
            </w:pPr>
            <w:r w:rsidRPr="00F50E4B">
              <w:rPr>
                <w:rFonts w:eastAsia="ＭＳ ゴシック"/>
                <w:sz w:val="18"/>
                <w:szCs w:val="18"/>
              </w:rPr>
              <w:t>・</w:t>
            </w:r>
            <w:r w:rsidRPr="00257878">
              <w:rPr>
                <w:rFonts w:eastAsia="ＭＳ ゴシック" w:hint="eastAsia"/>
                <w:sz w:val="18"/>
                <w:szCs w:val="18"/>
              </w:rPr>
              <w:t>例</w:t>
            </w:r>
            <w:r>
              <w:rPr>
                <w:rFonts w:eastAsia="ＭＳ ゴシック" w:hint="eastAsia"/>
                <w:b/>
                <w:bCs/>
                <w:sz w:val="18"/>
                <w:szCs w:val="18"/>
              </w:rPr>
              <w:t>1</w:t>
            </w:r>
            <w:r w:rsidRPr="00280397">
              <w:rPr>
                <w:rFonts w:eastAsia="ＭＳ ゴシック" w:hint="eastAsia"/>
                <w:sz w:val="18"/>
                <w:szCs w:val="18"/>
              </w:rPr>
              <w:t>，</w:t>
            </w:r>
            <w:r w:rsidRPr="00257878">
              <w:rPr>
                <w:rFonts w:eastAsia="ＭＳ ゴシック" w:hint="eastAsia"/>
                <w:sz w:val="18"/>
                <w:szCs w:val="18"/>
              </w:rPr>
              <w:t>練習</w:t>
            </w:r>
            <w:r>
              <w:rPr>
                <w:rFonts w:eastAsia="ＭＳ ゴシック" w:hint="eastAsia"/>
                <w:b/>
                <w:bCs/>
                <w:sz w:val="18"/>
                <w:szCs w:val="18"/>
              </w:rPr>
              <w:t>1</w:t>
            </w:r>
          </w:p>
        </w:tc>
      </w:tr>
      <w:tr w:rsidR="00EC5CCC" w:rsidRPr="00F50E4B" w14:paraId="21E5730C" w14:textId="77777777" w:rsidTr="00280397">
        <w:tc>
          <w:tcPr>
            <w:tcW w:w="456" w:type="dxa"/>
            <w:vMerge/>
          </w:tcPr>
          <w:p w14:paraId="5B95969D" w14:textId="5D2CE5D2"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132BFBEB" w14:textId="2EF97F2B" w:rsidR="00EC5CCC" w:rsidRPr="00F50E4B" w:rsidRDefault="00EC5CCC" w:rsidP="00BC15BD">
            <w:pPr>
              <w:spacing w:line="280" w:lineRule="exact"/>
              <w:ind w:left="180" w:hangingChars="100" w:hanging="180"/>
              <w:rPr>
                <w:sz w:val="18"/>
                <w:szCs w:val="18"/>
              </w:rPr>
            </w:pPr>
            <w:r w:rsidRPr="00F50E4B">
              <w:rPr>
                <w:sz w:val="18"/>
                <w:szCs w:val="18"/>
              </w:rPr>
              <w:t>２．</w:t>
            </w:r>
            <w:r>
              <w:rPr>
                <w:rFonts w:hint="eastAsia"/>
                <w:sz w:val="18"/>
                <w:szCs w:val="18"/>
              </w:rPr>
              <w:t>等差数列</w:t>
            </w:r>
            <w:r w:rsidRPr="00F50E4B">
              <w:rPr>
                <w:sz w:val="18"/>
                <w:szCs w:val="18"/>
              </w:rPr>
              <w:t>（</w:t>
            </w:r>
            <w:r>
              <w:rPr>
                <w:sz w:val="18"/>
                <w:szCs w:val="18"/>
              </w:rPr>
              <w:t>1</w:t>
            </w:r>
            <w:r w:rsidRPr="00F50E4B">
              <w:rPr>
                <w:sz w:val="18"/>
                <w:szCs w:val="18"/>
              </w:rPr>
              <w:t>）</w:t>
            </w:r>
          </w:p>
          <w:p w14:paraId="5795254C" w14:textId="2AA0A05D" w:rsidR="00EC5CCC" w:rsidRPr="00F50E4B" w:rsidRDefault="00EC5CCC" w:rsidP="000F3A83">
            <w:pPr>
              <w:spacing w:line="280" w:lineRule="exact"/>
              <w:ind w:left="180" w:hangingChars="100" w:hanging="180"/>
              <w:jc w:val="left"/>
              <w:rPr>
                <w:sz w:val="18"/>
                <w:szCs w:val="18"/>
              </w:rPr>
            </w:pPr>
          </w:p>
        </w:tc>
        <w:tc>
          <w:tcPr>
            <w:tcW w:w="454" w:type="dxa"/>
            <w:tcBorders>
              <w:top w:val="nil"/>
              <w:bottom w:val="nil"/>
            </w:tcBorders>
          </w:tcPr>
          <w:p w14:paraId="2F8B8B66" w14:textId="77777777" w:rsidR="00EC5CCC" w:rsidRPr="00F50E4B" w:rsidRDefault="00EC5CCC" w:rsidP="000F3A83">
            <w:pPr>
              <w:spacing w:line="280" w:lineRule="exact"/>
              <w:ind w:left="175" w:hangingChars="97" w:hanging="175"/>
              <w:rPr>
                <w:sz w:val="18"/>
                <w:szCs w:val="18"/>
              </w:rPr>
            </w:pPr>
          </w:p>
        </w:tc>
        <w:tc>
          <w:tcPr>
            <w:tcW w:w="3232" w:type="dxa"/>
            <w:vMerge/>
            <w:shd w:val="clear" w:color="auto" w:fill="auto"/>
          </w:tcPr>
          <w:p w14:paraId="774AF84E" w14:textId="4EE7D963" w:rsidR="00EC5CCC" w:rsidRPr="00F50E4B" w:rsidRDefault="00EC5CCC" w:rsidP="000F3A83">
            <w:pPr>
              <w:spacing w:line="280" w:lineRule="exact"/>
              <w:ind w:left="175" w:hangingChars="97" w:hanging="175"/>
              <w:rPr>
                <w:sz w:val="18"/>
                <w:szCs w:val="18"/>
              </w:rPr>
            </w:pPr>
          </w:p>
        </w:tc>
        <w:tc>
          <w:tcPr>
            <w:tcW w:w="3163" w:type="dxa"/>
            <w:shd w:val="clear" w:color="auto" w:fill="auto"/>
          </w:tcPr>
          <w:p w14:paraId="16E01035" w14:textId="77777777" w:rsidR="00EC5CCC" w:rsidRDefault="00EC5CCC" w:rsidP="008702AF">
            <w:pPr>
              <w:spacing w:line="280" w:lineRule="exact"/>
              <w:ind w:left="175" w:hangingChars="97" w:hanging="175"/>
              <w:rPr>
                <w:sz w:val="18"/>
                <w:szCs w:val="18"/>
              </w:rPr>
            </w:pPr>
            <w:r w:rsidRPr="00F50E4B">
              <w:rPr>
                <w:sz w:val="18"/>
                <w:szCs w:val="18"/>
              </w:rPr>
              <w:t>〇</w:t>
            </w:r>
            <w:r>
              <w:rPr>
                <w:rFonts w:hint="eastAsia"/>
                <w:sz w:val="18"/>
                <w:szCs w:val="18"/>
              </w:rPr>
              <w:t>等差数列の公差，一般項などを理解している。</w:t>
            </w:r>
          </w:p>
          <w:p w14:paraId="19E33E36" w14:textId="04164F2F" w:rsidR="00EC5CCC" w:rsidRPr="00F50E4B" w:rsidRDefault="00EC5CCC" w:rsidP="0089273F">
            <w:pPr>
              <w:spacing w:line="280" w:lineRule="exact"/>
              <w:ind w:left="175"/>
              <w:rPr>
                <w:sz w:val="18"/>
                <w:szCs w:val="18"/>
              </w:rPr>
            </w:pPr>
            <w:r w:rsidRPr="00F50E4B">
              <w:rPr>
                <w:rFonts w:eastAsia="ＭＳ ゴシック"/>
                <w:sz w:val="18"/>
                <w:szCs w:val="18"/>
              </w:rPr>
              <w:t>・例</w:t>
            </w:r>
            <w:r>
              <w:rPr>
                <w:rFonts w:eastAsia="ＭＳ ゴシック"/>
                <w:b/>
                <w:bCs/>
                <w:sz w:val="18"/>
                <w:szCs w:val="18"/>
              </w:rPr>
              <w:t>3</w:t>
            </w:r>
            <w:r w:rsidRPr="00F50E4B">
              <w:rPr>
                <w:rFonts w:eastAsia="ＭＳ ゴシック"/>
                <w:sz w:val="18"/>
                <w:szCs w:val="18"/>
              </w:rPr>
              <w:t>，練習</w:t>
            </w:r>
            <w:r>
              <w:rPr>
                <w:rFonts w:eastAsia="ＭＳ ゴシック"/>
                <w:b/>
                <w:bCs/>
                <w:sz w:val="18"/>
                <w:szCs w:val="18"/>
              </w:rPr>
              <w:t>5</w:t>
            </w:r>
            <w:r w:rsidRPr="00FB5BBC">
              <w:rPr>
                <w:rFonts w:eastAsia="ＭＳ ゴシック" w:hint="eastAsia"/>
                <w:sz w:val="18"/>
                <w:szCs w:val="18"/>
              </w:rPr>
              <w:t>，</w:t>
            </w:r>
            <w:r>
              <w:rPr>
                <w:rFonts w:eastAsia="ＭＳ ゴシック" w:hint="eastAsia"/>
                <w:b/>
                <w:bCs/>
                <w:sz w:val="18"/>
                <w:szCs w:val="18"/>
              </w:rPr>
              <w:t>6</w:t>
            </w:r>
          </w:p>
          <w:p w14:paraId="3077CC3B" w14:textId="77777777" w:rsidR="00EC5CCC" w:rsidRDefault="00EC5CCC" w:rsidP="0089273F">
            <w:pPr>
              <w:spacing w:line="280" w:lineRule="exact"/>
              <w:ind w:left="175" w:hangingChars="97" w:hanging="175"/>
              <w:rPr>
                <w:sz w:val="18"/>
                <w:szCs w:val="18"/>
              </w:rPr>
            </w:pPr>
            <w:r w:rsidRPr="00F50E4B">
              <w:rPr>
                <w:sz w:val="18"/>
                <w:szCs w:val="18"/>
              </w:rPr>
              <w:t>〇</w:t>
            </w:r>
            <w:r>
              <w:rPr>
                <w:rFonts w:hint="eastAsia"/>
                <w:sz w:val="18"/>
                <w:szCs w:val="18"/>
              </w:rPr>
              <w:t>初項と公差を文字で表して，条件から数列の一般項を決定できる。</w:t>
            </w:r>
          </w:p>
          <w:p w14:paraId="19A8D814" w14:textId="4CE136E3" w:rsidR="00EC5CCC" w:rsidRPr="0089273F" w:rsidRDefault="00EC5CCC" w:rsidP="0089273F">
            <w:pPr>
              <w:spacing w:line="280" w:lineRule="exact"/>
              <w:ind w:left="175"/>
              <w:rPr>
                <w:sz w:val="18"/>
                <w:szCs w:val="18"/>
              </w:rPr>
            </w:pPr>
            <w:r w:rsidRPr="00F50E4B">
              <w:rPr>
                <w:rFonts w:eastAsia="ＭＳ ゴシック"/>
                <w:sz w:val="18"/>
                <w:szCs w:val="18"/>
              </w:rPr>
              <w:t>・例題</w:t>
            </w:r>
            <w:r>
              <w:rPr>
                <w:rFonts w:eastAsia="ＭＳ ゴシック"/>
                <w:b/>
                <w:bCs/>
                <w:sz w:val="18"/>
                <w:szCs w:val="18"/>
              </w:rPr>
              <w:t>2</w:t>
            </w:r>
            <w:r w:rsidRPr="00F50E4B">
              <w:rPr>
                <w:rFonts w:eastAsia="ＭＳ ゴシック"/>
                <w:sz w:val="18"/>
                <w:szCs w:val="18"/>
              </w:rPr>
              <w:t>，練習</w:t>
            </w:r>
            <w:r>
              <w:rPr>
                <w:rFonts w:eastAsia="ＭＳ ゴシック"/>
                <w:b/>
                <w:bCs/>
                <w:sz w:val="18"/>
                <w:szCs w:val="18"/>
              </w:rPr>
              <w:t>7</w:t>
            </w:r>
          </w:p>
        </w:tc>
        <w:tc>
          <w:tcPr>
            <w:tcW w:w="3163" w:type="dxa"/>
            <w:shd w:val="clear" w:color="auto" w:fill="auto"/>
          </w:tcPr>
          <w:p w14:paraId="43341FFC" w14:textId="3B7D81CA" w:rsidR="00EC5CCC" w:rsidRPr="00F50E4B" w:rsidRDefault="00EC5CCC" w:rsidP="00624BB9">
            <w:pPr>
              <w:spacing w:line="280" w:lineRule="exact"/>
              <w:ind w:left="175" w:hangingChars="97" w:hanging="175"/>
              <w:rPr>
                <w:sz w:val="18"/>
                <w:szCs w:val="18"/>
              </w:rPr>
            </w:pPr>
            <w:r w:rsidRPr="00F50E4B">
              <w:rPr>
                <w:sz w:val="18"/>
                <w:szCs w:val="18"/>
              </w:rPr>
              <w:t>〇</w:t>
            </w:r>
            <w:r>
              <w:rPr>
                <w:rFonts w:hint="eastAsia"/>
                <w:sz w:val="18"/>
                <w:szCs w:val="18"/>
              </w:rPr>
              <w:t>等差数列の項を書き並べて，隣接する項の関係が考察できる。</w:t>
            </w:r>
          </w:p>
          <w:p w14:paraId="0934FA87" w14:textId="1F0BE07B" w:rsidR="00EC5CCC" w:rsidRPr="00F50E4B" w:rsidRDefault="00EC5CCC" w:rsidP="00624BB9">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p.10</w:t>
            </w:r>
            <w:r>
              <w:rPr>
                <w:rFonts w:eastAsia="ＭＳ ゴシック" w:hint="eastAsia"/>
                <w:sz w:val="18"/>
                <w:szCs w:val="18"/>
              </w:rPr>
              <w:t>，練習</w:t>
            </w:r>
            <w:r w:rsidRPr="0089273F">
              <w:rPr>
                <w:rFonts w:eastAsia="ＭＳ ゴシック" w:hint="eastAsia"/>
                <w:b/>
                <w:bCs/>
                <w:sz w:val="18"/>
                <w:szCs w:val="18"/>
              </w:rPr>
              <w:t>4</w:t>
            </w:r>
          </w:p>
        </w:tc>
        <w:tc>
          <w:tcPr>
            <w:tcW w:w="3163" w:type="dxa"/>
            <w:shd w:val="clear" w:color="auto" w:fill="auto"/>
          </w:tcPr>
          <w:p w14:paraId="507BD1D4" w14:textId="68049B0B" w:rsidR="00EC5CCC" w:rsidRPr="00F50E4B" w:rsidRDefault="00EC5CCC" w:rsidP="00372035">
            <w:pPr>
              <w:spacing w:line="280" w:lineRule="exact"/>
              <w:ind w:left="175"/>
              <w:rPr>
                <w:sz w:val="18"/>
                <w:szCs w:val="18"/>
              </w:rPr>
            </w:pPr>
          </w:p>
        </w:tc>
      </w:tr>
      <w:tr w:rsidR="00EC5CCC" w:rsidRPr="00F50E4B" w14:paraId="78EEE14F" w14:textId="77777777" w:rsidTr="00625DD6">
        <w:tc>
          <w:tcPr>
            <w:tcW w:w="456" w:type="dxa"/>
            <w:vMerge/>
          </w:tcPr>
          <w:p w14:paraId="66726FE8" w14:textId="4CA2DF8D"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4F3BFF35" w14:textId="2F0BF341" w:rsidR="00EC5CCC" w:rsidRPr="00F50E4B" w:rsidRDefault="00EC5CCC" w:rsidP="002A46F5">
            <w:pPr>
              <w:spacing w:line="280" w:lineRule="exact"/>
              <w:ind w:left="180" w:hangingChars="100" w:hanging="180"/>
              <w:rPr>
                <w:sz w:val="18"/>
                <w:szCs w:val="18"/>
              </w:rPr>
            </w:pPr>
            <w:r w:rsidRPr="00F50E4B">
              <w:rPr>
                <w:sz w:val="18"/>
                <w:szCs w:val="18"/>
              </w:rPr>
              <w:t>３．</w:t>
            </w:r>
            <w:r>
              <w:rPr>
                <w:rFonts w:hint="eastAsia"/>
                <w:sz w:val="18"/>
                <w:szCs w:val="18"/>
              </w:rPr>
              <w:t>等差数列の和</w:t>
            </w:r>
            <w:r w:rsidRPr="00F50E4B">
              <w:rPr>
                <w:sz w:val="18"/>
                <w:szCs w:val="18"/>
              </w:rPr>
              <w:t>（</w:t>
            </w:r>
            <w:r>
              <w:rPr>
                <w:rFonts w:hint="eastAsia"/>
                <w:sz w:val="18"/>
                <w:szCs w:val="18"/>
              </w:rPr>
              <w:t>2</w:t>
            </w:r>
            <w:r w:rsidRPr="00F50E4B">
              <w:rPr>
                <w:sz w:val="18"/>
                <w:szCs w:val="18"/>
              </w:rPr>
              <w:t>）</w:t>
            </w:r>
          </w:p>
        </w:tc>
        <w:tc>
          <w:tcPr>
            <w:tcW w:w="454" w:type="dxa"/>
            <w:tcBorders>
              <w:top w:val="nil"/>
              <w:bottom w:val="nil"/>
            </w:tcBorders>
          </w:tcPr>
          <w:p w14:paraId="4BBA6B9F" w14:textId="77777777" w:rsidR="00EC5CCC" w:rsidRPr="00F50E4B" w:rsidRDefault="00EC5CCC" w:rsidP="002A46F5">
            <w:pPr>
              <w:spacing w:line="280" w:lineRule="exact"/>
              <w:ind w:left="175" w:hangingChars="97" w:hanging="175"/>
              <w:rPr>
                <w:sz w:val="18"/>
                <w:szCs w:val="18"/>
              </w:rPr>
            </w:pPr>
          </w:p>
        </w:tc>
        <w:tc>
          <w:tcPr>
            <w:tcW w:w="3232" w:type="dxa"/>
            <w:vMerge/>
            <w:shd w:val="clear" w:color="auto" w:fill="auto"/>
          </w:tcPr>
          <w:p w14:paraId="49BF84A8"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39A94FCC" w14:textId="77777777" w:rsidR="00EC5CCC" w:rsidRDefault="00EC5CCC" w:rsidP="008702AF">
            <w:pPr>
              <w:spacing w:line="280" w:lineRule="exact"/>
              <w:ind w:left="175" w:hangingChars="97" w:hanging="175"/>
              <w:rPr>
                <w:sz w:val="18"/>
                <w:szCs w:val="18"/>
              </w:rPr>
            </w:pPr>
            <w:r w:rsidRPr="00F50E4B">
              <w:rPr>
                <w:sz w:val="18"/>
                <w:szCs w:val="18"/>
              </w:rPr>
              <w:t>〇</w:t>
            </w:r>
            <w:r>
              <w:rPr>
                <w:rFonts w:hint="eastAsia"/>
                <w:sz w:val="18"/>
                <w:szCs w:val="18"/>
              </w:rPr>
              <w:t>等差数列の和の公式を，適切に利用して数列の和が求められる</w:t>
            </w:r>
            <w:r w:rsidRPr="00F50E4B">
              <w:rPr>
                <w:sz w:val="18"/>
                <w:szCs w:val="18"/>
              </w:rPr>
              <w:t>。</w:t>
            </w:r>
          </w:p>
          <w:p w14:paraId="7FE45D54" w14:textId="51DE234A" w:rsidR="00EC5CCC" w:rsidRPr="00F50E4B" w:rsidRDefault="00EC5CCC" w:rsidP="008702AF">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5</w:t>
            </w:r>
            <w:r w:rsidRPr="00280397">
              <w:rPr>
                <w:rFonts w:eastAsia="ＭＳ ゴシック" w:hint="eastAsia"/>
                <w:sz w:val="18"/>
                <w:szCs w:val="18"/>
              </w:rPr>
              <w:t>，</w:t>
            </w:r>
            <w:r w:rsidRPr="00E96C02">
              <w:rPr>
                <w:rFonts w:eastAsia="ＭＳ ゴシック" w:hint="eastAsia"/>
                <w:sz w:val="18"/>
                <w:szCs w:val="18"/>
              </w:rPr>
              <w:t>例題</w:t>
            </w:r>
            <w:r>
              <w:rPr>
                <w:rFonts w:eastAsia="ＭＳ ゴシック" w:hint="eastAsia"/>
                <w:b/>
                <w:bCs/>
                <w:sz w:val="18"/>
                <w:szCs w:val="18"/>
              </w:rPr>
              <w:t>3</w:t>
            </w:r>
            <w:r w:rsidRPr="00280397">
              <w:rPr>
                <w:rFonts w:eastAsia="ＭＳ ゴシック" w:hint="eastAsia"/>
                <w:sz w:val="18"/>
                <w:szCs w:val="18"/>
              </w:rPr>
              <w:t>，</w:t>
            </w:r>
            <w:r w:rsidRPr="00E96C02">
              <w:rPr>
                <w:rFonts w:eastAsia="ＭＳ ゴシック" w:hint="eastAsia"/>
                <w:sz w:val="18"/>
                <w:szCs w:val="18"/>
              </w:rPr>
              <w:t>練習</w:t>
            </w:r>
            <w:r>
              <w:rPr>
                <w:rFonts w:eastAsia="ＭＳ ゴシック" w:hint="eastAsia"/>
                <w:b/>
                <w:bCs/>
                <w:sz w:val="18"/>
                <w:szCs w:val="18"/>
              </w:rPr>
              <w:t>8</w:t>
            </w:r>
            <w:r w:rsidRPr="00280397">
              <w:rPr>
                <w:rFonts w:eastAsia="ＭＳ ゴシック" w:hint="eastAsia"/>
                <w:sz w:val="18"/>
                <w:szCs w:val="18"/>
              </w:rPr>
              <w:t>，</w:t>
            </w:r>
            <w:r>
              <w:rPr>
                <w:rFonts w:eastAsia="ＭＳ ゴシック" w:hint="eastAsia"/>
                <w:b/>
                <w:bCs/>
                <w:sz w:val="18"/>
                <w:szCs w:val="18"/>
              </w:rPr>
              <w:t>9</w:t>
            </w:r>
          </w:p>
          <w:p w14:paraId="76DD6E8D" w14:textId="6F3E953D" w:rsidR="00EC5CCC" w:rsidRPr="00F50E4B" w:rsidRDefault="00EC5CCC" w:rsidP="00465704">
            <w:pPr>
              <w:spacing w:line="280" w:lineRule="exact"/>
              <w:ind w:left="175" w:hangingChars="97" w:hanging="175"/>
              <w:rPr>
                <w:sz w:val="18"/>
                <w:szCs w:val="18"/>
              </w:rPr>
            </w:pPr>
            <w:r w:rsidRPr="00F50E4B">
              <w:rPr>
                <w:sz w:val="18"/>
                <w:szCs w:val="18"/>
              </w:rPr>
              <w:t>〇</w:t>
            </w:r>
            <w:r>
              <w:rPr>
                <w:rFonts w:hint="eastAsia"/>
                <w:sz w:val="18"/>
                <w:szCs w:val="18"/>
              </w:rPr>
              <w:t>自然数の和，奇数の和，倍数の和が求められる。</w:t>
            </w:r>
          </w:p>
          <w:p w14:paraId="53510F53" w14:textId="0DF541A5" w:rsidR="00EC5CCC" w:rsidRPr="00F50E4B" w:rsidRDefault="00EC5CCC" w:rsidP="00465704">
            <w:pPr>
              <w:spacing w:line="280" w:lineRule="exact"/>
              <w:ind w:firstLineChars="100" w:firstLine="180"/>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4</w:t>
            </w:r>
            <w:r w:rsidRPr="00F50E4B">
              <w:rPr>
                <w:rFonts w:eastAsia="ＭＳ ゴシック"/>
                <w:sz w:val="18"/>
                <w:szCs w:val="18"/>
              </w:rPr>
              <w:t>，練習</w:t>
            </w:r>
            <w:r>
              <w:rPr>
                <w:rFonts w:eastAsia="ＭＳ ゴシック"/>
                <w:b/>
                <w:bCs/>
                <w:sz w:val="18"/>
                <w:szCs w:val="18"/>
              </w:rPr>
              <w:t>10</w:t>
            </w:r>
            <w:r w:rsidRPr="00F50E4B">
              <w:rPr>
                <w:rFonts w:eastAsia="ＭＳ ゴシック"/>
                <w:sz w:val="18"/>
                <w:szCs w:val="18"/>
              </w:rPr>
              <w:t>～</w:t>
            </w:r>
            <w:r w:rsidRPr="00F50E4B">
              <w:rPr>
                <w:rFonts w:eastAsia="ＭＳ ゴシック"/>
                <w:b/>
                <w:bCs/>
                <w:sz w:val="18"/>
                <w:szCs w:val="18"/>
              </w:rPr>
              <w:t>1</w:t>
            </w:r>
            <w:r>
              <w:rPr>
                <w:rFonts w:eastAsia="ＭＳ ゴシック"/>
                <w:b/>
                <w:bCs/>
                <w:sz w:val="18"/>
                <w:szCs w:val="18"/>
              </w:rPr>
              <w:t>2</w:t>
            </w:r>
          </w:p>
        </w:tc>
        <w:tc>
          <w:tcPr>
            <w:tcW w:w="3163" w:type="dxa"/>
            <w:shd w:val="clear" w:color="auto" w:fill="auto"/>
          </w:tcPr>
          <w:p w14:paraId="67C5CB60" w14:textId="14E3FFEE" w:rsidR="00EC5CCC" w:rsidRPr="006803BF" w:rsidRDefault="00EC5CCC" w:rsidP="00733397">
            <w:pPr>
              <w:spacing w:line="280" w:lineRule="exact"/>
              <w:ind w:left="175"/>
              <w:rPr>
                <w:rFonts w:eastAsia="ＭＳ ゴシック"/>
                <w:b/>
                <w:bCs/>
                <w:sz w:val="18"/>
                <w:szCs w:val="18"/>
              </w:rPr>
            </w:pPr>
          </w:p>
        </w:tc>
        <w:tc>
          <w:tcPr>
            <w:tcW w:w="3163" w:type="dxa"/>
            <w:shd w:val="clear" w:color="auto" w:fill="auto"/>
          </w:tcPr>
          <w:p w14:paraId="6DC2EC3F" w14:textId="1F1332E6" w:rsidR="00EC5CCC" w:rsidRDefault="00EC5CCC" w:rsidP="006803BF">
            <w:pPr>
              <w:spacing w:line="280" w:lineRule="exact"/>
              <w:ind w:left="175" w:hangingChars="97" w:hanging="175"/>
              <w:rPr>
                <w:sz w:val="18"/>
                <w:szCs w:val="18"/>
              </w:rPr>
            </w:pPr>
            <w:r w:rsidRPr="001D4898">
              <w:rPr>
                <w:rFonts w:hint="eastAsia"/>
                <w:sz w:val="18"/>
                <w:szCs w:val="18"/>
              </w:rPr>
              <w:t>○</w:t>
            </w:r>
            <w:r>
              <w:rPr>
                <w:rFonts w:hint="eastAsia"/>
                <w:sz w:val="18"/>
                <w:szCs w:val="18"/>
              </w:rPr>
              <w:t>等差数列の和を工夫して求める方法に興味をもち，等差数列の和の公式を導こうとする意欲がある。</w:t>
            </w:r>
          </w:p>
          <w:p w14:paraId="2A18151E" w14:textId="2D4C895F" w:rsidR="00EC5CCC" w:rsidRPr="00F50E4B" w:rsidRDefault="00EC5CCC" w:rsidP="00EC5CCC">
            <w:pPr>
              <w:spacing w:line="280" w:lineRule="exact"/>
              <w:ind w:left="175"/>
              <w:rPr>
                <w:sz w:val="18"/>
                <w:szCs w:val="18"/>
              </w:rPr>
            </w:pPr>
            <w:r w:rsidRPr="00F332D2">
              <w:rPr>
                <w:rFonts w:ascii="ＭＳ ゴシック" w:eastAsia="ＭＳ ゴシック" w:hAnsi="ＭＳ ゴシック" w:hint="eastAsia"/>
                <w:sz w:val="18"/>
                <w:szCs w:val="18"/>
              </w:rPr>
              <w:t>・</w:t>
            </w:r>
            <w:r w:rsidRPr="00EC5CCC">
              <w:rPr>
                <w:rFonts w:eastAsia="ＭＳ ゴシック"/>
                <w:b/>
                <w:bCs/>
                <w:sz w:val="18"/>
                <w:szCs w:val="18"/>
              </w:rPr>
              <w:t>p.12</w:t>
            </w:r>
            <w:r w:rsidRPr="0028039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p>
        </w:tc>
      </w:tr>
      <w:tr w:rsidR="00EC5CCC" w:rsidRPr="00F50E4B" w14:paraId="76BB6FE3" w14:textId="77777777" w:rsidTr="00625DD6">
        <w:tc>
          <w:tcPr>
            <w:tcW w:w="456" w:type="dxa"/>
            <w:vMerge/>
          </w:tcPr>
          <w:p w14:paraId="38C264EE" w14:textId="4CCC0F28"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14A6D47B" w14:textId="3D9091A9" w:rsidR="00EC5CCC" w:rsidRPr="00F50E4B" w:rsidRDefault="00EC5CCC" w:rsidP="002A46F5">
            <w:pPr>
              <w:spacing w:line="280" w:lineRule="exact"/>
              <w:ind w:left="180" w:hangingChars="100" w:hanging="180"/>
              <w:rPr>
                <w:sz w:val="18"/>
                <w:szCs w:val="18"/>
              </w:rPr>
            </w:pPr>
            <w:r w:rsidRPr="00F50E4B">
              <w:rPr>
                <w:sz w:val="18"/>
                <w:szCs w:val="18"/>
              </w:rPr>
              <w:t>４．</w:t>
            </w:r>
            <w:r>
              <w:rPr>
                <w:rFonts w:hint="eastAsia"/>
                <w:sz w:val="18"/>
                <w:szCs w:val="18"/>
              </w:rPr>
              <w:t>等比数列</w:t>
            </w:r>
            <w:r w:rsidRPr="00F50E4B">
              <w:rPr>
                <w:sz w:val="18"/>
                <w:szCs w:val="18"/>
              </w:rPr>
              <w:t>（</w:t>
            </w:r>
            <w:r>
              <w:rPr>
                <w:rFonts w:hint="eastAsia"/>
                <w:sz w:val="18"/>
                <w:szCs w:val="18"/>
              </w:rPr>
              <w:t>1</w:t>
            </w:r>
            <w:r w:rsidRPr="00F50E4B">
              <w:rPr>
                <w:sz w:val="18"/>
                <w:szCs w:val="18"/>
              </w:rPr>
              <w:t>）</w:t>
            </w:r>
          </w:p>
        </w:tc>
        <w:tc>
          <w:tcPr>
            <w:tcW w:w="454" w:type="dxa"/>
            <w:tcBorders>
              <w:top w:val="nil"/>
              <w:bottom w:val="single" w:sz="4" w:space="0" w:color="auto"/>
            </w:tcBorders>
          </w:tcPr>
          <w:p w14:paraId="5F323A3D" w14:textId="77777777" w:rsidR="00EC5CCC" w:rsidRPr="00F50E4B" w:rsidRDefault="00EC5CCC" w:rsidP="002A46F5">
            <w:pPr>
              <w:spacing w:line="280" w:lineRule="exact"/>
              <w:ind w:left="175" w:hangingChars="97" w:hanging="175"/>
              <w:rPr>
                <w:sz w:val="18"/>
                <w:szCs w:val="18"/>
              </w:rPr>
            </w:pPr>
          </w:p>
        </w:tc>
        <w:tc>
          <w:tcPr>
            <w:tcW w:w="3232" w:type="dxa"/>
            <w:vMerge/>
            <w:shd w:val="clear" w:color="auto" w:fill="auto"/>
          </w:tcPr>
          <w:p w14:paraId="24F121E9"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2AD13FDE" w14:textId="27605D7A" w:rsidR="00EC5CCC" w:rsidRDefault="00EC5CCC" w:rsidP="008702AF">
            <w:pPr>
              <w:spacing w:line="280" w:lineRule="exact"/>
              <w:ind w:left="175" w:hangingChars="97" w:hanging="175"/>
              <w:rPr>
                <w:sz w:val="18"/>
                <w:szCs w:val="18"/>
              </w:rPr>
            </w:pPr>
            <w:r w:rsidRPr="00F50E4B">
              <w:rPr>
                <w:sz w:val="18"/>
                <w:szCs w:val="18"/>
              </w:rPr>
              <w:t>〇</w:t>
            </w:r>
            <w:r w:rsidR="0080619A">
              <w:rPr>
                <w:rFonts w:hint="eastAsia"/>
                <w:sz w:val="18"/>
                <w:szCs w:val="18"/>
              </w:rPr>
              <w:t>等比数列の公比，一般項などを理解している。</w:t>
            </w:r>
          </w:p>
          <w:p w14:paraId="7F343185" w14:textId="1AA98C89" w:rsidR="00EC5CCC" w:rsidRPr="00F50E4B" w:rsidRDefault="00EC5CCC" w:rsidP="008702AF">
            <w:pPr>
              <w:spacing w:line="280" w:lineRule="exact"/>
              <w:ind w:left="175"/>
              <w:rPr>
                <w:sz w:val="18"/>
                <w:szCs w:val="18"/>
              </w:rPr>
            </w:pPr>
            <w:r w:rsidRPr="00F50E4B">
              <w:rPr>
                <w:rFonts w:eastAsia="ＭＳ ゴシック"/>
                <w:sz w:val="18"/>
                <w:szCs w:val="18"/>
              </w:rPr>
              <w:t>・例</w:t>
            </w:r>
            <w:r w:rsidR="0080619A">
              <w:rPr>
                <w:rFonts w:eastAsia="ＭＳ ゴシック"/>
                <w:b/>
                <w:bCs/>
                <w:sz w:val="18"/>
                <w:szCs w:val="18"/>
              </w:rPr>
              <w:t>6</w:t>
            </w:r>
            <w:r w:rsidRPr="00F50E4B">
              <w:rPr>
                <w:rFonts w:eastAsia="ＭＳ ゴシック"/>
                <w:sz w:val="18"/>
                <w:szCs w:val="18"/>
              </w:rPr>
              <w:t>，練習</w:t>
            </w:r>
            <w:r w:rsidRPr="00F50E4B">
              <w:rPr>
                <w:rFonts w:eastAsia="ＭＳ ゴシック"/>
                <w:b/>
                <w:bCs/>
                <w:sz w:val="18"/>
                <w:szCs w:val="18"/>
              </w:rPr>
              <w:t>1</w:t>
            </w:r>
            <w:r w:rsidR="0080619A">
              <w:rPr>
                <w:rFonts w:eastAsia="ＭＳ ゴシック"/>
                <w:b/>
                <w:bCs/>
                <w:sz w:val="18"/>
                <w:szCs w:val="18"/>
              </w:rPr>
              <w:t>4</w:t>
            </w:r>
            <w:r w:rsidRPr="00F50E4B">
              <w:rPr>
                <w:rFonts w:eastAsia="ＭＳ ゴシック"/>
                <w:sz w:val="18"/>
                <w:szCs w:val="18"/>
              </w:rPr>
              <w:t>，</w:t>
            </w:r>
            <w:r w:rsidRPr="00F50E4B">
              <w:rPr>
                <w:rFonts w:eastAsia="ＭＳ ゴシック"/>
                <w:b/>
                <w:bCs/>
                <w:sz w:val="18"/>
                <w:szCs w:val="18"/>
              </w:rPr>
              <w:t>1</w:t>
            </w:r>
            <w:r w:rsidR="0080619A">
              <w:rPr>
                <w:rFonts w:eastAsia="ＭＳ ゴシック"/>
                <w:b/>
                <w:bCs/>
                <w:sz w:val="18"/>
                <w:szCs w:val="18"/>
              </w:rPr>
              <w:t>5</w:t>
            </w:r>
          </w:p>
          <w:p w14:paraId="16BADAFC" w14:textId="2BDBEBD2" w:rsidR="00EC5CCC" w:rsidRPr="00F50E4B" w:rsidRDefault="00EC5CCC" w:rsidP="00DD5BEC">
            <w:pPr>
              <w:spacing w:line="280" w:lineRule="exact"/>
              <w:ind w:left="175" w:hangingChars="97" w:hanging="175"/>
              <w:rPr>
                <w:sz w:val="18"/>
                <w:szCs w:val="18"/>
              </w:rPr>
            </w:pPr>
            <w:r w:rsidRPr="00F50E4B">
              <w:rPr>
                <w:sz w:val="18"/>
                <w:szCs w:val="18"/>
              </w:rPr>
              <w:t>〇</w:t>
            </w:r>
            <w:r w:rsidR="0080619A">
              <w:rPr>
                <w:rFonts w:hint="eastAsia"/>
                <w:sz w:val="18"/>
                <w:szCs w:val="18"/>
              </w:rPr>
              <w:t>初項と公比を文字で表して，条件から数列の一般項を決定できる</w:t>
            </w:r>
            <w:r w:rsidRPr="00F50E4B">
              <w:rPr>
                <w:sz w:val="18"/>
                <w:szCs w:val="18"/>
              </w:rPr>
              <w:t>。</w:t>
            </w:r>
          </w:p>
          <w:p w14:paraId="51AEA2C3" w14:textId="0E8FF8D6" w:rsidR="00EC5CCC" w:rsidRPr="00F50E4B" w:rsidRDefault="00EC5CCC" w:rsidP="00DD5BEC">
            <w:pPr>
              <w:spacing w:line="280" w:lineRule="exact"/>
              <w:ind w:left="175"/>
              <w:rPr>
                <w:sz w:val="18"/>
                <w:szCs w:val="18"/>
              </w:rPr>
            </w:pPr>
            <w:r w:rsidRPr="00F50E4B">
              <w:rPr>
                <w:rFonts w:eastAsia="ＭＳ ゴシック"/>
                <w:sz w:val="18"/>
                <w:szCs w:val="18"/>
              </w:rPr>
              <w:t>・例題</w:t>
            </w:r>
            <w:r w:rsidR="0080619A">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16</w:t>
            </w:r>
          </w:p>
        </w:tc>
        <w:tc>
          <w:tcPr>
            <w:tcW w:w="3163" w:type="dxa"/>
            <w:shd w:val="clear" w:color="auto" w:fill="auto"/>
          </w:tcPr>
          <w:p w14:paraId="61A90F28" w14:textId="459130F1" w:rsidR="00EC5CCC" w:rsidRDefault="00EC5CCC" w:rsidP="00EC5CCC">
            <w:pPr>
              <w:spacing w:line="280" w:lineRule="exact"/>
              <w:ind w:left="175" w:hangingChars="97" w:hanging="175"/>
              <w:rPr>
                <w:sz w:val="18"/>
                <w:szCs w:val="18"/>
              </w:rPr>
            </w:pPr>
            <w:r w:rsidRPr="00F50E4B">
              <w:rPr>
                <w:sz w:val="18"/>
                <w:szCs w:val="18"/>
              </w:rPr>
              <w:t>〇</w:t>
            </w:r>
            <w:r>
              <w:rPr>
                <w:rFonts w:hint="eastAsia"/>
                <w:sz w:val="18"/>
                <w:szCs w:val="18"/>
              </w:rPr>
              <w:t>等比数列の項を書き並べて，隣接する項の関係が</w:t>
            </w:r>
            <w:r w:rsidR="0080619A">
              <w:rPr>
                <w:rFonts w:hint="eastAsia"/>
                <w:sz w:val="18"/>
                <w:szCs w:val="18"/>
              </w:rPr>
              <w:t>考察できる。</w:t>
            </w:r>
          </w:p>
          <w:p w14:paraId="33A6F8BE" w14:textId="6601B6E2" w:rsidR="00EC5CCC" w:rsidRPr="0080619A" w:rsidRDefault="00EC5CCC" w:rsidP="0080619A">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w:t>
            </w:r>
            <w:r w:rsidR="0080619A">
              <w:rPr>
                <w:rFonts w:eastAsia="ＭＳ ゴシック" w:hint="eastAsia"/>
                <w:b/>
                <w:bCs/>
                <w:sz w:val="18"/>
                <w:szCs w:val="18"/>
              </w:rPr>
              <w:t>15</w:t>
            </w:r>
            <w:r w:rsidR="0080619A" w:rsidRPr="00280397">
              <w:rPr>
                <w:rFonts w:eastAsia="ＭＳ ゴシック" w:hint="eastAsia"/>
                <w:sz w:val="18"/>
                <w:szCs w:val="18"/>
              </w:rPr>
              <w:t>，</w:t>
            </w:r>
            <w:r w:rsidR="0080619A" w:rsidRPr="0080619A">
              <w:rPr>
                <w:rFonts w:eastAsia="ＭＳ ゴシック" w:hint="eastAsia"/>
                <w:sz w:val="18"/>
                <w:szCs w:val="18"/>
              </w:rPr>
              <w:t>練習</w:t>
            </w:r>
            <w:r w:rsidR="0080619A">
              <w:rPr>
                <w:rFonts w:eastAsia="ＭＳ ゴシック" w:hint="eastAsia"/>
                <w:b/>
                <w:bCs/>
                <w:sz w:val="18"/>
                <w:szCs w:val="18"/>
              </w:rPr>
              <w:t>13</w:t>
            </w:r>
          </w:p>
        </w:tc>
        <w:tc>
          <w:tcPr>
            <w:tcW w:w="3163" w:type="dxa"/>
            <w:shd w:val="clear" w:color="auto" w:fill="auto"/>
          </w:tcPr>
          <w:p w14:paraId="27A16C10" w14:textId="705B5181" w:rsidR="00EC5CCC" w:rsidRPr="00F50E4B" w:rsidRDefault="00EC5CCC" w:rsidP="002A46F5">
            <w:pPr>
              <w:spacing w:line="280" w:lineRule="exact"/>
              <w:ind w:left="175" w:hangingChars="97" w:hanging="175"/>
              <w:rPr>
                <w:sz w:val="18"/>
                <w:szCs w:val="18"/>
              </w:rPr>
            </w:pPr>
          </w:p>
        </w:tc>
      </w:tr>
    </w:tbl>
    <w:p w14:paraId="08248BDD" w14:textId="0E08AE95" w:rsidR="00BD67D9" w:rsidRDefault="00BD67D9"/>
    <w:p w14:paraId="7E1E4D30" w14:textId="77777777" w:rsidR="00BD67D9" w:rsidRDefault="00BD67D9">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C5CCC" w:rsidRPr="00F50E4B" w14:paraId="076AFF75" w14:textId="77777777" w:rsidTr="00280397">
        <w:tc>
          <w:tcPr>
            <w:tcW w:w="456" w:type="dxa"/>
            <w:vMerge w:val="restart"/>
          </w:tcPr>
          <w:p w14:paraId="21939501" w14:textId="77777777"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41F21E25" w14:textId="3B3B5815" w:rsidR="00EC5CCC" w:rsidRPr="00F50E4B" w:rsidRDefault="00EC5CCC" w:rsidP="003C5BCA">
            <w:pPr>
              <w:spacing w:line="280" w:lineRule="exact"/>
              <w:rPr>
                <w:sz w:val="18"/>
                <w:szCs w:val="18"/>
              </w:rPr>
            </w:pPr>
            <w:r w:rsidRPr="00F50E4B">
              <w:rPr>
                <w:sz w:val="18"/>
                <w:szCs w:val="18"/>
              </w:rPr>
              <w:t>５．</w:t>
            </w:r>
            <w:r w:rsidR="003C5BCA">
              <w:rPr>
                <w:rFonts w:hint="eastAsia"/>
                <w:sz w:val="18"/>
                <w:szCs w:val="18"/>
              </w:rPr>
              <w:t>等比数列の和，研究</w:t>
            </w:r>
            <w:r w:rsidR="003C5BCA">
              <w:rPr>
                <w:rFonts w:hint="eastAsia"/>
                <w:sz w:val="18"/>
                <w:szCs w:val="18"/>
              </w:rPr>
              <w:t xml:space="preserve"> </w:t>
            </w:r>
            <w:r w:rsidR="003C5BCA">
              <w:rPr>
                <w:rFonts w:hint="eastAsia"/>
                <w:sz w:val="18"/>
                <w:szCs w:val="18"/>
              </w:rPr>
              <w:t>複利計算</w:t>
            </w:r>
            <w:r w:rsidRPr="00F50E4B">
              <w:rPr>
                <w:sz w:val="18"/>
                <w:szCs w:val="18"/>
              </w:rPr>
              <w:t>（</w:t>
            </w:r>
            <w:r w:rsidR="005B1F30">
              <w:rPr>
                <w:sz w:val="18"/>
                <w:szCs w:val="18"/>
              </w:rPr>
              <w:t>3</w:t>
            </w:r>
            <w:r w:rsidRPr="00F50E4B">
              <w:rPr>
                <w:sz w:val="18"/>
                <w:szCs w:val="18"/>
              </w:rPr>
              <w:t>）</w:t>
            </w:r>
          </w:p>
        </w:tc>
        <w:tc>
          <w:tcPr>
            <w:tcW w:w="454" w:type="dxa"/>
            <w:tcBorders>
              <w:top w:val="nil"/>
              <w:bottom w:val="nil"/>
            </w:tcBorders>
          </w:tcPr>
          <w:p w14:paraId="007B413F" w14:textId="6EB23C20" w:rsidR="00EC5CCC" w:rsidRPr="003C5BCA" w:rsidRDefault="00280397" w:rsidP="002A46F5">
            <w:pPr>
              <w:spacing w:line="280" w:lineRule="exact"/>
              <w:ind w:left="175" w:hangingChars="97" w:hanging="175"/>
              <w:rPr>
                <w:sz w:val="18"/>
                <w:szCs w:val="18"/>
              </w:rPr>
            </w:pPr>
            <w:r>
              <w:rPr>
                <w:rFonts w:hint="eastAsia"/>
                <w:sz w:val="18"/>
                <w:szCs w:val="18"/>
              </w:rPr>
              <w:t>５</w:t>
            </w:r>
          </w:p>
        </w:tc>
        <w:tc>
          <w:tcPr>
            <w:tcW w:w="3232" w:type="dxa"/>
            <w:vMerge w:val="restart"/>
            <w:shd w:val="clear" w:color="auto" w:fill="auto"/>
          </w:tcPr>
          <w:p w14:paraId="1382AC29" w14:textId="5D1884D4"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60B5D207" w14:textId="7F121A31" w:rsidR="00EC5CCC" w:rsidRPr="00F50E4B" w:rsidRDefault="00EC5CCC" w:rsidP="0097507F">
            <w:pPr>
              <w:spacing w:line="280" w:lineRule="exact"/>
              <w:ind w:left="175" w:hangingChars="97" w:hanging="175"/>
              <w:rPr>
                <w:sz w:val="18"/>
                <w:szCs w:val="18"/>
              </w:rPr>
            </w:pPr>
            <w:r w:rsidRPr="00F50E4B">
              <w:rPr>
                <w:sz w:val="18"/>
                <w:szCs w:val="18"/>
              </w:rPr>
              <w:t>〇</w:t>
            </w:r>
            <w:r w:rsidR="003C5BCA">
              <w:rPr>
                <w:rFonts w:hint="eastAsia"/>
                <w:sz w:val="18"/>
                <w:szCs w:val="18"/>
              </w:rPr>
              <w:t>等比数列の和の公式を，適切に利用して数列の和が求められる</w:t>
            </w:r>
            <w:r w:rsidRPr="00F50E4B">
              <w:rPr>
                <w:sz w:val="18"/>
                <w:szCs w:val="18"/>
              </w:rPr>
              <w:t>。</w:t>
            </w:r>
          </w:p>
          <w:p w14:paraId="1713630F" w14:textId="74CB0568" w:rsidR="00EC5CCC" w:rsidRPr="00F2459C" w:rsidRDefault="00EC5CCC" w:rsidP="00F2459C">
            <w:pPr>
              <w:spacing w:line="280" w:lineRule="exact"/>
              <w:ind w:left="175"/>
              <w:rPr>
                <w:rFonts w:eastAsia="ＭＳ ゴシック"/>
                <w:b/>
                <w:bCs/>
                <w:sz w:val="18"/>
                <w:szCs w:val="18"/>
              </w:rPr>
            </w:pPr>
            <w:r w:rsidRPr="00F50E4B">
              <w:rPr>
                <w:rFonts w:eastAsia="ＭＳ ゴシック"/>
                <w:sz w:val="18"/>
                <w:szCs w:val="18"/>
              </w:rPr>
              <w:t>・</w:t>
            </w:r>
            <w:r w:rsidR="00A22FCB">
              <w:rPr>
                <w:rFonts w:eastAsia="ＭＳ ゴシック" w:hint="eastAsia"/>
                <w:sz w:val="18"/>
                <w:szCs w:val="18"/>
              </w:rPr>
              <w:t>例</w:t>
            </w:r>
            <w:r w:rsidR="00A22FCB" w:rsidRPr="00A22FCB">
              <w:rPr>
                <w:rFonts w:eastAsia="ＭＳ ゴシック" w:hint="eastAsia"/>
                <w:b/>
                <w:bCs/>
                <w:sz w:val="18"/>
                <w:szCs w:val="18"/>
              </w:rPr>
              <w:t>8</w:t>
            </w:r>
            <w:r w:rsidR="00A22FCB">
              <w:rPr>
                <w:rFonts w:eastAsia="ＭＳ ゴシック" w:hint="eastAsia"/>
                <w:sz w:val="18"/>
                <w:szCs w:val="18"/>
              </w:rPr>
              <w:t>，例題</w:t>
            </w:r>
            <w:r w:rsidR="00A22FCB" w:rsidRPr="00A22FCB">
              <w:rPr>
                <w:rFonts w:eastAsia="ＭＳ ゴシック" w:hint="eastAsia"/>
                <w:b/>
                <w:bCs/>
                <w:sz w:val="18"/>
                <w:szCs w:val="18"/>
              </w:rPr>
              <w:t>6</w:t>
            </w:r>
            <w:r w:rsidR="00A22FCB">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17</w:t>
            </w:r>
            <w:r w:rsidR="00F2459C">
              <w:rPr>
                <w:rFonts w:eastAsia="ＭＳ ゴシック" w:hint="eastAsia"/>
                <w:b/>
                <w:bCs/>
                <w:sz w:val="18"/>
                <w:szCs w:val="18"/>
              </w:rPr>
              <w:t>～</w:t>
            </w:r>
            <w:r w:rsidR="00A22FCB">
              <w:rPr>
                <w:rFonts w:eastAsia="ＭＳ ゴシック" w:hint="eastAsia"/>
                <w:b/>
                <w:bCs/>
                <w:sz w:val="18"/>
                <w:szCs w:val="18"/>
              </w:rPr>
              <w:t>1</w:t>
            </w:r>
            <w:r w:rsidR="00F2459C">
              <w:rPr>
                <w:rFonts w:eastAsia="ＭＳ ゴシック"/>
                <w:b/>
                <w:bCs/>
                <w:sz w:val="18"/>
                <w:szCs w:val="18"/>
              </w:rPr>
              <w:t>9</w:t>
            </w:r>
          </w:p>
        </w:tc>
        <w:tc>
          <w:tcPr>
            <w:tcW w:w="3163" w:type="dxa"/>
            <w:shd w:val="clear" w:color="auto" w:fill="auto"/>
          </w:tcPr>
          <w:p w14:paraId="5DCC0456" w14:textId="3CA0072D" w:rsidR="00EC5CCC" w:rsidRPr="00F50E4B" w:rsidRDefault="00EC5CCC" w:rsidP="00F561CC">
            <w:pPr>
              <w:spacing w:line="280" w:lineRule="exact"/>
              <w:ind w:left="175" w:hangingChars="97" w:hanging="175"/>
              <w:rPr>
                <w:sz w:val="18"/>
                <w:szCs w:val="18"/>
              </w:rPr>
            </w:pPr>
          </w:p>
        </w:tc>
        <w:tc>
          <w:tcPr>
            <w:tcW w:w="3163" w:type="dxa"/>
            <w:shd w:val="clear" w:color="auto" w:fill="auto"/>
          </w:tcPr>
          <w:p w14:paraId="24676B90" w14:textId="2ED5D180" w:rsidR="00EC5CCC" w:rsidRPr="00F50E4B" w:rsidRDefault="00EC5CCC" w:rsidP="002A46F5">
            <w:pPr>
              <w:spacing w:line="280" w:lineRule="exact"/>
              <w:ind w:left="175" w:hangingChars="97" w:hanging="175"/>
              <w:rPr>
                <w:sz w:val="18"/>
                <w:szCs w:val="18"/>
              </w:rPr>
            </w:pPr>
            <w:r w:rsidRPr="00F50E4B">
              <w:rPr>
                <w:sz w:val="18"/>
                <w:szCs w:val="18"/>
              </w:rPr>
              <w:t>〇</w:t>
            </w:r>
            <w:r w:rsidR="00A22FCB">
              <w:rPr>
                <w:rFonts w:hint="eastAsia"/>
                <w:sz w:val="18"/>
                <w:szCs w:val="18"/>
              </w:rPr>
              <w:t>等比数列の和を工夫して求める方法に興味をもち，等比数列の和の公式を導こうとする意欲がある。</w:t>
            </w:r>
          </w:p>
          <w:p w14:paraId="2EB499EF" w14:textId="77777777" w:rsidR="00EC5CCC" w:rsidRDefault="00EC5CCC" w:rsidP="00AB43A4">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w:t>
            </w:r>
            <w:r w:rsidR="00A22FCB">
              <w:rPr>
                <w:rFonts w:eastAsia="ＭＳ ゴシック" w:hint="eastAsia"/>
                <w:b/>
                <w:bCs/>
                <w:sz w:val="18"/>
                <w:szCs w:val="18"/>
              </w:rPr>
              <w:t>17</w:t>
            </w:r>
            <w:r w:rsidRPr="00F50E4B">
              <w:rPr>
                <w:rFonts w:eastAsia="ＭＳ ゴシック"/>
                <w:sz w:val="18"/>
                <w:szCs w:val="18"/>
              </w:rPr>
              <w:t>，</w:t>
            </w:r>
            <w:r w:rsidR="00A22FCB" w:rsidRPr="00A22FCB">
              <w:rPr>
                <w:rFonts w:eastAsia="ＭＳ ゴシック" w:hint="eastAsia"/>
                <w:sz w:val="18"/>
                <w:szCs w:val="18"/>
              </w:rPr>
              <w:t>例</w:t>
            </w:r>
            <w:r w:rsidR="00A22FCB">
              <w:rPr>
                <w:rFonts w:eastAsia="ＭＳ ゴシック" w:hint="eastAsia"/>
                <w:b/>
                <w:bCs/>
                <w:sz w:val="18"/>
                <w:szCs w:val="18"/>
              </w:rPr>
              <w:t>7</w:t>
            </w:r>
          </w:p>
          <w:p w14:paraId="5CC968B4" w14:textId="353FDD4A" w:rsidR="00553C66" w:rsidRPr="00F50E4B" w:rsidRDefault="00553C66" w:rsidP="00553C66">
            <w:pPr>
              <w:spacing w:line="280" w:lineRule="exact"/>
              <w:ind w:left="175" w:hangingChars="97" w:hanging="175"/>
              <w:rPr>
                <w:sz w:val="18"/>
                <w:szCs w:val="18"/>
              </w:rPr>
            </w:pPr>
            <w:r w:rsidRPr="00F50E4B">
              <w:rPr>
                <w:sz w:val="18"/>
                <w:szCs w:val="18"/>
              </w:rPr>
              <w:t>〇</w:t>
            </w:r>
            <w:r>
              <w:rPr>
                <w:rFonts w:hint="eastAsia"/>
                <w:sz w:val="18"/>
                <w:szCs w:val="18"/>
              </w:rPr>
              <w:t>複利計算に興味・関心をもち，具体的な問題に取り組もうとする。</w:t>
            </w:r>
          </w:p>
          <w:p w14:paraId="76CF3D2E" w14:textId="7F305A6D" w:rsidR="00553C66" w:rsidRPr="00F50E4B" w:rsidRDefault="00553C66" w:rsidP="00553C66">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Pr>
                <w:rFonts w:eastAsia="ＭＳ ゴシック" w:hint="eastAsia"/>
                <w:b/>
                <w:bCs/>
                <w:sz w:val="18"/>
                <w:szCs w:val="18"/>
              </w:rPr>
              <w:t>1</w:t>
            </w:r>
            <w:r>
              <w:rPr>
                <w:rFonts w:eastAsia="ＭＳ ゴシック"/>
                <w:b/>
                <w:bCs/>
                <w:sz w:val="18"/>
                <w:szCs w:val="18"/>
              </w:rPr>
              <w:t>9</w:t>
            </w:r>
          </w:p>
        </w:tc>
      </w:tr>
      <w:tr w:rsidR="00EC5CCC" w:rsidRPr="00F50E4B" w14:paraId="648CE097" w14:textId="77777777" w:rsidTr="00625DD6">
        <w:tc>
          <w:tcPr>
            <w:tcW w:w="456" w:type="dxa"/>
            <w:vMerge/>
          </w:tcPr>
          <w:p w14:paraId="36AB944B" w14:textId="77777777"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4560780E" w14:textId="77777777" w:rsidR="00EC5CCC" w:rsidRDefault="00EC5CCC" w:rsidP="002A46F5">
            <w:pPr>
              <w:spacing w:line="280" w:lineRule="exact"/>
              <w:ind w:left="180" w:hangingChars="100" w:hanging="180"/>
              <w:rPr>
                <w:sz w:val="18"/>
                <w:szCs w:val="18"/>
              </w:rPr>
            </w:pPr>
            <w:r w:rsidRPr="00F50E4B">
              <w:rPr>
                <w:sz w:val="18"/>
                <w:szCs w:val="18"/>
              </w:rPr>
              <w:t>６．</w:t>
            </w:r>
            <w:r w:rsidR="006A4DF2">
              <w:rPr>
                <w:rFonts w:hint="eastAsia"/>
                <w:sz w:val="18"/>
                <w:szCs w:val="18"/>
              </w:rPr>
              <w:t>和の記号Σ</w:t>
            </w:r>
            <w:r w:rsidRPr="00F50E4B">
              <w:rPr>
                <w:sz w:val="18"/>
                <w:szCs w:val="18"/>
              </w:rPr>
              <w:t>（</w:t>
            </w:r>
            <w:r w:rsidR="00473376">
              <w:rPr>
                <w:rFonts w:hint="eastAsia"/>
                <w:sz w:val="18"/>
                <w:szCs w:val="18"/>
              </w:rPr>
              <w:t>1</w:t>
            </w:r>
            <w:r w:rsidRPr="00F50E4B">
              <w:rPr>
                <w:sz w:val="18"/>
                <w:szCs w:val="18"/>
              </w:rPr>
              <w:t>）</w:t>
            </w:r>
          </w:p>
          <w:p w14:paraId="6F64D90F" w14:textId="123D516A" w:rsidR="00473376" w:rsidRPr="00F50E4B" w:rsidRDefault="00473376" w:rsidP="002A46F5">
            <w:pPr>
              <w:spacing w:line="280" w:lineRule="exact"/>
              <w:ind w:left="180" w:hangingChars="100" w:hanging="180"/>
              <w:rPr>
                <w:sz w:val="18"/>
                <w:szCs w:val="18"/>
              </w:rPr>
            </w:pPr>
            <w:r>
              <w:rPr>
                <w:rFonts w:hint="eastAsia"/>
                <w:sz w:val="18"/>
                <w:szCs w:val="18"/>
              </w:rPr>
              <w:t>７．自然数の</w:t>
            </w:r>
            <w:r>
              <w:rPr>
                <w:rFonts w:hint="eastAsia"/>
                <w:sz w:val="18"/>
                <w:szCs w:val="18"/>
              </w:rPr>
              <w:t>2</w:t>
            </w:r>
            <w:r>
              <w:rPr>
                <w:rFonts w:hint="eastAsia"/>
                <w:sz w:val="18"/>
                <w:szCs w:val="18"/>
              </w:rPr>
              <w:t>乗の和（</w:t>
            </w:r>
            <w:r>
              <w:rPr>
                <w:rFonts w:hint="eastAsia"/>
                <w:sz w:val="18"/>
                <w:szCs w:val="18"/>
              </w:rPr>
              <w:t>2</w:t>
            </w:r>
            <w:r>
              <w:rPr>
                <w:rFonts w:hint="eastAsia"/>
                <w:sz w:val="18"/>
                <w:szCs w:val="18"/>
              </w:rPr>
              <w:t>）</w:t>
            </w:r>
          </w:p>
        </w:tc>
        <w:tc>
          <w:tcPr>
            <w:tcW w:w="454" w:type="dxa"/>
            <w:tcBorders>
              <w:top w:val="nil"/>
              <w:bottom w:val="nil"/>
            </w:tcBorders>
          </w:tcPr>
          <w:p w14:paraId="0AE81029" w14:textId="46B999C6" w:rsidR="00EC5CCC" w:rsidRPr="00F50E4B" w:rsidRDefault="00EC5CCC" w:rsidP="002A46F5">
            <w:pPr>
              <w:spacing w:line="280" w:lineRule="exact"/>
              <w:ind w:left="175" w:hangingChars="97" w:hanging="175"/>
              <w:rPr>
                <w:sz w:val="18"/>
                <w:szCs w:val="18"/>
              </w:rPr>
            </w:pPr>
          </w:p>
        </w:tc>
        <w:tc>
          <w:tcPr>
            <w:tcW w:w="3232" w:type="dxa"/>
            <w:vMerge/>
            <w:shd w:val="clear" w:color="auto" w:fill="auto"/>
          </w:tcPr>
          <w:p w14:paraId="03C0A42E"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5C051A02" w14:textId="365D76BB" w:rsidR="00EC5CCC" w:rsidRPr="00F50E4B" w:rsidRDefault="00EC5CCC" w:rsidP="002A46F5">
            <w:pPr>
              <w:spacing w:line="280" w:lineRule="exact"/>
              <w:ind w:left="175" w:hangingChars="97" w:hanging="175"/>
              <w:rPr>
                <w:sz w:val="18"/>
                <w:szCs w:val="18"/>
              </w:rPr>
            </w:pPr>
            <w:r w:rsidRPr="00F50E4B">
              <w:rPr>
                <w:sz w:val="18"/>
                <w:szCs w:val="18"/>
              </w:rPr>
              <w:t>〇</w:t>
            </w:r>
            <w:r w:rsidR="006A4DF2">
              <w:rPr>
                <w:rFonts w:hint="eastAsia"/>
                <w:sz w:val="18"/>
                <w:szCs w:val="18"/>
              </w:rPr>
              <w:t>記号Σの意味を理解し，∑の式を和の形で表したり，数列</w:t>
            </w:r>
            <w:r w:rsidR="00324890">
              <w:rPr>
                <w:rFonts w:hint="eastAsia"/>
                <w:sz w:val="18"/>
                <w:szCs w:val="18"/>
              </w:rPr>
              <w:t>の和</w:t>
            </w:r>
            <w:r w:rsidR="006A4DF2">
              <w:rPr>
                <w:rFonts w:hint="eastAsia"/>
                <w:sz w:val="18"/>
                <w:szCs w:val="18"/>
              </w:rPr>
              <w:t>を∑</w:t>
            </w:r>
            <w:r w:rsidR="00324890">
              <w:rPr>
                <w:rFonts w:hint="eastAsia"/>
                <w:sz w:val="18"/>
                <w:szCs w:val="18"/>
              </w:rPr>
              <w:t>の式</w:t>
            </w:r>
            <w:r w:rsidR="006A4DF2">
              <w:rPr>
                <w:rFonts w:hint="eastAsia"/>
                <w:sz w:val="18"/>
                <w:szCs w:val="18"/>
              </w:rPr>
              <w:t>で表したりすることができる。</w:t>
            </w:r>
          </w:p>
          <w:p w14:paraId="280086A6" w14:textId="70CB31A1" w:rsidR="00EC5CCC" w:rsidRPr="00F50E4B" w:rsidRDefault="00EC5CCC" w:rsidP="008F3772">
            <w:pPr>
              <w:spacing w:line="280" w:lineRule="exact"/>
              <w:ind w:leftChars="50" w:left="190" w:hangingChars="47" w:hanging="85"/>
              <w:rPr>
                <w:rFonts w:eastAsia="ＭＳ ゴシック"/>
                <w:b/>
                <w:bCs/>
                <w:sz w:val="18"/>
                <w:szCs w:val="18"/>
              </w:rPr>
            </w:pPr>
            <w:r w:rsidRPr="00F50E4B">
              <w:rPr>
                <w:rFonts w:eastAsia="ＭＳ ゴシック"/>
                <w:sz w:val="18"/>
                <w:szCs w:val="18"/>
              </w:rPr>
              <w:t>・例</w:t>
            </w:r>
            <w:r w:rsidR="006A4DF2">
              <w:rPr>
                <w:rFonts w:eastAsia="ＭＳ ゴシック"/>
                <w:b/>
                <w:bCs/>
                <w:sz w:val="18"/>
                <w:szCs w:val="18"/>
              </w:rPr>
              <w:t>9</w:t>
            </w:r>
            <w:r w:rsidRPr="00F50E4B">
              <w:rPr>
                <w:rFonts w:eastAsia="ＭＳ ゴシック"/>
                <w:sz w:val="18"/>
                <w:szCs w:val="18"/>
              </w:rPr>
              <w:t>，練習</w:t>
            </w:r>
            <w:r w:rsidR="006A4DF2">
              <w:rPr>
                <w:rFonts w:eastAsia="ＭＳ ゴシック"/>
                <w:b/>
                <w:bCs/>
                <w:sz w:val="18"/>
                <w:szCs w:val="18"/>
              </w:rPr>
              <w:t>20</w:t>
            </w:r>
            <w:r w:rsidRPr="00F50E4B">
              <w:rPr>
                <w:rFonts w:eastAsia="ＭＳ ゴシック"/>
                <w:sz w:val="18"/>
                <w:szCs w:val="18"/>
              </w:rPr>
              <w:t>，</w:t>
            </w:r>
            <w:r w:rsidRPr="00F50E4B">
              <w:rPr>
                <w:rFonts w:eastAsia="ＭＳ ゴシック"/>
                <w:b/>
                <w:bCs/>
                <w:sz w:val="18"/>
                <w:szCs w:val="18"/>
              </w:rPr>
              <w:t>2</w:t>
            </w:r>
            <w:r w:rsidR="006A4DF2">
              <w:rPr>
                <w:rFonts w:eastAsia="ＭＳ ゴシック"/>
                <w:b/>
                <w:bCs/>
                <w:sz w:val="18"/>
                <w:szCs w:val="18"/>
              </w:rPr>
              <w:t>1</w:t>
            </w:r>
          </w:p>
          <w:p w14:paraId="289AD6ED" w14:textId="77777777" w:rsidR="00473376" w:rsidRDefault="00EC5CCC" w:rsidP="00473376">
            <w:pPr>
              <w:spacing w:line="280" w:lineRule="exact"/>
              <w:ind w:left="175" w:hangingChars="97" w:hanging="175"/>
              <w:rPr>
                <w:sz w:val="18"/>
                <w:szCs w:val="18"/>
              </w:rPr>
            </w:pPr>
            <w:r w:rsidRPr="00F50E4B">
              <w:rPr>
                <w:sz w:val="18"/>
                <w:szCs w:val="18"/>
              </w:rPr>
              <w:t>〇</w:t>
            </w:r>
            <w:r w:rsidR="00473376">
              <w:rPr>
                <w:rFonts w:hint="eastAsia"/>
                <w:sz w:val="18"/>
                <w:szCs w:val="18"/>
              </w:rPr>
              <w:t>∑の性質や，∑</w:t>
            </w:r>
            <m:oMath>
              <m:r>
                <w:rPr>
                  <w:rFonts w:ascii="Cambria Math" w:hAnsi="Cambria Math"/>
                  <w:sz w:val="18"/>
                  <w:szCs w:val="18"/>
                </w:rPr>
                <m:t>k</m:t>
              </m:r>
            </m:oMath>
            <w:r w:rsidR="00473376">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2</m:t>
                  </m:r>
                </m:sup>
              </m:sSup>
            </m:oMath>
            <w:r w:rsidR="00473376">
              <w:rPr>
                <w:rFonts w:hint="eastAsia"/>
                <w:sz w:val="18"/>
                <w:szCs w:val="18"/>
              </w:rPr>
              <w:t>などの公式を適切に用いて，∑で表された和を計算することができる。</w:t>
            </w:r>
          </w:p>
          <w:p w14:paraId="10671D6E" w14:textId="433AD955" w:rsidR="00EC5CCC" w:rsidRPr="00F50E4B" w:rsidRDefault="00EC5CCC" w:rsidP="007D4D61">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w:t>
            </w:r>
            <w:r w:rsidR="00473376">
              <w:rPr>
                <w:rFonts w:eastAsia="ＭＳ ゴシック"/>
                <w:b/>
                <w:bCs/>
                <w:sz w:val="18"/>
                <w:szCs w:val="18"/>
              </w:rPr>
              <w:t>0</w:t>
            </w:r>
            <w:r w:rsidRPr="00F50E4B">
              <w:rPr>
                <w:rFonts w:eastAsia="ＭＳ ゴシック"/>
                <w:sz w:val="18"/>
                <w:szCs w:val="18"/>
              </w:rPr>
              <w:t>，</w:t>
            </w:r>
            <w:r w:rsidR="00473376">
              <w:rPr>
                <w:rFonts w:eastAsia="ＭＳ ゴシック" w:hint="eastAsia"/>
                <w:sz w:val="18"/>
                <w:szCs w:val="18"/>
              </w:rPr>
              <w:t>例題</w:t>
            </w:r>
            <w:r w:rsidR="00473376" w:rsidRPr="00473376">
              <w:rPr>
                <w:rFonts w:eastAsia="ＭＳ ゴシック" w:hint="eastAsia"/>
                <w:b/>
                <w:bCs/>
                <w:sz w:val="18"/>
                <w:szCs w:val="18"/>
              </w:rPr>
              <w:t>7</w:t>
            </w:r>
            <w:r w:rsidR="00473376">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sidR="00473376">
              <w:rPr>
                <w:rFonts w:eastAsia="ＭＳ ゴシック"/>
                <w:b/>
                <w:bCs/>
                <w:sz w:val="18"/>
                <w:szCs w:val="18"/>
              </w:rPr>
              <w:t>2</w:t>
            </w:r>
            <w:r w:rsidR="00473376" w:rsidRPr="00280397">
              <w:rPr>
                <w:rFonts w:eastAsia="ＭＳ ゴシック" w:hint="eastAsia"/>
                <w:sz w:val="18"/>
                <w:szCs w:val="18"/>
              </w:rPr>
              <w:t>，</w:t>
            </w:r>
            <w:r w:rsidR="00473376">
              <w:rPr>
                <w:rFonts w:eastAsia="ＭＳ ゴシック" w:hint="eastAsia"/>
                <w:b/>
                <w:bCs/>
                <w:sz w:val="18"/>
                <w:szCs w:val="18"/>
              </w:rPr>
              <w:t>23</w:t>
            </w:r>
          </w:p>
        </w:tc>
        <w:tc>
          <w:tcPr>
            <w:tcW w:w="3163" w:type="dxa"/>
            <w:shd w:val="clear" w:color="auto" w:fill="auto"/>
          </w:tcPr>
          <w:p w14:paraId="5EE0B896" w14:textId="6054759C" w:rsidR="00EC5CCC" w:rsidRPr="00F50E4B" w:rsidRDefault="00EC5CCC" w:rsidP="001222BD">
            <w:pPr>
              <w:spacing w:line="280" w:lineRule="exact"/>
              <w:ind w:left="175"/>
              <w:rPr>
                <w:rFonts w:eastAsia="ＭＳ ゴシック"/>
                <w:b/>
                <w:bCs/>
                <w:sz w:val="18"/>
                <w:szCs w:val="18"/>
              </w:rPr>
            </w:pPr>
          </w:p>
        </w:tc>
        <w:tc>
          <w:tcPr>
            <w:tcW w:w="3163" w:type="dxa"/>
            <w:shd w:val="clear" w:color="auto" w:fill="auto"/>
          </w:tcPr>
          <w:p w14:paraId="7BE3CB5A" w14:textId="31185D73" w:rsidR="00EC5CCC" w:rsidRPr="00F50E4B" w:rsidRDefault="00EC5CCC" w:rsidP="002A46F5">
            <w:pPr>
              <w:spacing w:line="280" w:lineRule="exact"/>
              <w:ind w:left="175" w:hangingChars="97" w:hanging="175"/>
              <w:rPr>
                <w:sz w:val="18"/>
                <w:szCs w:val="18"/>
              </w:rPr>
            </w:pPr>
            <w:r w:rsidRPr="00F50E4B">
              <w:rPr>
                <w:sz w:val="18"/>
                <w:szCs w:val="18"/>
              </w:rPr>
              <w:t>〇</w:t>
            </w:r>
            <w:r w:rsidR="007D4D61">
              <w:rPr>
                <w:rFonts w:hint="eastAsia"/>
                <w:sz w:val="18"/>
                <w:szCs w:val="18"/>
              </w:rPr>
              <w:t>自然数の</w:t>
            </w:r>
            <w:r w:rsidR="007D4D61">
              <w:rPr>
                <w:rFonts w:hint="eastAsia"/>
                <w:sz w:val="18"/>
                <w:szCs w:val="18"/>
              </w:rPr>
              <w:t>2</w:t>
            </w:r>
            <w:r w:rsidR="007D4D61">
              <w:rPr>
                <w:rFonts w:hint="eastAsia"/>
                <w:sz w:val="18"/>
                <w:szCs w:val="18"/>
              </w:rPr>
              <w:t>乗の和を工夫して求める方法に興味をもち，自然数の</w:t>
            </w:r>
            <w:r w:rsidR="007D4D61">
              <w:rPr>
                <w:rFonts w:hint="eastAsia"/>
                <w:sz w:val="18"/>
                <w:szCs w:val="18"/>
              </w:rPr>
              <w:t>2</w:t>
            </w:r>
            <w:r w:rsidR="007D4D61">
              <w:rPr>
                <w:rFonts w:hint="eastAsia"/>
                <w:sz w:val="18"/>
                <w:szCs w:val="18"/>
              </w:rPr>
              <w:t>乗の和の公式を導こうとする意欲がある。</w:t>
            </w:r>
          </w:p>
          <w:p w14:paraId="6E163219" w14:textId="4ADDDD90" w:rsidR="00EC5CCC" w:rsidRPr="00F50E4B" w:rsidRDefault="00EC5CCC" w:rsidP="00A44864">
            <w:pPr>
              <w:spacing w:line="280" w:lineRule="exact"/>
              <w:ind w:left="175"/>
              <w:rPr>
                <w:sz w:val="18"/>
                <w:szCs w:val="18"/>
              </w:rPr>
            </w:pPr>
            <w:r w:rsidRPr="00F50E4B">
              <w:rPr>
                <w:rFonts w:eastAsia="ＭＳ ゴシック"/>
                <w:sz w:val="18"/>
                <w:szCs w:val="18"/>
              </w:rPr>
              <w:t>・</w:t>
            </w:r>
            <w:r w:rsidR="007D4D61">
              <w:rPr>
                <w:rFonts w:eastAsia="ＭＳ ゴシック"/>
                <w:b/>
                <w:bCs/>
                <w:sz w:val="18"/>
                <w:szCs w:val="18"/>
              </w:rPr>
              <w:t>p.22</w:t>
            </w:r>
          </w:p>
        </w:tc>
      </w:tr>
      <w:tr w:rsidR="00D53B5E" w:rsidRPr="00F50E4B" w14:paraId="4B3C63A3" w14:textId="77777777" w:rsidTr="00625DD6">
        <w:tc>
          <w:tcPr>
            <w:tcW w:w="456" w:type="dxa"/>
            <w:vMerge/>
            <w:tcBorders>
              <w:bottom w:val="single" w:sz="4" w:space="0" w:color="auto"/>
            </w:tcBorders>
          </w:tcPr>
          <w:p w14:paraId="0A3E4CCD" w14:textId="77777777" w:rsidR="00D53B5E" w:rsidRPr="00F50E4B" w:rsidRDefault="00D53B5E" w:rsidP="002A46F5">
            <w:pPr>
              <w:spacing w:line="280" w:lineRule="exact"/>
              <w:ind w:left="180" w:hangingChars="100" w:hanging="180"/>
              <w:rPr>
                <w:sz w:val="18"/>
                <w:szCs w:val="18"/>
              </w:rPr>
            </w:pPr>
          </w:p>
        </w:tc>
        <w:tc>
          <w:tcPr>
            <w:tcW w:w="1807" w:type="dxa"/>
            <w:shd w:val="clear" w:color="auto" w:fill="auto"/>
          </w:tcPr>
          <w:p w14:paraId="1314FAB0" w14:textId="4C9BE463" w:rsidR="00D53B5E" w:rsidRPr="00F50E4B" w:rsidRDefault="00D53B5E" w:rsidP="001E5965">
            <w:pPr>
              <w:spacing w:line="280" w:lineRule="exact"/>
              <w:ind w:left="180" w:hangingChars="100" w:hanging="180"/>
              <w:rPr>
                <w:sz w:val="18"/>
                <w:szCs w:val="18"/>
              </w:rPr>
            </w:pPr>
            <w:r>
              <w:rPr>
                <w:rFonts w:hint="eastAsia"/>
                <w:sz w:val="18"/>
                <w:szCs w:val="18"/>
              </w:rPr>
              <w:t>８．いろいろな数列の和（</w:t>
            </w:r>
            <w:r>
              <w:rPr>
                <w:rFonts w:hint="eastAsia"/>
                <w:sz w:val="18"/>
                <w:szCs w:val="18"/>
              </w:rPr>
              <w:t>2</w:t>
            </w:r>
            <w:r>
              <w:rPr>
                <w:rFonts w:hint="eastAsia"/>
                <w:sz w:val="18"/>
                <w:szCs w:val="18"/>
              </w:rPr>
              <w:t>）</w:t>
            </w:r>
          </w:p>
        </w:tc>
        <w:tc>
          <w:tcPr>
            <w:tcW w:w="454" w:type="dxa"/>
            <w:tcBorders>
              <w:top w:val="nil"/>
              <w:bottom w:val="single" w:sz="4" w:space="0" w:color="auto"/>
            </w:tcBorders>
          </w:tcPr>
          <w:p w14:paraId="26E1FDD7" w14:textId="1DAD7A7D" w:rsidR="00D53B5E" w:rsidRPr="00F50E4B" w:rsidRDefault="005B1F30" w:rsidP="002A46F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46D3FB05" w14:textId="77777777" w:rsidR="00D53B5E" w:rsidRPr="00F50E4B" w:rsidRDefault="00D53B5E" w:rsidP="002A46F5">
            <w:pPr>
              <w:spacing w:line="280" w:lineRule="exact"/>
              <w:ind w:left="175" w:hangingChars="97" w:hanging="175"/>
              <w:rPr>
                <w:sz w:val="18"/>
                <w:szCs w:val="18"/>
              </w:rPr>
            </w:pPr>
          </w:p>
        </w:tc>
        <w:tc>
          <w:tcPr>
            <w:tcW w:w="3163" w:type="dxa"/>
            <w:shd w:val="clear" w:color="auto" w:fill="auto"/>
          </w:tcPr>
          <w:p w14:paraId="63330DFC" w14:textId="77777777" w:rsidR="00D53B5E" w:rsidRDefault="00651736" w:rsidP="00651736">
            <w:pPr>
              <w:spacing w:line="280" w:lineRule="exact"/>
              <w:ind w:left="180" w:hangingChars="100" w:hanging="180"/>
              <w:rPr>
                <w:sz w:val="18"/>
                <w:szCs w:val="18"/>
              </w:rPr>
            </w:pPr>
            <w:r>
              <w:rPr>
                <w:rFonts w:hint="eastAsia"/>
                <w:sz w:val="18"/>
                <w:szCs w:val="18"/>
              </w:rPr>
              <w:t>○第</w:t>
            </w:r>
            <m:oMath>
              <m:r>
                <w:rPr>
                  <w:rFonts w:ascii="Cambria Math" w:hAnsi="Cambria Math"/>
                  <w:sz w:val="18"/>
                  <w:szCs w:val="18"/>
                </w:rPr>
                <m:t>k</m:t>
              </m:r>
            </m:oMath>
            <w:r>
              <w:rPr>
                <w:rFonts w:hint="eastAsia"/>
                <w:sz w:val="18"/>
                <w:szCs w:val="18"/>
              </w:rPr>
              <w:t>項を</w:t>
            </w:r>
            <m:oMath>
              <m:r>
                <w:rPr>
                  <w:rFonts w:ascii="Cambria Math" w:hAnsi="Cambria Math"/>
                  <w:sz w:val="18"/>
                  <w:szCs w:val="18"/>
                </w:rPr>
                <m:t>k</m:t>
              </m:r>
            </m:oMath>
            <w:r>
              <w:rPr>
                <w:rFonts w:hint="eastAsia"/>
                <w:sz w:val="18"/>
                <w:szCs w:val="18"/>
              </w:rPr>
              <w:t>の式で表して，初項から第</w:t>
            </w:r>
            <m:oMath>
              <m:r>
                <w:rPr>
                  <w:rFonts w:ascii="Cambria Math" w:hAnsi="Cambria Math"/>
                  <w:sz w:val="18"/>
                  <w:szCs w:val="18"/>
                </w:rPr>
                <m:t>n</m:t>
              </m:r>
            </m:oMath>
            <w:r>
              <w:rPr>
                <w:rFonts w:hint="eastAsia"/>
                <w:sz w:val="18"/>
                <w:szCs w:val="18"/>
              </w:rPr>
              <w:t>項までの和が求められる。</w:t>
            </w:r>
          </w:p>
          <w:p w14:paraId="1B27826D" w14:textId="77777777" w:rsidR="00651736" w:rsidRDefault="00651736" w:rsidP="00651736">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8</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4</w:t>
            </w:r>
          </w:p>
          <w:p w14:paraId="55C3428C" w14:textId="5EC4780B" w:rsidR="004D7C98" w:rsidRDefault="004D7C98" w:rsidP="004D7C98">
            <w:pPr>
              <w:spacing w:line="280" w:lineRule="exact"/>
              <w:ind w:left="180" w:hangingChars="100" w:hanging="180"/>
              <w:rPr>
                <w:sz w:val="18"/>
                <w:szCs w:val="18"/>
              </w:rPr>
            </w:pPr>
            <w:r>
              <w:rPr>
                <w:rFonts w:hint="eastAsia"/>
                <w:sz w:val="18"/>
                <w:szCs w:val="18"/>
              </w:rPr>
              <w:t>○和の求め方を工夫して，数列の和が求められる。</w:t>
            </w:r>
          </w:p>
          <w:p w14:paraId="358AB4EC" w14:textId="77777777" w:rsidR="004D7C98" w:rsidRDefault="004D7C98" w:rsidP="004D7C98">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9</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5</w:t>
            </w:r>
          </w:p>
          <w:p w14:paraId="254B82B3" w14:textId="4945DA0D" w:rsidR="009B3266" w:rsidRDefault="009B3266" w:rsidP="009B3266">
            <w:pPr>
              <w:spacing w:line="280" w:lineRule="exact"/>
              <w:ind w:left="180" w:hangingChars="100" w:hanging="180"/>
              <w:rPr>
                <w:sz w:val="18"/>
                <w:szCs w:val="18"/>
              </w:rPr>
            </w:pPr>
            <w:r>
              <w:rPr>
                <w:rFonts w:hint="eastAsia"/>
                <w:sz w:val="18"/>
                <w:szCs w:val="18"/>
              </w:rPr>
              <w:t>○数列の和</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n</m:t>
                  </m:r>
                </m:sub>
              </m:sSub>
            </m:oMath>
            <w:r>
              <w:rPr>
                <w:rFonts w:hint="eastAsia"/>
                <w:sz w:val="18"/>
                <w:szCs w:val="18"/>
              </w:rPr>
              <w:t>と第</w:t>
            </w:r>
            <m:oMath>
              <m:r>
                <w:rPr>
                  <w:rFonts w:ascii="Cambria Math" w:hAnsi="Cambria Math"/>
                  <w:sz w:val="18"/>
                  <w:szCs w:val="18"/>
                </w:rPr>
                <m:t>n</m:t>
              </m:r>
            </m:oMath>
            <w:r>
              <w:rPr>
                <w:rFonts w:hint="eastAsia"/>
                <w:sz w:val="18"/>
                <w:szCs w:val="18"/>
              </w:rPr>
              <w:t>項</w:t>
            </w: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n</m:t>
                  </m:r>
                </m:sub>
              </m:sSub>
            </m:oMath>
            <w:r>
              <w:rPr>
                <w:rFonts w:hint="eastAsia"/>
                <w:sz w:val="18"/>
                <w:szCs w:val="18"/>
              </w:rPr>
              <w:t>の関係を理解し，数列の一般項が求められる。</w:t>
            </w:r>
          </w:p>
          <w:p w14:paraId="4C132D6C" w14:textId="77777777" w:rsidR="009B3266" w:rsidRDefault="009B3266" w:rsidP="009B3266">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10</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6</w:t>
            </w:r>
          </w:p>
          <w:p w14:paraId="7C60A8F0" w14:textId="77777777" w:rsidR="009B3266" w:rsidRDefault="009B3266" w:rsidP="009B3266">
            <w:pPr>
              <w:spacing w:line="280" w:lineRule="exact"/>
              <w:ind w:left="180" w:hangingChars="100" w:hanging="180"/>
              <w:rPr>
                <w:sz w:val="18"/>
                <w:szCs w:val="18"/>
              </w:rPr>
            </w:pPr>
            <w:r>
              <w:rPr>
                <w:rFonts w:hint="eastAsia"/>
                <w:sz w:val="18"/>
                <w:szCs w:val="18"/>
              </w:rPr>
              <w:t>○和</w:t>
            </w: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n</m:t>
                  </m:r>
                </m:sub>
              </m:sSub>
            </m:oMath>
            <w:r>
              <w:rPr>
                <w:rFonts w:hint="eastAsia"/>
                <w:sz w:val="18"/>
                <w:szCs w:val="18"/>
              </w:rPr>
              <w:t>の利用では，初項の扱いに注意して一般項が求められる。</w:t>
            </w:r>
          </w:p>
          <w:p w14:paraId="4D51C775" w14:textId="55358D70" w:rsidR="009B3266" w:rsidRPr="00F50E4B" w:rsidRDefault="009B3266" w:rsidP="009B3266">
            <w:pPr>
              <w:spacing w:line="280" w:lineRule="exact"/>
              <w:ind w:left="180" w:hangingChars="100" w:hanging="180"/>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10</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6</w:t>
            </w:r>
          </w:p>
        </w:tc>
        <w:tc>
          <w:tcPr>
            <w:tcW w:w="3163" w:type="dxa"/>
            <w:shd w:val="clear" w:color="auto" w:fill="auto"/>
          </w:tcPr>
          <w:p w14:paraId="48AE2488" w14:textId="77777777" w:rsidR="004D7C98" w:rsidRDefault="004D7C98" w:rsidP="004D7C98">
            <w:pPr>
              <w:spacing w:line="280" w:lineRule="exact"/>
              <w:ind w:left="180" w:hangingChars="100" w:hanging="180"/>
              <w:rPr>
                <w:sz w:val="18"/>
                <w:szCs w:val="18"/>
              </w:rPr>
            </w:pPr>
            <w:r>
              <w:rPr>
                <w:rFonts w:hint="eastAsia"/>
                <w:sz w:val="18"/>
                <w:szCs w:val="18"/>
              </w:rPr>
              <w:t>○初項から第</w:t>
            </w:r>
            <m:oMath>
              <m:r>
                <w:rPr>
                  <w:rFonts w:ascii="Cambria Math" w:hAnsi="Cambria Math"/>
                  <w:sz w:val="18"/>
                  <w:szCs w:val="18"/>
                </w:rPr>
                <m:t>n</m:t>
              </m:r>
            </m:oMath>
            <w:r>
              <w:rPr>
                <w:rFonts w:hint="eastAsia"/>
                <w:sz w:val="18"/>
                <w:szCs w:val="18"/>
              </w:rPr>
              <w:t>項までの和に着目して，一般項を考察できる。</w:t>
            </w:r>
          </w:p>
          <w:p w14:paraId="555DA8C5" w14:textId="1881877F" w:rsidR="00D53B5E" w:rsidRPr="00F50E4B" w:rsidRDefault="004D7C98" w:rsidP="004D7C98">
            <w:pPr>
              <w:spacing w:line="280" w:lineRule="exact"/>
              <w:ind w:left="180" w:hangingChars="100" w:hanging="180"/>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10</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6</w:t>
            </w:r>
          </w:p>
        </w:tc>
        <w:tc>
          <w:tcPr>
            <w:tcW w:w="3163" w:type="dxa"/>
            <w:shd w:val="clear" w:color="auto" w:fill="auto"/>
          </w:tcPr>
          <w:p w14:paraId="4FC503E2" w14:textId="26508566" w:rsidR="00651736" w:rsidRDefault="00651736" w:rsidP="00651736">
            <w:pPr>
              <w:spacing w:line="280" w:lineRule="exact"/>
              <w:ind w:left="180" w:hangingChars="100" w:hanging="180"/>
              <w:rPr>
                <w:sz w:val="18"/>
                <w:szCs w:val="18"/>
              </w:rPr>
            </w:pPr>
            <w:r>
              <w:rPr>
                <w:rFonts w:hint="eastAsia"/>
                <w:sz w:val="18"/>
                <w:szCs w:val="18"/>
              </w:rPr>
              <w:t>○</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k+1</m:t>
                  </m:r>
                </m:e>
              </m:d>
              <m:r>
                <w:rPr>
                  <w:rFonts w:ascii="Cambria Math" w:hAnsi="Cambria Math"/>
                  <w:sz w:val="18"/>
                  <w:szCs w:val="18"/>
                </w:rPr>
                <m:t>-f(k)</m:t>
              </m:r>
            </m:oMath>
            <w:r>
              <w:rPr>
                <w:rFonts w:hint="eastAsia"/>
                <w:sz w:val="18"/>
                <w:szCs w:val="18"/>
              </w:rPr>
              <w:t>を用いる和の求め方に興味をもち，具体的な問題に活用しようとする。</w:t>
            </w:r>
          </w:p>
          <w:p w14:paraId="05208289" w14:textId="3FBA19C3" w:rsidR="00D53B5E" w:rsidRPr="00F50E4B" w:rsidRDefault="00651736" w:rsidP="00651736">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9</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5</w:t>
            </w:r>
          </w:p>
        </w:tc>
      </w:tr>
      <w:tr w:rsidR="00881DB0" w:rsidRPr="00F50E4B" w14:paraId="318EE664" w14:textId="77777777" w:rsidTr="00482007">
        <w:tc>
          <w:tcPr>
            <w:tcW w:w="456" w:type="dxa"/>
            <w:vMerge w:val="restart"/>
            <w:tcBorders>
              <w:bottom w:val="single" w:sz="4" w:space="0" w:color="auto"/>
            </w:tcBorders>
          </w:tcPr>
          <w:p w14:paraId="269E549A" w14:textId="77777777" w:rsidR="00881DB0" w:rsidRPr="00F50E4B" w:rsidRDefault="00881DB0" w:rsidP="00CE18C9">
            <w:pPr>
              <w:spacing w:line="280" w:lineRule="exact"/>
              <w:rPr>
                <w:sz w:val="18"/>
                <w:szCs w:val="18"/>
              </w:rPr>
            </w:pPr>
          </w:p>
        </w:tc>
        <w:tc>
          <w:tcPr>
            <w:tcW w:w="1807" w:type="dxa"/>
            <w:shd w:val="clear" w:color="auto" w:fill="auto"/>
          </w:tcPr>
          <w:p w14:paraId="23205670" w14:textId="6BDD8866" w:rsidR="00881DB0" w:rsidRPr="00F50E4B" w:rsidRDefault="00881DB0" w:rsidP="001E5965">
            <w:pPr>
              <w:spacing w:line="280" w:lineRule="exact"/>
              <w:ind w:left="180" w:hangingChars="100" w:hanging="180"/>
              <w:rPr>
                <w:sz w:val="18"/>
                <w:szCs w:val="18"/>
              </w:rPr>
            </w:pPr>
            <w:r>
              <w:rPr>
                <w:rFonts w:hint="eastAsia"/>
                <w:sz w:val="18"/>
                <w:szCs w:val="18"/>
              </w:rPr>
              <w:t>９．階差数列（</w:t>
            </w:r>
            <w:r>
              <w:rPr>
                <w:rFonts w:hint="eastAsia"/>
                <w:sz w:val="18"/>
                <w:szCs w:val="18"/>
              </w:rPr>
              <w:t>2</w:t>
            </w:r>
            <w:r>
              <w:rPr>
                <w:rFonts w:hint="eastAsia"/>
                <w:sz w:val="18"/>
                <w:szCs w:val="18"/>
              </w:rPr>
              <w:t>）</w:t>
            </w:r>
          </w:p>
        </w:tc>
        <w:tc>
          <w:tcPr>
            <w:tcW w:w="454" w:type="dxa"/>
            <w:tcBorders>
              <w:top w:val="nil"/>
              <w:bottom w:val="nil"/>
            </w:tcBorders>
          </w:tcPr>
          <w:p w14:paraId="2AA0CCE6" w14:textId="2340C8AE" w:rsidR="00881DB0" w:rsidRPr="00F50E4B" w:rsidRDefault="00881DB0" w:rsidP="002A46F5">
            <w:pPr>
              <w:spacing w:line="280" w:lineRule="exact"/>
              <w:ind w:left="175" w:hangingChars="97" w:hanging="175"/>
              <w:rPr>
                <w:sz w:val="18"/>
                <w:szCs w:val="18"/>
              </w:rPr>
            </w:pPr>
          </w:p>
        </w:tc>
        <w:tc>
          <w:tcPr>
            <w:tcW w:w="3232" w:type="dxa"/>
            <w:vMerge w:val="restart"/>
            <w:shd w:val="clear" w:color="auto" w:fill="auto"/>
          </w:tcPr>
          <w:p w14:paraId="75E14E98" w14:textId="77777777" w:rsidR="00881DB0" w:rsidRPr="00F50E4B" w:rsidRDefault="00881DB0" w:rsidP="002A46F5">
            <w:pPr>
              <w:spacing w:line="280" w:lineRule="exact"/>
              <w:ind w:left="175" w:hangingChars="97" w:hanging="175"/>
              <w:rPr>
                <w:sz w:val="18"/>
                <w:szCs w:val="18"/>
              </w:rPr>
            </w:pPr>
          </w:p>
        </w:tc>
        <w:tc>
          <w:tcPr>
            <w:tcW w:w="3163" w:type="dxa"/>
            <w:shd w:val="clear" w:color="auto" w:fill="auto"/>
          </w:tcPr>
          <w:p w14:paraId="4A3E4947" w14:textId="2F6093DC" w:rsidR="00881DB0" w:rsidRDefault="00881DB0" w:rsidP="00881DB0">
            <w:pPr>
              <w:spacing w:line="280" w:lineRule="exact"/>
              <w:ind w:left="180" w:hangingChars="100" w:hanging="180"/>
              <w:rPr>
                <w:sz w:val="18"/>
                <w:szCs w:val="18"/>
              </w:rPr>
            </w:pPr>
            <w:r>
              <w:rPr>
                <w:rFonts w:hint="eastAsia"/>
                <w:sz w:val="18"/>
                <w:szCs w:val="18"/>
              </w:rPr>
              <w:t>○階差数列を利用して，もとの数列の一般項が求められる。</w:t>
            </w:r>
          </w:p>
          <w:p w14:paraId="38C6AD56" w14:textId="77777777" w:rsidR="00881DB0" w:rsidRDefault="00881DB0" w:rsidP="00881DB0">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11</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8</w:t>
            </w:r>
          </w:p>
          <w:p w14:paraId="38F49BED" w14:textId="4931898D" w:rsidR="00881DB0" w:rsidRDefault="00881DB0" w:rsidP="00881DB0">
            <w:pPr>
              <w:spacing w:line="280" w:lineRule="exact"/>
              <w:ind w:left="180" w:hangingChars="100" w:hanging="180"/>
              <w:rPr>
                <w:sz w:val="18"/>
                <w:szCs w:val="18"/>
              </w:rPr>
            </w:pPr>
            <w:r>
              <w:rPr>
                <w:rFonts w:hint="eastAsia"/>
                <w:sz w:val="18"/>
                <w:szCs w:val="18"/>
              </w:rPr>
              <w:t>○階差数列の利用では，初項の扱いに注意して一般項が求められる。</w:t>
            </w:r>
          </w:p>
          <w:p w14:paraId="5F912284" w14:textId="1B0EAB37" w:rsidR="00881DB0" w:rsidRPr="00F50E4B" w:rsidRDefault="00881DB0" w:rsidP="00881DB0">
            <w:pPr>
              <w:spacing w:line="280" w:lineRule="exact"/>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11</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8</w:t>
            </w:r>
          </w:p>
        </w:tc>
        <w:tc>
          <w:tcPr>
            <w:tcW w:w="3163" w:type="dxa"/>
            <w:shd w:val="clear" w:color="auto" w:fill="auto"/>
          </w:tcPr>
          <w:p w14:paraId="504CAF4D" w14:textId="45D28EE2" w:rsidR="00881DB0" w:rsidRDefault="00881DB0" w:rsidP="00881DB0">
            <w:pPr>
              <w:spacing w:line="280" w:lineRule="exact"/>
              <w:ind w:left="180" w:hangingChars="100" w:hanging="180"/>
              <w:rPr>
                <w:sz w:val="18"/>
                <w:szCs w:val="18"/>
              </w:rPr>
            </w:pPr>
            <w:r>
              <w:rPr>
                <w:rFonts w:hint="eastAsia"/>
                <w:sz w:val="18"/>
                <w:szCs w:val="18"/>
              </w:rPr>
              <w:t>○数列の規則性の発見に階差数列が利用できる。</w:t>
            </w:r>
          </w:p>
          <w:p w14:paraId="5DE6012F" w14:textId="0ED2DB93" w:rsidR="00881DB0" w:rsidRPr="00881DB0" w:rsidRDefault="00881DB0" w:rsidP="00881DB0">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11</w:t>
            </w:r>
            <w:r w:rsidRPr="00280397">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7</w:t>
            </w:r>
          </w:p>
        </w:tc>
        <w:tc>
          <w:tcPr>
            <w:tcW w:w="3163" w:type="dxa"/>
            <w:shd w:val="clear" w:color="auto" w:fill="auto"/>
          </w:tcPr>
          <w:p w14:paraId="5BC8631B" w14:textId="77777777" w:rsidR="00881DB0" w:rsidRPr="00F50E4B" w:rsidRDefault="00881DB0" w:rsidP="002A46F5">
            <w:pPr>
              <w:spacing w:line="280" w:lineRule="exact"/>
              <w:ind w:left="175" w:hangingChars="97" w:hanging="175"/>
              <w:rPr>
                <w:sz w:val="18"/>
                <w:szCs w:val="18"/>
              </w:rPr>
            </w:pPr>
          </w:p>
        </w:tc>
      </w:tr>
      <w:tr w:rsidR="00EC5CCC" w:rsidRPr="00F50E4B" w14:paraId="71EFBB29" w14:textId="77777777" w:rsidTr="00482007">
        <w:tc>
          <w:tcPr>
            <w:tcW w:w="456" w:type="dxa"/>
            <w:vMerge/>
            <w:tcBorders>
              <w:bottom w:val="single" w:sz="4" w:space="0" w:color="auto"/>
            </w:tcBorders>
          </w:tcPr>
          <w:p w14:paraId="55E02567" w14:textId="77777777"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6D156883" w14:textId="77777777" w:rsidR="00CA037A" w:rsidRDefault="00EC5CCC" w:rsidP="000B6A94">
            <w:pPr>
              <w:spacing w:line="280" w:lineRule="exact"/>
              <w:ind w:left="2"/>
              <w:rPr>
                <w:sz w:val="18"/>
                <w:szCs w:val="18"/>
              </w:rPr>
            </w:pPr>
            <w:r w:rsidRPr="00F50E4B">
              <w:rPr>
                <w:sz w:val="18"/>
                <w:szCs w:val="18"/>
              </w:rPr>
              <w:t>節末問題</w:t>
            </w:r>
            <w:r w:rsidR="000B6A94">
              <w:rPr>
                <w:rFonts w:hint="eastAsia"/>
                <w:sz w:val="18"/>
                <w:szCs w:val="18"/>
              </w:rPr>
              <w:t>，</w:t>
            </w:r>
          </w:p>
          <w:p w14:paraId="250921B5" w14:textId="057B7A74" w:rsidR="00EC5CCC" w:rsidRPr="00F50E4B" w:rsidRDefault="000B6A94" w:rsidP="000B6A94">
            <w:pPr>
              <w:spacing w:line="280" w:lineRule="exact"/>
              <w:ind w:left="2"/>
              <w:rPr>
                <w:sz w:val="18"/>
                <w:szCs w:val="18"/>
              </w:rPr>
            </w:pPr>
            <w:r>
              <w:rPr>
                <w:rFonts w:hint="eastAsia"/>
                <w:sz w:val="18"/>
                <w:szCs w:val="18"/>
              </w:rPr>
              <w:t>研究</w:t>
            </w:r>
            <w:r>
              <w:rPr>
                <w:rFonts w:hint="eastAsia"/>
                <w:sz w:val="18"/>
                <w:szCs w:val="18"/>
              </w:rPr>
              <w:t xml:space="preserve"> </w:t>
            </w:r>
            <w:r>
              <w:rPr>
                <w:rFonts w:hint="eastAsia"/>
                <w:sz w:val="18"/>
                <w:szCs w:val="18"/>
              </w:rPr>
              <w:t>和の求め方の工夫</w:t>
            </w:r>
            <w:r w:rsidR="00EC5CCC" w:rsidRPr="00F50E4B">
              <w:rPr>
                <w:sz w:val="18"/>
                <w:szCs w:val="18"/>
              </w:rPr>
              <w:t>（</w:t>
            </w:r>
            <w:r w:rsidR="00EC5CCC">
              <w:rPr>
                <w:sz w:val="18"/>
                <w:szCs w:val="18"/>
              </w:rPr>
              <w:t>2</w:t>
            </w:r>
            <w:r w:rsidR="00EC5CCC" w:rsidRPr="00F50E4B">
              <w:rPr>
                <w:sz w:val="18"/>
                <w:szCs w:val="18"/>
              </w:rPr>
              <w:t>）</w:t>
            </w:r>
          </w:p>
        </w:tc>
        <w:tc>
          <w:tcPr>
            <w:tcW w:w="454" w:type="dxa"/>
            <w:tcBorders>
              <w:top w:val="nil"/>
              <w:bottom w:val="nil"/>
            </w:tcBorders>
          </w:tcPr>
          <w:p w14:paraId="6A5ED300" w14:textId="1F7C2F31" w:rsidR="00EC5CCC" w:rsidRPr="00F50E4B" w:rsidRDefault="00EC5CCC" w:rsidP="002A46F5">
            <w:pPr>
              <w:spacing w:line="280" w:lineRule="exact"/>
              <w:ind w:left="175" w:hangingChars="97" w:hanging="175"/>
              <w:rPr>
                <w:sz w:val="18"/>
                <w:szCs w:val="18"/>
              </w:rPr>
            </w:pPr>
          </w:p>
        </w:tc>
        <w:tc>
          <w:tcPr>
            <w:tcW w:w="3232" w:type="dxa"/>
            <w:vMerge/>
            <w:shd w:val="clear" w:color="auto" w:fill="auto"/>
          </w:tcPr>
          <w:p w14:paraId="52D19452"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03CC4873" w14:textId="05ABE14B" w:rsidR="000B6A94" w:rsidRDefault="000B6A94" w:rsidP="000B6A94">
            <w:pPr>
              <w:spacing w:line="280" w:lineRule="exact"/>
              <w:ind w:left="180" w:hangingChars="100" w:hanging="180"/>
              <w:rPr>
                <w:sz w:val="18"/>
                <w:szCs w:val="18"/>
              </w:rPr>
            </w:pPr>
            <w:r>
              <w:rPr>
                <w:rFonts w:hint="eastAsia"/>
                <w:sz w:val="18"/>
                <w:szCs w:val="18"/>
              </w:rPr>
              <w:t>○和の求め方の工夫をして，数列の和が求められる。</w:t>
            </w:r>
          </w:p>
          <w:p w14:paraId="4D33E827" w14:textId="2EE24039" w:rsidR="00EC5CCC" w:rsidRPr="00F50E4B" w:rsidRDefault="000B6A94" w:rsidP="000B6A94">
            <w:pPr>
              <w:spacing w:line="280" w:lineRule="exact"/>
              <w:ind w:left="175"/>
              <w:rPr>
                <w:sz w:val="18"/>
                <w:szCs w:val="18"/>
              </w:rPr>
            </w:pPr>
            <w:r w:rsidRPr="00F50E4B">
              <w:rPr>
                <w:rFonts w:eastAsia="ＭＳ ゴシック"/>
                <w:sz w:val="18"/>
                <w:szCs w:val="18"/>
              </w:rPr>
              <w:t>・</w:t>
            </w:r>
            <w:r>
              <w:rPr>
                <w:rFonts w:eastAsia="ＭＳ ゴシック"/>
                <w:b/>
                <w:bCs/>
                <w:sz w:val="18"/>
                <w:szCs w:val="18"/>
              </w:rPr>
              <w:t>p.31</w:t>
            </w:r>
          </w:p>
        </w:tc>
        <w:tc>
          <w:tcPr>
            <w:tcW w:w="3163" w:type="dxa"/>
            <w:shd w:val="clear" w:color="auto" w:fill="auto"/>
          </w:tcPr>
          <w:p w14:paraId="5B5DFC41"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3FA32C85" w14:textId="77777777" w:rsidR="00EC5CCC" w:rsidRPr="00F50E4B" w:rsidRDefault="00EC5CCC" w:rsidP="002A46F5">
            <w:pPr>
              <w:spacing w:line="280" w:lineRule="exact"/>
              <w:ind w:left="175" w:hangingChars="97" w:hanging="175"/>
              <w:rPr>
                <w:sz w:val="18"/>
                <w:szCs w:val="18"/>
              </w:rPr>
            </w:pPr>
          </w:p>
        </w:tc>
      </w:tr>
      <w:tr w:rsidR="00827D12" w:rsidRPr="00F50E4B" w14:paraId="301B2A53" w14:textId="77777777" w:rsidTr="00625DD6">
        <w:tc>
          <w:tcPr>
            <w:tcW w:w="456" w:type="dxa"/>
            <w:vMerge w:val="restart"/>
          </w:tcPr>
          <w:p w14:paraId="733D8CA6" w14:textId="77777777" w:rsidR="00827D12" w:rsidRPr="00F50E4B" w:rsidRDefault="00827D12" w:rsidP="00827D12">
            <w:pPr>
              <w:spacing w:line="280" w:lineRule="exact"/>
              <w:ind w:left="180" w:hangingChars="100" w:hanging="180"/>
              <w:rPr>
                <w:sz w:val="18"/>
                <w:szCs w:val="18"/>
              </w:rPr>
            </w:pPr>
            <w:bookmarkStart w:id="0" w:name="_Hlk72826412"/>
            <w:r w:rsidRPr="00F50E4B">
              <w:rPr>
                <w:sz w:val="18"/>
                <w:szCs w:val="18"/>
              </w:rPr>
              <w:lastRenderedPageBreak/>
              <w:t>第</w:t>
            </w:r>
          </w:p>
          <w:p w14:paraId="32535F1E" w14:textId="77777777" w:rsidR="00827D12" w:rsidRPr="00F50E4B" w:rsidRDefault="00827D12" w:rsidP="00827D12">
            <w:pPr>
              <w:spacing w:line="280" w:lineRule="exact"/>
              <w:ind w:left="180" w:hangingChars="100" w:hanging="180"/>
              <w:rPr>
                <w:sz w:val="18"/>
                <w:szCs w:val="18"/>
              </w:rPr>
            </w:pPr>
            <w:r w:rsidRPr="00F50E4B">
              <w:rPr>
                <w:sz w:val="18"/>
                <w:szCs w:val="18"/>
              </w:rPr>
              <w:t>２</w:t>
            </w:r>
          </w:p>
          <w:p w14:paraId="132C9A1D" w14:textId="77777777" w:rsidR="00827D12" w:rsidRPr="00F50E4B" w:rsidRDefault="00827D12" w:rsidP="00827D12">
            <w:pPr>
              <w:spacing w:line="280" w:lineRule="exact"/>
              <w:ind w:left="180" w:hangingChars="100" w:hanging="180"/>
              <w:rPr>
                <w:sz w:val="18"/>
                <w:szCs w:val="18"/>
              </w:rPr>
            </w:pPr>
            <w:r w:rsidRPr="00F50E4B">
              <w:rPr>
                <w:sz w:val="18"/>
                <w:szCs w:val="18"/>
              </w:rPr>
              <w:t>節</w:t>
            </w:r>
          </w:p>
          <w:p w14:paraId="62FA45AD" w14:textId="77777777" w:rsidR="00827D12" w:rsidRPr="00F50E4B" w:rsidRDefault="00827D12" w:rsidP="00827D12">
            <w:pPr>
              <w:spacing w:line="280" w:lineRule="exact"/>
              <w:ind w:left="180" w:hangingChars="100" w:hanging="180"/>
              <w:rPr>
                <w:sz w:val="18"/>
                <w:szCs w:val="18"/>
              </w:rPr>
            </w:pPr>
          </w:p>
          <w:p w14:paraId="5B561047" w14:textId="7FCE9CD6" w:rsidR="00827D12" w:rsidRPr="00F50E4B" w:rsidRDefault="0040796B" w:rsidP="0040796B">
            <w:pPr>
              <w:spacing w:line="280" w:lineRule="exact"/>
              <w:rPr>
                <w:sz w:val="18"/>
                <w:szCs w:val="18"/>
              </w:rPr>
            </w:pPr>
            <w:r>
              <w:rPr>
                <w:rFonts w:hint="eastAsia"/>
                <w:sz w:val="18"/>
                <w:szCs w:val="18"/>
              </w:rPr>
              <w:t>漸化式と数学的帰納法</w:t>
            </w:r>
          </w:p>
        </w:tc>
        <w:tc>
          <w:tcPr>
            <w:tcW w:w="1807" w:type="dxa"/>
            <w:shd w:val="clear" w:color="auto" w:fill="auto"/>
          </w:tcPr>
          <w:p w14:paraId="62922A19" w14:textId="1C6628EF" w:rsidR="00532266" w:rsidRPr="00F50E4B" w:rsidRDefault="00576A75" w:rsidP="00827D12">
            <w:pPr>
              <w:spacing w:line="280" w:lineRule="exact"/>
              <w:ind w:left="180" w:hangingChars="100" w:hanging="180"/>
              <w:rPr>
                <w:sz w:val="18"/>
                <w:szCs w:val="18"/>
              </w:rPr>
            </w:pPr>
            <w:r>
              <w:rPr>
                <w:rFonts w:hint="eastAsia"/>
                <w:sz w:val="18"/>
                <w:szCs w:val="18"/>
              </w:rPr>
              <w:t>10</w:t>
            </w:r>
            <w:r w:rsidR="00827D12" w:rsidRPr="00F50E4B">
              <w:rPr>
                <w:sz w:val="18"/>
                <w:szCs w:val="18"/>
              </w:rPr>
              <w:t>．</w:t>
            </w:r>
            <w:r>
              <w:rPr>
                <w:rFonts w:hint="eastAsia"/>
                <w:sz w:val="18"/>
                <w:szCs w:val="18"/>
              </w:rPr>
              <w:t>漸化式と一般項</w:t>
            </w:r>
          </w:p>
          <w:p w14:paraId="0FBB6397" w14:textId="5AF4191F" w:rsidR="00827D12" w:rsidRPr="00F50E4B" w:rsidRDefault="00827D12" w:rsidP="00CA037A">
            <w:pPr>
              <w:spacing w:line="280" w:lineRule="exact"/>
              <w:ind w:leftChars="100" w:left="210"/>
              <w:rPr>
                <w:sz w:val="18"/>
                <w:szCs w:val="18"/>
              </w:rPr>
            </w:pPr>
            <w:r w:rsidRPr="00F50E4B">
              <w:rPr>
                <w:sz w:val="18"/>
                <w:szCs w:val="18"/>
              </w:rPr>
              <w:t>（</w:t>
            </w:r>
            <w:r w:rsidR="00B32DD1">
              <w:rPr>
                <w:rFonts w:hint="eastAsia"/>
                <w:sz w:val="18"/>
                <w:szCs w:val="18"/>
              </w:rPr>
              <w:t>4</w:t>
            </w:r>
            <w:r w:rsidRPr="00F50E4B">
              <w:rPr>
                <w:sz w:val="18"/>
                <w:szCs w:val="18"/>
              </w:rPr>
              <w:t>）</w:t>
            </w:r>
          </w:p>
        </w:tc>
        <w:tc>
          <w:tcPr>
            <w:tcW w:w="454" w:type="dxa"/>
            <w:tcBorders>
              <w:top w:val="nil"/>
              <w:bottom w:val="nil"/>
            </w:tcBorders>
          </w:tcPr>
          <w:p w14:paraId="22E84BA2" w14:textId="133BED20" w:rsidR="00827D12" w:rsidRPr="00576A75" w:rsidRDefault="005B1F30" w:rsidP="00827D12">
            <w:pPr>
              <w:spacing w:line="280" w:lineRule="exact"/>
              <w:ind w:left="175" w:hangingChars="97" w:hanging="175"/>
              <w:rPr>
                <w:sz w:val="18"/>
                <w:szCs w:val="18"/>
              </w:rPr>
            </w:pPr>
            <w:r>
              <w:rPr>
                <w:rFonts w:hint="eastAsia"/>
                <w:sz w:val="18"/>
                <w:szCs w:val="18"/>
              </w:rPr>
              <w:t>７</w:t>
            </w:r>
          </w:p>
        </w:tc>
        <w:tc>
          <w:tcPr>
            <w:tcW w:w="3232" w:type="dxa"/>
            <w:vMerge w:val="restart"/>
            <w:shd w:val="clear" w:color="auto" w:fill="auto"/>
          </w:tcPr>
          <w:p w14:paraId="44AA4D09" w14:textId="52B9EC57" w:rsidR="00827D12" w:rsidRPr="00F50E4B" w:rsidRDefault="00576A75" w:rsidP="00827D12">
            <w:pPr>
              <w:spacing w:line="280" w:lineRule="exact"/>
              <w:rPr>
                <w:sz w:val="18"/>
                <w:szCs w:val="18"/>
              </w:rPr>
            </w:pPr>
            <w:r>
              <w:rPr>
                <w:rFonts w:hint="eastAsia"/>
                <w:sz w:val="18"/>
                <w:szCs w:val="18"/>
              </w:rPr>
              <w:t>漸化式と数学的帰納法</w:t>
            </w:r>
            <w:r w:rsidRPr="00F50E4B">
              <w:rPr>
                <w:sz w:val="18"/>
                <w:szCs w:val="18"/>
              </w:rPr>
              <w:t>について理解</w:t>
            </w:r>
            <w:r>
              <w:rPr>
                <w:rFonts w:hint="eastAsia"/>
                <w:sz w:val="18"/>
                <w:szCs w:val="18"/>
              </w:rPr>
              <w:t>し，</w:t>
            </w:r>
            <w:r w:rsidRPr="00F50E4B">
              <w:rPr>
                <w:sz w:val="18"/>
                <w:szCs w:val="18"/>
              </w:rPr>
              <w:t>それらを事象の考察に活用できるようにする。</w:t>
            </w:r>
          </w:p>
        </w:tc>
        <w:tc>
          <w:tcPr>
            <w:tcW w:w="3163" w:type="dxa"/>
            <w:shd w:val="clear" w:color="auto" w:fill="auto"/>
          </w:tcPr>
          <w:p w14:paraId="7B7C9260" w14:textId="337E68E7" w:rsidR="00331242" w:rsidRDefault="00331242" w:rsidP="00331242">
            <w:pPr>
              <w:spacing w:line="280" w:lineRule="exact"/>
              <w:ind w:left="180" w:hangingChars="100" w:hanging="180"/>
              <w:rPr>
                <w:sz w:val="18"/>
                <w:szCs w:val="18"/>
              </w:rPr>
            </w:pPr>
            <w:r>
              <w:rPr>
                <w:rFonts w:hint="eastAsia"/>
                <w:sz w:val="18"/>
                <w:szCs w:val="18"/>
              </w:rPr>
              <w:t>○漸化式の意味を理解し，具体的に項が求められる。</w:t>
            </w:r>
          </w:p>
          <w:p w14:paraId="0DBE694D" w14:textId="77777777" w:rsidR="00827D12" w:rsidRDefault="00331242" w:rsidP="00331242">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13</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9</w:t>
            </w:r>
          </w:p>
          <w:p w14:paraId="5CDA58C8" w14:textId="2BC84540" w:rsidR="00331242" w:rsidRDefault="00331242" w:rsidP="00331242">
            <w:pPr>
              <w:spacing w:line="280" w:lineRule="exact"/>
              <w:ind w:left="180" w:hangingChars="100" w:hanging="180"/>
              <w:rPr>
                <w:sz w:val="18"/>
                <w:szCs w:val="18"/>
              </w:rPr>
            </w:pPr>
            <w:r>
              <w:rPr>
                <w:rFonts w:hint="eastAsia"/>
                <w:sz w:val="18"/>
                <w:szCs w:val="18"/>
              </w:rPr>
              <w:t>○漸化式を適切に変形して，その数列の特徴を考察することができる。</w:t>
            </w:r>
          </w:p>
          <w:p w14:paraId="7FEEBC39" w14:textId="77777777" w:rsidR="00331242" w:rsidRDefault="00331242" w:rsidP="00331242">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00924D5F">
              <w:rPr>
                <w:rFonts w:eastAsia="ＭＳ ゴシック" w:hint="eastAsia"/>
                <w:sz w:val="18"/>
                <w:szCs w:val="18"/>
              </w:rPr>
              <w:t>例</w:t>
            </w:r>
            <w:r w:rsidR="00924D5F">
              <w:rPr>
                <w:rFonts w:eastAsia="ＭＳ ゴシック"/>
                <w:b/>
                <w:bCs/>
                <w:sz w:val="18"/>
                <w:szCs w:val="18"/>
              </w:rPr>
              <w:t>14</w:t>
            </w:r>
            <w:r w:rsidR="00924D5F" w:rsidRPr="00280397">
              <w:rPr>
                <w:rFonts w:eastAsia="ＭＳ ゴシック" w:hint="eastAsia"/>
                <w:sz w:val="18"/>
                <w:szCs w:val="18"/>
              </w:rPr>
              <w:t>，</w:t>
            </w:r>
            <w:r>
              <w:rPr>
                <w:rFonts w:eastAsia="ＭＳ ゴシック" w:hint="eastAsia"/>
                <w:sz w:val="18"/>
                <w:szCs w:val="18"/>
              </w:rPr>
              <w:t>例題</w:t>
            </w:r>
            <w:r>
              <w:rPr>
                <w:rFonts w:eastAsia="ＭＳ ゴシック"/>
                <w:b/>
                <w:bCs/>
                <w:sz w:val="18"/>
                <w:szCs w:val="18"/>
              </w:rPr>
              <w:t>1</w:t>
            </w:r>
            <w:r w:rsidR="00B13311">
              <w:rPr>
                <w:rFonts w:eastAsia="ＭＳ ゴシック"/>
                <w:b/>
                <w:bCs/>
                <w:sz w:val="18"/>
                <w:szCs w:val="18"/>
              </w:rPr>
              <w:t>2</w:t>
            </w:r>
            <w:r>
              <w:rPr>
                <w:rFonts w:eastAsia="ＭＳ ゴシック" w:hint="eastAsia"/>
                <w:sz w:val="18"/>
                <w:szCs w:val="18"/>
              </w:rPr>
              <w:t>，</w:t>
            </w:r>
            <w:r w:rsidRPr="00F50E4B">
              <w:rPr>
                <w:rFonts w:eastAsia="ＭＳ ゴシック"/>
                <w:sz w:val="18"/>
                <w:szCs w:val="18"/>
              </w:rPr>
              <w:t>練習</w:t>
            </w:r>
            <w:r w:rsidR="00B13311">
              <w:rPr>
                <w:rFonts w:eastAsia="ＭＳ ゴシック"/>
                <w:b/>
                <w:bCs/>
                <w:sz w:val="18"/>
                <w:szCs w:val="18"/>
              </w:rPr>
              <w:t>30</w:t>
            </w:r>
            <w:r w:rsidR="00B13311" w:rsidRPr="00280397">
              <w:rPr>
                <w:rFonts w:eastAsia="ＭＳ ゴシック" w:hint="eastAsia"/>
                <w:sz w:val="18"/>
                <w:szCs w:val="18"/>
              </w:rPr>
              <w:t>，</w:t>
            </w:r>
            <w:r w:rsidR="00B13311">
              <w:rPr>
                <w:rFonts w:eastAsia="ＭＳ ゴシック" w:hint="eastAsia"/>
                <w:b/>
                <w:bCs/>
                <w:sz w:val="18"/>
                <w:szCs w:val="18"/>
              </w:rPr>
              <w:t>3</w:t>
            </w:r>
            <w:r w:rsidR="00B13311">
              <w:rPr>
                <w:rFonts w:eastAsia="ＭＳ ゴシック"/>
                <w:b/>
                <w:bCs/>
                <w:sz w:val="18"/>
                <w:szCs w:val="18"/>
              </w:rPr>
              <w:t>1</w:t>
            </w:r>
          </w:p>
          <w:p w14:paraId="04B7C574" w14:textId="790BF753" w:rsidR="00BB194E" w:rsidRDefault="00BB194E" w:rsidP="00BB194E">
            <w:pPr>
              <w:spacing w:line="280" w:lineRule="exact"/>
              <w:ind w:left="180" w:hangingChars="100" w:hanging="180"/>
              <w:rPr>
                <w:sz w:val="18"/>
                <w:szCs w:val="18"/>
              </w:rPr>
            </w:pPr>
            <w:r>
              <w:rPr>
                <w:rFonts w:hint="eastAsia"/>
                <w:sz w:val="18"/>
                <w:szCs w:val="18"/>
              </w:rPr>
              <w:t>○おき換えを利用して，漸化式から一般項を求めることができる。</w:t>
            </w:r>
          </w:p>
          <w:p w14:paraId="31A489C5" w14:textId="77777777" w:rsidR="00BB194E" w:rsidRDefault="00BB194E" w:rsidP="00BB194E">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13</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33</w:t>
            </w:r>
          </w:p>
          <w:p w14:paraId="10460E88" w14:textId="1D3EA654" w:rsidR="00BB194E" w:rsidRDefault="00BB194E" w:rsidP="00BB194E">
            <w:pPr>
              <w:spacing w:line="280" w:lineRule="exact"/>
              <w:ind w:left="180" w:hangingChars="100" w:hanging="180"/>
              <w:rPr>
                <w:sz w:val="18"/>
                <w:szCs w:val="18"/>
              </w:rPr>
            </w:pPr>
            <w:r>
              <w:rPr>
                <w:rFonts w:hint="eastAsia"/>
                <w:sz w:val="18"/>
                <w:szCs w:val="18"/>
              </w:rPr>
              <w:t>○初項と漸化式から一般項が求められる。</w:t>
            </w:r>
          </w:p>
          <w:p w14:paraId="6942F192" w14:textId="77777777" w:rsidR="000471B2" w:rsidRDefault="00BB194E" w:rsidP="00BB194E">
            <w:pPr>
              <w:spacing w:line="280" w:lineRule="exact"/>
              <w:ind w:left="175" w:hangingChars="97" w:hanging="175"/>
              <w:rPr>
                <w:rFonts w:eastAsia="ＭＳ ゴシック"/>
                <w:sz w:val="18"/>
                <w:szCs w:val="18"/>
              </w:rPr>
            </w:pPr>
            <w:r>
              <w:rPr>
                <w:rFonts w:hint="eastAsia"/>
                <w:sz w:val="18"/>
                <w:szCs w:val="18"/>
              </w:rPr>
              <w:t xml:space="preserve">　</w:t>
            </w:r>
            <w:r w:rsidRPr="00F50E4B">
              <w:rPr>
                <w:rFonts w:eastAsia="ＭＳ ゴシック"/>
                <w:sz w:val="18"/>
                <w:szCs w:val="18"/>
              </w:rPr>
              <w:t>・</w:t>
            </w:r>
            <w:r w:rsidR="000471B2">
              <w:rPr>
                <w:rFonts w:eastAsia="ＭＳ ゴシック" w:hint="eastAsia"/>
                <w:sz w:val="18"/>
                <w:szCs w:val="18"/>
              </w:rPr>
              <w:t>例</w:t>
            </w:r>
            <w:r w:rsidR="000471B2" w:rsidRPr="000471B2">
              <w:rPr>
                <w:rFonts w:eastAsia="ＭＳ ゴシック" w:hint="eastAsia"/>
                <w:b/>
                <w:bCs/>
                <w:sz w:val="18"/>
                <w:szCs w:val="18"/>
              </w:rPr>
              <w:t>14</w:t>
            </w:r>
            <w:r w:rsidR="000471B2">
              <w:rPr>
                <w:rFonts w:eastAsia="ＭＳ ゴシック" w:hint="eastAsia"/>
                <w:sz w:val="18"/>
                <w:szCs w:val="18"/>
              </w:rPr>
              <w:t>，</w:t>
            </w:r>
            <w:r>
              <w:rPr>
                <w:rFonts w:eastAsia="ＭＳ ゴシック" w:hint="eastAsia"/>
                <w:sz w:val="18"/>
                <w:szCs w:val="18"/>
              </w:rPr>
              <w:t>例題</w:t>
            </w:r>
            <w:r>
              <w:rPr>
                <w:rFonts w:eastAsia="ＭＳ ゴシック"/>
                <w:b/>
                <w:bCs/>
                <w:sz w:val="18"/>
                <w:szCs w:val="18"/>
              </w:rPr>
              <w:t>12</w:t>
            </w:r>
            <w:r>
              <w:rPr>
                <w:rFonts w:eastAsia="ＭＳ ゴシック" w:hint="eastAsia"/>
                <w:sz w:val="18"/>
                <w:szCs w:val="18"/>
              </w:rPr>
              <w:t>，</w:t>
            </w:r>
            <w:r w:rsidRPr="00BB194E">
              <w:rPr>
                <w:rFonts w:eastAsia="ＭＳ ゴシック" w:hint="eastAsia"/>
                <w:b/>
                <w:bCs/>
                <w:sz w:val="18"/>
                <w:szCs w:val="18"/>
              </w:rPr>
              <w:t>1</w:t>
            </w:r>
            <w:r w:rsidRPr="00BB194E">
              <w:rPr>
                <w:rFonts w:eastAsia="ＭＳ ゴシック"/>
                <w:b/>
                <w:bCs/>
                <w:sz w:val="18"/>
                <w:szCs w:val="18"/>
              </w:rPr>
              <w:t>3</w:t>
            </w:r>
            <w:r>
              <w:rPr>
                <w:rFonts w:eastAsia="ＭＳ ゴシック" w:hint="eastAsia"/>
                <w:sz w:val="18"/>
                <w:szCs w:val="18"/>
              </w:rPr>
              <w:t>，</w:t>
            </w:r>
          </w:p>
          <w:p w14:paraId="545A1B2D" w14:textId="514899D9" w:rsidR="00BB194E" w:rsidRPr="00F50E4B" w:rsidRDefault="00BB194E" w:rsidP="000471B2">
            <w:pPr>
              <w:spacing w:line="280" w:lineRule="exact"/>
              <w:ind w:left="175" w:firstLineChars="100" w:firstLine="180"/>
              <w:rPr>
                <w:sz w:val="18"/>
                <w:szCs w:val="18"/>
              </w:rPr>
            </w:pPr>
            <w:r w:rsidRPr="00F50E4B">
              <w:rPr>
                <w:rFonts w:eastAsia="ＭＳ ゴシック"/>
                <w:sz w:val="18"/>
                <w:szCs w:val="18"/>
              </w:rPr>
              <w:t>練習</w:t>
            </w:r>
            <w:r>
              <w:rPr>
                <w:rFonts w:eastAsia="ＭＳ ゴシック"/>
                <w:b/>
                <w:bCs/>
                <w:sz w:val="18"/>
                <w:szCs w:val="18"/>
              </w:rPr>
              <w:t>30</w:t>
            </w:r>
            <w:r w:rsidRPr="00280397">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1</w:t>
            </w:r>
            <w:r w:rsidRPr="00280397">
              <w:rPr>
                <w:rFonts w:eastAsia="ＭＳ ゴシック" w:hint="eastAsia"/>
                <w:sz w:val="18"/>
                <w:szCs w:val="18"/>
              </w:rPr>
              <w:t>，</w:t>
            </w:r>
            <w:r>
              <w:rPr>
                <w:rFonts w:eastAsia="ＭＳ ゴシック" w:hint="eastAsia"/>
                <w:b/>
                <w:bCs/>
                <w:sz w:val="18"/>
                <w:szCs w:val="18"/>
              </w:rPr>
              <w:t>3</w:t>
            </w:r>
            <w:r w:rsidR="00A52522">
              <w:rPr>
                <w:rFonts w:eastAsia="ＭＳ ゴシック" w:hint="eastAsia"/>
                <w:b/>
                <w:bCs/>
                <w:sz w:val="18"/>
                <w:szCs w:val="18"/>
              </w:rPr>
              <w:t>3</w:t>
            </w:r>
          </w:p>
        </w:tc>
        <w:tc>
          <w:tcPr>
            <w:tcW w:w="3163" w:type="dxa"/>
            <w:shd w:val="clear" w:color="auto" w:fill="auto"/>
          </w:tcPr>
          <w:p w14:paraId="4B1970F9" w14:textId="216E030F" w:rsidR="00576A75" w:rsidRDefault="00576A75" w:rsidP="00576A75">
            <w:pPr>
              <w:spacing w:line="280" w:lineRule="exact"/>
              <w:ind w:left="180" w:hangingChars="100" w:hanging="180"/>
              <w:rPr>
                <w:sz w:val="18"/>
                <w:szCs w:val="18"/>
              </w:rPr>
            </w:pPr>
            <w:r>
              <w:rPr>
                <w:rFonts w:hint="eastAsia"/>
                <w:sz w:val="18"/>
                <w:szCs w:val="18"/>
              </w:rPr>
              <w:t>○初項と漸化式を用いて数列を定義できる</w:t>
            </w:r>
            <w:r w:rsidR="000471B2">
              <w:rPr>
                <w:rFonts w:hint="eastAsia"/>
                <w:sz w:val="18"/>
                <w:szCs w:val="18"/>
              </w:rPr>
              <w:t>ことを理解している</w:t>
            </w:r>
            <w:r>
              <w:rPr>
                <w:rFonts w:hint="eastAsia"/>
                <w:sz w:val="18"/>
                <w:szCs w:val="18"/>
              </w:rPr>
              <w:t>。</w:t>
            </w:r>
          </w:p>
          <w:p w14:paraId="390CAE37" w14:textId="77777777" w:rsidR="00827D12" w:rsidRDefault="00576A75" w:rsidP="00576A75">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13</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9</w:t>
            </w:r>
          </w:p>
          <w:p w14:paraId="368441AF" w14:textId="11DD715D" w:rsidR="00BB194E" w:rsidRDefault="00BB194E" w:rsidP="00BB194E">
            <w:pPr>
              <w:spacing w:line="280" w:lineRule="exact"/>
              <w:ind w:left="180" w:hangingChars="100" w:hanging="180"/>
              <w:rPr>
                <w:sz w:val="18"/>
                <w:szCs w:val="18"/>
              </w:rPr>
            </w:pPr>
            <w:r>
              <w:rPr>
                <w:rFonts w:hint="eastAsia"/>
                <w:sz w:val="18"/>
                <w:szCs w:val="18"/>
              </w:rPr>
              <w:t>○</w:t>
            </w:r>
            <w:r w:rsidR="00385867">
              <w:rPr>
                <w:rFonts w:hint="eastAsia"/>
                <w:sz w:val="18"/>
                <w:szCs w:val="18"/>
              </w:rPr>
              <w:t>お</w:t>
            </w:r>
            <w:r>
              <w:rPr>
                <w:rFonts w:hint="eastAsia"/>
                <w:sz w:val="18"/>
                <w:szCs w:val="18"/>
              </w:rPr>
              <w:t>き換えや工夫を要する複雑な漸化式について，考察しようとする。</w:t>
            </w:r>
          </w:p>
          <w:p w14:paraId="1FD15D13" w14:textId="60D63F83" w:rsidR="00BB194E" w:rsidRPr="00F50E4B" w:rsidRDefault="00BB194E" w:rsidP="00BB194E">
            <w:pPr>
              <w:spacing w:line="280" w:lineRule="exact"/>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15</w:t>
            </w:r>
            <w:r w:rsidRPr="00280397">
              <w:rPr>
                <w:rFonts w:eastAsia="ＭＳ ゴシック" w:hint="eastAsia"/>
                <w:sz w:val="18"/>
                <w:szCs w:val="18"/>
              </w:rPr>
              <w:t>，</w:t>
            </w:r>
            <w:r>
              <w:rPr>
                <w:rFonts w:eastAsia="ＭＳ ゴシック" w:hint="eastAsia"/>
                <w:sz w:val="18"/>
                <w:szCs w:val="18"/>
              </w:rPr>
              <w:t>例題</w:t>
            </w:r>
            <w:r>
              <w:rPr>
                <w:rFonts w:eastAsia="ＭＳ ゴシック"/>
                <w:b/>
                <w:bCs/>
                <w:sz w:val="18"/>
                <w:szCs w:val="18"/>
              </w:rPr>
              <w:t>13</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32</w:t>
            </w:r>
            <w:r w:rsidRPr="00280397">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3</w:t>
            </w:r>
          </w:p>
        </w:tc>
        <w:tc>
          <w:tcPr>
            <w:tcW w:w="3163" w:type="dxa"/>
            <w:shd w:val="clear" w:color="auto" w:fill="auto"/>
          </w:tcPr>
          <w:p w14:paraId="3DEC5F92" w14:textId="23E8333E" w:rsidR="00827D12" w:rsidRPr="00F67263" w:rsidRDefault="00827D12" w:rsidP="0091552E">
            <w:pPr>
              <w:spacing w:line="280" w:lineRule="exact"/>
              <w:rPr>
                <w:rFonts w:eastAsia="ＭＳ ゴシック"/>
                <w:b/>
                <w:bCs/>
                <w:sz w:val="18"/>
                <w:szCs w:val="18"/>
              </w:rPr>
            </w:pPr>
          </w:p>
        </w:tc>
      </w:tr>
      <w:tr w:rsidR="00827D12" w:rsidRPr="00F50E4B" w14:paraId="365F15C4" w14:textId="77777777" w:rsidTr="00625DD6">
        <w:tc>
          <w:tcPr>
            <w:tcW w:w="456" w:type="dxa"/>
            <w:vMerge/>
          </w:tcPr>
          <w:p w14:paraId="67030781"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7A43CE87" w14:textId="5E584C85" w:rsidR="00827D12" w:rsidRPr="00F50E4B" w:rsidRDefault="00D0521F" w:rsidP="00CA037A">
            <w:pPr>
              <w:spacing w:line="280" w:lineRule="exact"/>
              <w:ind w:left="180" w:hangingChars="100" w:hanging="180"/>
              <w:rPr>
                <w:sz w:val="18"/>
                <w:szCs w:val="18"/>
              </w:rPr>
            </w:pPr>
            <w:r>
              <w:rPr>
                <w:rFonts w:hint="eastAsia"/>
                <w:sz w:val="18"/>
                <w:szCs w:val="18"/>
              </w:rPr>
              <w:t>11</w:t>
            </w:r>
            <w:r w:rsidR="00827D12" w:rsidRPr="00F50E4B">
              <w:rPr>
                <w:sz w:val="18"/>
                <w:szCs w:val="18"/>
              </w:rPr>
              <w:t>．</w:t>
            </w:r>
            <w:r>
              <w:rPr>
                <w:rFonts w:hint="eastAsia"/>
                <w:sz w:val="18"/>
                <w:szCs w:val="18"/>
              </w:rPr>
              <w:t>数学的帰納法</w:t>
            </w:r>
            <w:r w:rsidR="00827D12" w:rsidRPr="00F50E4B">
              <w:rPr>
                <w:sz w:val="18"/>
                <w:szCs w:val="18"/>
              </w:rPr>
              <w:t>（</w:t>
            </w:r>
            <w:r>
              <w:rPr>
                <w:sz w:val="18"/>
                <w:szCs w:val="18"/>
              </w:rPr>
              <w:t>3</w:t>
            </w:r>
            <w:r w:rsidR="00827D12" w:rsidRPr="00F50E4B">
              <w:rPr>
                <w:sz w:val="18"/>
                <w:szCs w:val="18"/>
              </w:rPr>
              <w:t>）</w:t>
            </w:r>
          </w:p>
        </w:tc>
        <w:tc>
          <w:tcPr>
            <w:tcW w:w="454" w:type="dxa"/>
            <w:tcBorders>
              <w:top w:val="nil"/>
              <w:bottom w:val="single" w:sz="4" w:space="0" w:color="auto"/>
            </w:tcBorders>
          </w:tcPr>
          <w:p w14:paraId="16571C1D" w14:textId="7D049B65" w:rsidR="00827D12" w:rsidRPr="00F50E4B" w:rsidRDefault="00827D12" w:rsidP="00827D12">
            <w:pPr>
              <w:spacing w:line="280" w:lineRule="exact"/>
              <w:ind w:left="175" w:hangingChars="97" w:hanging="175"/>
              <w:rPr>
                <w:sz w:val="18"/>
                <w:szCs w:val="18"/>
              </w:rPr>
            </w:pPr>
          </w:p>
        </w:tc>
        <w:tc>
          <w:tcPr>
            <w:tcW w:w="3232" w:type="dxa"/>
            <w:vMerge/>
            <w:shd w:val="clear" w:color="auto" w:fill="auto"/>
          </w:tcPr>
          <w:p w14:paraId="26DE3CCF" w14:textId="03A53C83"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2A861957" w14:textId="0862A8F8" w:rsidR="00AE350F" w:rsidRPr="00F50E4B" w:rsidRDefault="00995C80" w:rsidP="00001B80">
            <w:pPr>
              <w:spacing w:line="280" w:lineRule="exact"/>
              <w:ind w:left="175" w:hangingChars="97" w:hanging="175"/>
              <w:rPr>
                <w:sz w:val="18"/>
                <w:szCs w:val="18"/>
              </w:rPr>
            </w:pPr>
            <w:r w:rsidRPr="00F50E4B">
              <w:rPr>
                <w:sz w:val="18"/>
                <w:szCs w:val="18"/>
              </w:rPr>
              <w:t>〇</w:t>
            </w:r>
            <w:r w:rsidR="00D0521F">
              <w:rPr>
                <w:rFonts w:hint="eastAsia"/>
                <w:sz w:val="18"/>
                <w:szCs w:val="18"/>
              </w:rPr>
              <w:t>数学的帰納法を用いて，等式，不等式を証明できる。</w:t>
            </w:r>
          </w:p>
          <w:p w14:paraId="2574BDCC" w14:textId="5EE1AD95" w:rsidR="00AE350F" w:rsidRPr="00F50E4B" w:rsidRDefault="00AE350F" w:rsidP="00AE350F">
            <w:pPr>
              <w:spacing w:line="280" w:lineRule="exact"/>
              <w:ind w:left="175"/>
              <w:rPr>
                <w:sz w:val="18"/>
                <w:szCs w:val="18"/>
              </w:rPr>
            </w:pPr>
            <w:r w:rsidRPr="00F50E4B">
              <w:rPr>
                <w:rFonts w:eastAsia="ＭＳ ゴシック"/>
                <w:sz w:val="18"/>
                <w:szCs w:val="18"/>
              </w:rPr>
              <w:t>・</w:t>
            </w:r>
            <w:r w:rsidR="00260820">
              <w:rPr>
                <w:rFonts w:eastAsia="ＭＳ ゴシック" w:hint="eastAsia"/>
                <w:sz w:val="18"/>
                <w:szCs w:val="18"/>
              </w:rPr>
              <w:t>例題</w:t>
            </w:r>
            <w:r w:rsidR="00D0521F">
              <w:rPr>
                <w:rFonts w:eastAsia="ＭＳ ゴシック"/>
                <w:b/>
                <w:bCs/>
                <w:sz w:val="18"/>
                <w:szCs w:val="18"/>
              </w:rPr>
              <w:t>14</w:t>
            </w:r>
            <w:r w:rsidR="00D0521F" w:rsidRPr="00280397">
              <w:rPr>
                <w:rFonts w:eastAsia="ＭＳ ゴシック" w:hint="eastAsia"/>
                <w:sz w:val="18"/>
                <w:szCs w:val="18"/>
              </w:rPr>
              <w:t>，</w:t>
            </w:r>
            <w:r w:rsidR="00D0521F">
              <w:rPr>
                <w:rFonts w:eastAsia="ＭＳ ゴシック" w:hint="eastAsia"/>
                <w:b/>
                <w:bCs/>
                <w:sz w:val="18"/>
                <w:szCs w:val="18"/>
              </w:rPr>
              <w:t>1</w:t>
            </w:r>
            <w:r w:rsidR="00D0521F">
              <w:rPr>
                <w:rFonts w:eastAsia="ＭＳ ゴシック"/>
                <w:b/>
                <w:bCs/>
                <w:sz w:val="18"/>
                <w:szCs w:val="18"/>
              </w:rPr>
              <w:t>6</w:t>
            </w:r>
            <w:r w:rsidRPr="00F50E4B">
              <w:rPr>
                <w:rFonts w:eastAsia="ＭＳ ゴシック"/>
                <w:sz w:val="18"/>
                <w:szCs w:val="18"/>
              </w:rPr>
              <w:t>，練習</w:t>
            </w:r>
            <w:r w:rsidR="00D0521F">
              <w:rPr>
                <w:rFonts w:eastAsia="ＭＳ ゴシック"/>
                <w:b/>
                <w:bCs/>
                <w:sz w:val="18"/>
                <w:szCs w:val="18"/>
              </w:rPr>
              <w:t>34</w:t>
            </w:r>
            <w:r w:rsidR="00D0521F" w:rsidRPr="00280397">
              <w:rPr>
                <w:rFonts w:eastAsia="ＭＳ ゴシック" w:hint="eastAsia"/>
                <w:sz w:val="18"/>
                <w:szCs w:val="18"/>
              </w:rPr>
              <w:t>，</w:t>
            </w:r>
            <w:r w:rsidR="00D0521F">
              <w:rPr>
                <w:rFonts w:eastAsia="ＭＳ ゴシック" w:hint="eastAsia"/>
                <w:b/>
                <w:bCs/>
                <w:sz w:val="18"/>
                <w:szCs w:val="18"/>
              </w:rPr>
              <w:t>3</w:t>
            </w:r>
            <w:r w:rsidR="00D0521F">
              <w:rPr>
                <w:rFonts w:eastAsia="ＭＳ ゴシック"/>
                <w:b/>
                <w:bCs/>
                <w:sz w:val="18"/>
                <w:szCs w:val="18"/>
              </w:rPr>
              <w:t>6</w:t>
            </w:r>
          </w:p>
          <w:p w14:paraId="76286DB4" w14:textId="77777777" w:rsidR="00D0521F" w:rsidRDefault="00995C80" w:rsidP="00F561CC">
            <w:pPr>
              <w:spacing w:line="280" w:lineRule="exact"/>
              <w:ind w:left="175" w:hangingChars="97" w:hanging="175"/>
              <w:rPr>
                <w:sz w:val="18"/>
                <w:szCs w:val="18"/>
              </w:rPr>
            </w:pPr>
            <w:r w:rsidRPr="00F50E4B">
              <w:rPr>
                <w:sz w:val="18"/>
                <w:szCs w:val="18"/>
              </w:rPr>
              <w:t>〇</w:t>
            </w:r>
            <w:r w:rsidR="00D0521F">
              <w:rPr>
                <w:rFonts w:hint="eastAsia"/>
                <w:sz w:val="18"/>
                <w:szCs w:val="18"/>
              </w:rPr>
              <w:t>ある数の倍数であることを，文字を用いて表現できる。</w:t>
            </w:r>
          </w:p>
          <w:p w14:paraId="4E24CBEC" w14:textId="3262FCD0" w:rsidR="00D53E52" w:rsidRPr="00F50E4B" w:rsidRDefault="00D53E52" w:rsidP="00D0521F">
            <w:pPr>
              <w:spacing w:line="280" w:lineRule="exact"/>
              <w:ind w:left="175"/>
              <w:rPr>
                <w:rFonts w:eastAsia="ＭＳ ゴシック"/>
                <w:sz w:val="18"/>
                <w:szCs w:val="18"/>
              </w:rPr>
            </w:pPr>
            <w:r w:rsidRPr="00F50E4B">
              <w:rPr>
                <w:rFonts w:eastAsia="ＭＳ ゴシック"/>
                <w:sz w:val="18"/>
                <w:szCs w:val="18"/>
              </w:rPr>
              <w:t>・</w:t>
            </w:r>
            <w:r w:rsidR="00D0521F">
              <w:rPr>
                <w:rFonts w:eastAsia="ＭＳ ゴシック" w:hint="eastAsia"/>
                <w:sz w:val="18"/>
                <w:szCs w:val="18"/>
              </w:rPr>
              <w:t>例題</w:t>
            </w:r>
            <w:r w:rsidR="00D0521F" w:rsidRPr="00D0521F">
              <w:rPr>
                <w:rFonts w:eastAsia="ＭＳ ゴシック" w:hint="eastAsia"/>
                <w:b/>
                <w:bCs/>
                <w:sz w:val="18"/>
                <w:szCs w:val="18"/>
              </w:rPr>
              <w:t>1</w:t>
            </w:r>
            <w:r w:rsidR="00D0521F" w:rsidRPr="00D0521F">
              <w:rPr>
                <w:rFonts w:eastAsia="ＭＳ ゴシック"/>
                <w:b/>
                <w:bCs/>
                <w:sz w:val="18"/>
                <w:szCs w:val="18"/>
              </w:rPr>
              <w:t>5</w:t>
            </w:r>
            <w:r w:rsidR="00D0521F" w:rsidRPr="00280397">
              <w:rPr>
                <w:rFonts w:eastAsia="ＭＳ ゴシック" w:hint="eastAsia"/>
                <w:sz w:val="18"/>
                <w:szCs w:val="18"/>
              </w:rPr>
              <w:t>，</w:t>
            </w:r>
            <w:r w:rsidR="00D0521F" w:rsidRPr="00B15C72">
              <w:rPr>
                <w:rFonts w:eastAsia="ＭＳ ゴシック" w:hint="eastAsia"/>
                <w:sz w:val="18"/>
                <w:szCs w:val="18"/>
              </w:rPr>
              <w:t>練習</w:t>
            </w:r>
            <w:r w:rsidR="00B15C72">
              <w:rPr>
                <w:rFonts w:eastAsia="ＭＳ ゴシック" w:hint="eastAsia"/>
                <w:b/>
                <w:bCs/>
                <w:sz w:val="18"/>
                <w:szCs w:val="18"/>
              </w:rPr>
              <w:t>3</w:t>
            </w:r>
            <w:r w:rsidR="00B15C72">
              <w:rPr>
                <w:rFonts w:eastAsia="ＭＳ ゴシック"/>
                <w:b/>
                <w:bCs/>
                <w:sz w:val="18"/>
                <w:szCs w:val="18"/>
              </w:rPr>
              <w:t>5</w:t>
            </w:r>
          </w:p>
          <w:p w14:paraId="00814448" w14:textId="33B1A399" w:rsidR="00827D12" w:rsidRPr="00F50E4B" w:rsidRDefault="00827D12" w:rsidP="00827D12">
            <w:pPr>
              <w:spacing w:line="280" w:lineRule="exact"/>
              <w:ind w:left="175" w:hangingChars="97" w:hanging="175"/>
              <w:rPr>
                <w:sz w:val="18"/>
                <w:szCs w:val="18"/>
              </w:rPr>
            </w:pPr>
            <w:r w:rsidRPr="00F50E4B">
              <w:rPr>
                <w:sz w:val="18"/>
                <w:szCs w:val="18"/>
              </w:rPr>
              <w:t>〇</w:t>
            </w:r>
            <w:r w:rsidR="00852B36">
              <w:rPr>
                <w:rFonts w:hint="eastAsia"/>
                <w:sz w:val="18"/>
                <w:szCs w:val="18"/>
              </w:rPr>
              <w:t>数学的帰納法を用いて，整数の性質を証明できる</w:t>
            </w:r>
            <w:r w:rsidR="0069153F" w:rsidRPr="00F50E4B">
              <w:rPr>
                <w:sz w:val="18"/>
                <w:szCs w:val="18"/>
              </w:rPr>
              <w:t>。</w:t>
            </w:r>
          </w:p>
          <w:p w14:paraId="36CF947C" w14:textId="21F6E885" w:rsidR="000B042B" w:rsidRPr="00F50E4B" w:rsidRDefault="000B042B" w:rsidP="00852B36">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1</w:t>
            </w:r>
            <w:r w:rsidR="00852B36">
              <w:rPr>
                <w:rFonts w:eastAsia="ＭＳ ゴシック"/>
                <w:b/>
                <w:bCs/>
                <w:sz w:val="18"/>
                <w:szCs w:val="18"/>
              </w:rPr>
              <w:t>5</w:t>
            </w:r>
            <w:r w:rsidRPr="00F50E4B">
              <w:rPr>
                <w:rFonts w:eastAsia="ＭＳ ゴシック"/>
                <w:sz w:val="18"/>
                <w:szCs w:val="18"/>
              </w:rPr>
              <w:t>，練習</w:t>
            </w:r>
            <w:r w:rsidR="00852B36">
              <w:rPr>
                <w:rFonts w:eastAsia="ＭＳ ゴシック"/>
                <w:b/>
                <w:bCs/>
                <w:sz w:val="18"/>
                <w:szCs w:val="18"/>
              </w:rPr>
              <w:t>35</w:t>
            </w:r>
          </w:p>
        </w:tc>
        <w:tc>
          <w:tcPr>
            <w:tcW w:w="3163" w:type="dxa"/>
            <w:shd w:val="clear" w:color="auto" w:fill="auto"/>
          </w:tcPr>
          <w:p w14:paraId="6D239D80" w14:textId="120CD66E" w:rsidR="005F1D69" w:rsidRPr="00F50E4B" w:rsidRDefault="005F1D69" w:rsidP="005F1D69">
            <w:pPr>
              <w:spacing w:line="280" w:lineRule="exact"/>
              <w:ind w:left="175" w:hangingChars="97" w:hanging="175"/>
              <w:rPr>
                <w:sz w:val="18"/>
                <w:szCs w:val="18"/>
              </w:rPr>
            </w:pPr>
            <w:r w:rsidRPr="00F50E4B">
              <w:rPr>
                <w:sz w:val="18"/>
                <w:szCs w:val="18"/>
              </w:rPr>
              <w:t>〇</w:t>
            </w:r>
            <w:r w:rsidR="00D0521F">
              <w:rPr>
                <w:rFonts w:hint="eastAsia"/>
                <w:sz w:val="18"/>
                <w:szCs w:val="18"/>
              </w:rPr>
              <w:t>自然数</w:t>
            </w:r>
            <m:oMath>
              <m:r>
                <w:rPr>
                  <w:rFonts w:ascii="Cambria Math" w:hAnsi="Cambria Math"/>
                  <w:sz w:val="18"/>
                  <w:szCs w:val="18"/>
                </w:rPr>
                <m:t>n</m:t>
              </m:r>
            </m:oMath>
            <w:r w:rsidR="00D0521F">
              <w:rPr>
                <w:rFonts w:hint="eastAsia"/>
                <w:sz w:val="18"/>
                <w:szCs w:val="18"/>
              </w:rPr>
              <w:t>に関する命題の証明には，数学的帰納法が有効なことを理解している。</w:t>
            </w:r>
          </w:p>
          <w:p w14:paraId="5480373B" w14:textId="307CE543" w:rsidR="00411517" w:rsidRPr="00F50E4B" w:rsidRDefault="005F1D69" w:rsidP="00D0521F">
            <w:pPr>
              <w:spacing w:line="280" w:lineRule="exact"/>
              <w:ind w:left="175"/>
              <w:rPr>
                <w:sz w:val="18"/>
                <w:szCs w:val="18"/>
              </w:rPr>
            </w:pPr>
            <w:r w:rsidRPr="00F50E4B">
              <w:rPr>
                <w:rFonts w:eastAsia="ＭＳ ゴシック"/>
                <w:sz w:val="18"/>
                <w:szCs w:val="18"/>
              </w:rPr>
              <w:t>・例</w:t>
            </w:r>
            <w:r w:rsidR="00D0521F">
              <w:rPr>
                <w:rFonts w:eastAsia="ＭＳ ゴシック" w:hint="eastAsia"/>
                <w:sz w:val="18"/>
                <w:szCs w:val="18"/>
              </w:rPr>
              <w:t>題</w:t>
            </w:r>
            <w:r w:rsidR="00D0521F">
              <w:rPr>
                <w:rFonts w:eastAsia="ＭＳ ゴシック"/>
                <w:b/>
                <w:bCs/>
                <w:sz w:val="18"/>
                <w:szCs w:val="18"/>
              </w:rPr>
              <w:t>14</w:t>
            </w:r>
            <w:r w:rsidR="00D0521F">
              <w:rPr>
                <w:rFonts w:eastAsia="ＭＳ ゴシック" w:hint="eastAsia"/>
                <w:b/>
                <w:bCs/>
                <w:sz w:val="18"/>
                <w:szCs w:val="18"/>
              </w:rPr>
              <w:t>～</w:t>
            </w:r>
            <w:r w:rsidR="00D0521F">
              <w:rPr>
                <w:rFonts w:eastAsia="ＭＳ ゴシック" w:hint="eastAsia"/>
                <w:b/>
                <w:bCs/>
                <w:sz w:val="18"/>
                <w:szCs w:val="18"/>
              </w:rPr>
              <w:t>1</w:t>
            </w:r>
            <w:r w:rsidR="00D0521F">
              <w:rPr>
                <w:rFonts w:eastAsia="ＭＳ ゴシック"/>
                <w:b/>
                <w:bCs/>
                <w:sz w:val="18"/>
                <w:szCs w:val="18"/>
              </w:rPr>
              <w:t>6</w:t>
            </w:r>
            <w:r w:rsidRPr="00F50E4B">
              <w:rPr>
                <w:rFonts w:eastAsia="ＭＳ ゴシック"/>
                <w:sz w:val="18"/>
                <w:szCs w:val="18"/>
              </w:rPr>
              <w:t>，練習</w:t>
            </w:r>
            <w:r w:rsidR="00D0521F">
              <w:rPr>
                <w:rFonts w:eastAsia="ＭＳ ゴシック"/>
                <w:b/>
                <w:bCs/>
                <w:sz w:val="18"/>
                <w:szCs w:val="18"/>
              </w:rPr>
              <w:t>34</w:t>
            </w:r>
            <w:r w:rsidR="00D0521F">
              <w:rPr>
                <w:rFonts w:eastAsia="ＭＳ ゴシック" w:hint="eastAsia"/>
                <w:b/>
                <w:bCs/>
                <w:sz w:val="18"/>
                <w:szCs w:val="18"/>
              </w:rPr>
              <w:t>～</w:t>
            </w:r>
            <w:r w:rsidR="00D0521F">
              <w:rPr>
                <w:rFonts w:eastAsia="ＭＳ ゴシック" w:hint="eastAsia"/>
                <w:b/>
                <w:bCs/>
                <w:sz w:val="18"/>
                <w:szCs w:val="18"/>
              </w:rPr>
              <w:t>3</w:t>
            </w:r>
            <w:r w:rsidR="00D0521F">
              <w:rPr>
                <w:rFonts w:eastAsia="ＭＳ ゴシック"/>
                <w:b/>
                <w:bCs/>
                <w:sz w:val="18"/>
                <w:szCs w:val="18"/>
              </w:rPr>
              <w:t>6</w:t>
            </w:r>
          </w:p>
        </w:tc>
        <w:tc>
          <w:tcPr>
            <w:tcW w:w="3163" w:type="dxa"/>
            <w:shd w:val="clear" w:color="auto" w:fill="auto"/>
          </w:tcPr>
          <w:p w14:paraId="7C7C7ADB" w14:textId="2EE2F6F1" w:rsidR="00D0521F" w:rsidRDefault="00D0521F" w:rsidP="00D0521F">
            <w:pPr>
              <w:spacing w:line="280" w:lineRule="exact"/>
              <w:ind w:left="180" w:hangingChars="100" w:hanging="180"/>
              <w:rPr>
                <w:sz w:val="18"/>
                <w:szCs w:val="18"/>
              </w:rPr>
            </w:pPr>
            <w:r>
              <w:rPr>
                <w:rFonts w:hint="eastAsia"/>
                <w:sz w:val="18"/>
                <w:szCs w:val="18"/>
              </w:rPr>
              <w:t>○数学的帰納法を利用して，いろいろな事柄を積極的に証明しようとする。</w:t>
            </w:r>
          </w:p>
          <w:p w14:paraId="55D3B8A3" w14:textId="1F8A5757" w:rsidR="00827D12" w:rsidRPr="00F50E4B" w:rsidRDefault="00D0521F" w:rsidP="00D0521F">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p.36</w:t>
            </w:r>
            <w:r>
              <w:rPr>
                <w:rFonts w:eastAsia="ＭＳ ゴシック" w:hint="eastAsia"/>
                <w:b/>
                <w:bCs/>
                <w:sz w:val="18"/>
                <w:szCs w:val="18"/>
              </w:rPr>
              <w:t>～</w:t>
            </w:r>
            <w:r>
              <w:rPr>
                <w:rFonts w:eastAsia="ＭＳ ゴシック" w:hint="eastAsia"/>
                <w:b/>
                <w:bCs/>
                <w:sz w:val="18"/>
                <w:szCs w:val="18"/>
              </w:rPr>
              <w:t>39</w:t>
            </w:r>
          </w:p>
        </w:tc>
      </w:tr>
      <w:tr w:rsidR="00827D12" w:rsidRPr="00F50E4B" w14:paraId="48C87578" w14:textId="77777777" w:rsidTr="00A004CF">
        <w:tc>
          <w:tcPr>
            <w:tcW w:w="456" w:type="dxa"/>
          </w:tcPr>
          <w:p w14:paraId="2CD44CE1"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595184C4" w14:textId="77777777" w:rsidR="00CA037A" w:rsidRDefault="001F24DC" w:rsidP="00280397">
            <w:pPr>
              <w:spacing w:line="280" w:lineRule="exact"/>
              <w:rPr>
                <w:sz w:val="18"/>
                <w:szCs w:val="18"/>
              </w:rPr>
            </w:pPr>
            <w:r w:rsidRPr="00F50E4B">
              <w:rPr>
                <w:sz w:val="18"/>
                <w:szCs w:val="18"/>
              </w:rPr>
              <w:t>節末</w:t>
            </w:r>
            <w:r w:rsidR="00827D12" w:rsidRPr="00F50E4B">
              <w:rPr>
                <w:sz w:val="18"/>
                <w:szCs w:val="18"/>
              </w:rPr>
              <w:t>問題</w:t>
            </w:r>
            <w:r w:rsidR="0073529A">
              <w:rPr>
                <w:rFonts w:hint="eastAsia"/>
                <w:sz w:val="18"/>
                <w:szCs w:val="18"/>
              </w:rPr>
              <w:t>，</w:t>
            </w:r>
          </w:p>
          <w:p w14:paraId="55BEC6E5" w14:textId="69576884" w:rsidR="00827D12" w:rsidRPr="00F50E4B" w:rsidRDefault="0073529A" w:rsidP="00280397">
            <w:pPr>
              <w:spacing w:line="280" w:lineRule="exact"/>
              <w:rPr>
                <w:sz w:val="18"/>
                <w:szCs w:val="18"/>
              </w:rPr>
            </w:pPr>
            <w:r>
              <w:rPr>
                <w:rFonts w:hint="eastAsia"/>
                <w:sz w:val="18"/>
                <w:szCs w:val="18"/>
              </w:rPr>
              <w:t>研究</w:t>
            </w:r>
            <w:r>
              <w:rPr>
                <w:rFonts w:hint="eastAsia"/>
                <w:sz w:val="18"/>
                <w:szCs w:val="18"/>
              </w:rPr>
              <w:t xml:space="preserve"> </w:t>
            </w:r>
            <w:r>
              <w:rPr>
                <w:rFonts w:hint="eastAsia"/>
                <w:sz w:val="18"/>
                <w:szCs w:val="18"/>
              </w:rPr>
              <w:t>フィボナッチ数列と黄金比</w:t>
            </w:r>
            <w:r w:rsidR="00827D12" w:rsidRPr="00F50E4B">
              <w:rPr>
                <w:sz w:val="18"/>
                <w:szCs w:val="18"/>
              </w:rPr>
              <w:t>（</w:t>
            </w:r>
            <w:r w:rsidR="008557B3">
              <w:rPr>
                <w:sz w:val="18"/>
                <w:szCs w:val="18"/>
              </w:rPr>
              <w:t>2</w:t>
            </w:r>
            <w:r w:rsidR="00827D12" w:rsidRPr="00F50E4B">
              <w:rPr>
                <w:sz w:val="18"/>
                <w:szCs w:val="18"/>
              </w:rPr>
              <w:t>）</w:t>
            </w:r>
          </w:p>
        </w:tc>
        <w:tc>
          <w:tcPr>
            <w:tcW w:w="454" w:type="dxa"/>
            <w:tcBorders>
              <w:top w:val="nil"/>
              <w:bottom w:val="nil"/>
            </w:tcBorders>
          </w:tcPr>
          <w:p w14:paraId="12E11A62" w14:textId="34885AB7" w:rsidR="00827D12" w:rsidRPr="00F50E4B" w:rsidRDefault="005B1F30" w:rsidP="00827D12">
            <w:pPr>
              <w:spacing w:line="280" w:lineRule="exact"/>
              <w:ind w:left="175" w:hangingChars="97" w:hanging="175"/>
              <w:rPr>
                <w:sz w:val="18"/>
                <w:szCs w:val="18"/>
              </w:rPr>
            </w:pPr>
            <w:r>
              <w:rPr>
                <w:rFonts w:hint="eastAsia"/>
                <w:sz w:val="18"/>
                <w:szCs w:val="18"/>
              </w:rPr>
              <w:t>９</w:t>
            </w:r>
          </w:p>
        </w:tc>
        <w:tc>
          <w:tcPr>
            <w:tcW w:w="3232" w:type="dxa"/>
            <w:shd w:val="clear" w:color="auto" w:fill="auto"/>
          </w:tcPr>
          <w:p w14:paraId="60BDD740"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6DF78E2F" w14:textId="3D7A6536"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4D169C68" w14:textId="3285A739" w:rsidR="00573369" w:rsidRPr="00F50E4B" w:rsidRDefault="00573369" w:rsidP="00F37140">
            <w:pPr>
              <w:spacing w:line="280" w:lineRule="exact"/>
              <w:ind w:left="175"/>
              <w:rPr>
                <w:sz w:val="18"/>
                <w:szCs w:val="18"/>
              </w:rPr>
            </w:pPr>
          </w:p>
        </w:tc>
        <w:tc>
          <w:tcPr>
            <w:tcW w:w="3163" w:type="dxa"/>
            <w:shd w:val="clear" w:color="auto" w:fill="auto"/>
          </w:tcPr>
          <w:p w14:paraId="645041AB" w14:textId="6BA86709" w:rsidR="0073529A" w:rsidRDefault="0073529A" w:rsidP="0073529A">
            <w:pPr>
              <w:spacing w:line="280" w:lineRule="exact"/>
              <w:ind w:left="180" w:hangingChars="100" w:hanging="180"/>
              <w:rPr>
                <w:sz w:val="18"/>
                <w:szCs w:val="18"/>
              </w:rPr>
            </w:pPr>
            <w:r>
              <w:rPr>
                <w:rFonts w:hint="eastAsia"/>
                <w:sz w:val="18"/>
                <w:szCs w:val="18"/>
              </w:rPr>
              <w:t>○フィボナッチ数列の性質および黄金比との関連に興味・関心をもち，調べてみようとする。</w:t>
            </w:r>
          </w:p>
          <w:p w14:paraId="777B1B05" w14:textId="04B15162" w:rsidR="00827D12" w:rsidRPr="00F50E4B" w:rsidRDefault="0073529A" w:rsidP="0073529A">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p.42</w:t>
            </w:r>
          </w:p>
        </w:tc>
      </w:tr>
      <w:bookmarkEnd w:id="0"/>
      <w:tr w:rsidR="00827D12" w:rsidRPr="00F50E4B" w14:paraId="665EB5B1" w14:textId="77777777" w:rsidTr="00A004CF">
        <w:tc>
          <w:tcPr>
            <w:tcW w:w="456" w:type="dxa"/>
          </w:tcPr>
          <w:p w14:paraId="1C55CBD2"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2278EAEB" w14:textId="3F6C6E09" w:rsidR="00827D12" w:rsidRPr="00F50E4B" w:rsidRDefault="00827D12" w:rsidP="00827D12">
            <w:pPr>
              <w:spacing w:line="280" w:lineRule="exact"/>
              <w:ind w:left="180" w:hangingChars="100" w:hanging="180"/>
              <w:rPr>
                <w:sz w:val="18"/>
                <w:szCs w:val="18"/>
              </w:rPr>
            </w:pPr>
            <w:r w:rsidRPr="00F50E4B">
              <w:rPr>
                <w:sz w:val="18"/>
                <w:szCs w:val="18"/>
              </w:rPr>
              <w:t>章末問題（</w:t>
            </w:r>
            <w:r w:rsidRPr="00F50E4B">
              <w:rPr>
                <w:sz w:val="18"/>
                <w:szCs w:val="18"/>
              </w:rPr>
              <w:t>1</w:t>
            </w:r>
            <w:r w:rsidRPr="00F50E4B">
              <w:rPr>
                <w:sz w:val="18"/>
                <w:szCs w:val="18"/>
              </w:rPr>
              <w:t>）</w:t>
            </w:r>
          </w:p>
        </w:tc>
        <w:tc>
          <w:tcPr>
            <w:tcW w:w="454" w:type="dxa"/>
            <w:tcBorders>
              <w:top w:val="nil"/>
            </w:tcBorders>
          </w:tcPr>
          <w:p w14:paraId="13D8F29F" w14:textId="77777777" w:rsidR="00827D12" w:rsidRPr="00F50E4B" w:rsidRDefault="00827D12" w:rsidP="00827D12">
            <w:pPr>
              <w:spacing w:line="280" w:lineRule="exact"/>
              <w:ind w:left="175" w:hangingChars="97" w:hanging="175"/>
              <w:rPr>
                <w:sz w:val="18"/>
                <w:szCs w:val="18"/>
              </w:rPr>
            </w:pPr>
          </w:p>
        </w:tc>
        <w:tc>
          <w:tcPr>
            <w:tcW w:w="3232" w:type="dxa"/>
            <w:shd w:val="clear" w:color="auto" w:fill="auto"/>
          </w:tcPr>
          <w:p w14:paraId="04E0688D"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301791D6"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13428374"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79B9C244" w14:textId="77777777" w:rsidR="00827D12" w:rsidRPr="00F50E4B" w:rsidRDefault="00827D12" w:rsidP="00827D12">
            <w:pPr>
              <w:spacing w:line="280" w:lineRule="exact"/>
              <w:ind w:left="175" w:hangingChars="97" w:hanging="175"/>
              <w:rPr>
                <w:sz w:val="18"/>
                <w:szCs w:val="18"/>
              </w:rPr>
            </w:pPr>
          </w:p>
        </w:tc>
      </w:tr>
    </w:tbl>
    <w:p w14:paraId="5C2E51E1" w14:textId="77777777" w:rsidR="00162033" w:rsidRDefault="00162033" w:rsidP="00162033"/>
    <w:p w14:paraId="5B7B55AD" w14:textId="64C549DE" w:rsidR="00CE18C9" w:rsidRDefault="00CE18C9">
      <w:pPr>
        <w:widowControl/>
        <w:jc w:val="left"/>
        <w:rPr>
          <w:rFonts w:eastAsia="ＭＳ ゴシック"/>
          <w:b/>
        </w:rPr>
      </w:pPr>
      <w:r>
        <w:rPr>
          <w:rFonts w:eastAsia="ＭＳ ゴシック"/>
          <w:b/>
        </w:rPr>
        <w:br w:type="page"/>
      </w:r>
    </w:p>
    <w:p w14:paraId="11AF5960" w14:textId="4515416A" w:rsidR="0048523A" w:rsidRPr="00162033" w:rsidRDefault="0048523A" w:rsidP="00162033">
      <w:r w:rsidRPr="00F50E4B">
        <w:rPr>
          <w:rFonts w:eastAsia="ＭＳ ゴシック"/>
          <w:b/>
        </w:rPr>
        <w:lastRenderedPageBreak/>
        <w:t>第２章</w:t>
      </w:r>
      <w:r w:rsidRPr="00F50E4B">
        <w:rPr>
          <w:rFonts w:eastAsia="ＭＳ ゴシック"/>
          <w:b/>
        </w:rPr>
        <w:t xml:space="preserve"> </w:t>
      </w:r>
      <w:r w:rsidR="005351D3">
        <w:rPr>
          <w:rFonts w:eastAsia="ＭＳ ゴシック" w:hint="eastAsia"/>
          <w:b/>
        </w:rPr>
        <w:t>統計的な推測</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F50E4B" w14:paraId="2B1BD469" w14:textId="77777777" w:rsidTr="00156E6B">
        <w:tc>
          <w:tcPr>
            <w:tcW w:w="2263" w:type="dxa"/>
            <w:gridSpan w:val="2"/>
            <w:vMerge w:val="restart"/>
            <w:tcBorders>
              <w:left w:val="single" w:sz="4" w:space="0" w:color="auto"/>
              <w:right w:val="single" w:sz="4" w:space="0" w:color="auto"/>
            </w:tcBorders>
            <w:shd w:val="clear" w:color="auto" w:fill="7F7F7F"/>
          </w:tcPr>
          <w:p w14:paraId="0F04801C" w14:textId="77777777" w:rsidR="0048523A" w:rsidRPr="00F50E4B" w:rsidRDefault="0048523A" w:rsidP="00156E6B">
            <w:pPr>
              <w:jc w:val="center"/>
              <w:rPr>
                <w:sz w:val="18"/>
                <w:szCs w:val="18"/>
              </w:rPr>
            </w:pPr>
            <w:r w:rsidRPr="00F50E4B">
              <w:rPr>
                <w:rFonts w:eastAsia="BIZ UDゴシック"/>
                <w:b/>
                <w:bCs/>
                <w:color w:val="FFFFFF"/>
                <w:sz w:val="20"/>
                <w:szCs w:val="20"/>
              </w:rPr>
              <w:t>学習内容</w:t>
            </w:r>
          </w:p>
          <w:p w14:paraId="3AB3698B"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FE4DC41"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E26C86"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E6A3262"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48523A" w:rsidRPr="00F50E4B" w14:paraId="4406FAD7" w14:textId="77777777" w:rsidTr="00A004CF">
        <w:tc>
          <w:tcPr>
            <w:tcW w:w="2263" w:type="dxa"/>
            <w:gridSpan w:val="2"/>
            <w:vMerge/>
            <w:tcBorders>
              <w:left w:val="single" w:sz="4" w:space="0" w:color="auto"/>
              <w:right w:val="single" w:sz="4" w:space="0" w:color="auto"/>
            </w:tcBorders>
            <w:shd w:val="clear" w:color="auto" w:fill="7F7F7F"/>
          </w:tcPr>
          <w:p w14:paraId="65B08ED1" w14:textId="77777777" w:rsidR="0048523A" w:rsidRPr="00F50E4B" w:rsidRDefault="0048523A" w:rsidP="00156E6B">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163DD7D" w14:textId="77777777" w:rsidR="0048523A" w:rsidRPr="00F50E4B" w:rsidRDefault="0048523A" w:rsidP="00156E6B">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F34DE07" w14:textId="77777777" w:rsidR="0048523A" w:rsidRPr="00F50E4B" w:rsidRDefault="0048523A" w:rsidP="00156E6B">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A366F50"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5590F74" w14:textId="5CD4B8B1" w:rsidR="0048523A" w:rsidRPr="00F50E4B" w:rsidRDefault="00547468" w:rsidP="00156E6B">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4B2A23E"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48523A" w:rsidRPr="00F50E4B" w14:paraId="6443B08F" w14:textId="77777777" w:rsidTr="00A004CF">
        <w:tc>
          <w:tcPr>
            <w:tcW w:w="456" w:type="dxa"/>
            <w:vMerge w:val="restart"/>
          </w:tcPr>
          <w:p w14:paraId="4A50645B" w14:textId="77777777" w:rsidR="00D80F7D" w:rsidRPr="00F50E4B" w:rsidRDefault="00D80F7D" w:rsidP="00D80F7D">
            <w:pPr>
              <w:spacing w:line="280" w:lineRule="exact"/>
              <w:ind w:left="180" w:hangingChars="100" w:hanging="180"/>
              <w:rPr>
                <w:sz w:val="18"/>
                <w:szCs w:val="18"/>
              </w:rPr>
            </w:pPr>
            <w:r w:rsidRPr="00F50E4B">
              <w:rPr>
                <w:sz w:val="18"/>
                <w:szCs w:val="18"/>
              </w:rPr>
              <w:t>第</w:t>
            </w:r>
          </w:p>
          <w:p w14:paraId="0926D58C" w14:textId="502BDC8A" w:rsidR="00D80F7D" w:rsidRPr="00F50E4B" w:rsidRDefault="00D80F7D" w:rsidP="00D80F7D">
            <w:pPr>
              <w:spacing w:line="280" w:lineRule="exact"/>
              <w:ind w:left="180" w:hangingChars="100" w:hanging="180"/>
              <w:rPr>
                <w:sz w:val="18"/>
                <w:szCs w:val="18"/>
              </w:rPr>
            </w:pPr>
            <w:r w:rsidRPr="00F50E4B">
              <w:rPr>
                <w:sz w:val="18"/>
                <w:szCs w:val="18"/>
              </w:rPr>
              <w:t>１</w:t>
            </w:r>
          </w:p>
          <w:p w14:paraId="31DB1136" w14:textId="77777777" w:rsidR="00D80F7D" w:rsidRPr="00F50E4B" w:rsidRDefault="00D80F7D" w:rsidP="00D80F7D">
            <w:pPr>
              <w:spacing w:line="280" w:lineRule="exact"/>
              <w:ind w:left="180" w:hangingChars="100" w:hanging="180"/>
              <w:rPr>
                <w:sz w:val="18"/>
                <w:szCs w:val="18"/>
              </w:rPr>
            </w:pPr>
            <w:r w:rsidRPr="00F50E4B">
              <w:rPr>
                <w:sz w:val="18"/>
                <w:szCs w:val="18"/>
              </w:rPr>
              <w:t>節</w:t>
            </w:r>
          </w:p>
          <w:p w14:paraId="3C3004AE" w14:textId="77777777" w:rsidR="00D80F7D" w:rsidRPr="00F50E4B" w:rsidRDefault="00D80F7D" w:rsidP="00D80F7D">
            <w:pPr>
              <w:spacing w:line="280" w:lineRule="exact"/>
              <w:ind w:left="180" w:hangingChars="100" w:hanging="180"/>
              <w:rPr>
                <w:sz w:val="18"/>
                <w:szCs w:val="18"/>
              </w:rPr>
            </w:pPr>
          </w:p>
          <w:p w14:paraId="62A3DE85" w14:textId="48406D03" w:rsidR="0048523A" w:rsidRPr="00F50E4B" w:rsidRDefault="007154B2" w:rsidP="007154B2">
            <w:pPr>
              <w:spacing w:line="280" w:lineRule="exact"/>
              <w:rPr>
                <w:sz w:val="18"/>
                <w:szCs w:val="18"/>
              </w:rPr>
            </w:pPr>
            <w:r>
              <w:rPr>
                <w:rFonts w:hint="eastAsia"/>
                <w:sz w:val="18"/>
                <w:szCs w:val="18"/>
              </w:rPr>
              <w:t>確率分布</w:t>
            </w:r>
          </w:p>
        </w:tc>
        <w:tc>
          <w:tcPr>
            <w:tcW w:w="1807" w:type="dxa"/>
            <w:shd w:val="clear" w:color="auto" w:fill="auto"/>
          </w:tcPr>
          <w:p w14:paraId="439C6E4E" w14:textId="0845C2D6" w:rsidR="0048523A" w:rsidRPr="00F50E4B" w:rsidRDefault="0048523A" w:rsidP="00156E6B">
            <w:pPr>
              <w:spacing w:line="280" w:lineRule="exact"/>
              <w:ind w:left="180" w:hangingChars="100" w:hanging="180"/>
              <w:rPr>
                <w:sz w:val="18"/>
                <w:szCs w:val="18"/>
              </w:rPr>
            </w:pPr>
            <w:r w:rsidRPr="00F50E4B">
              <w:rPr>
                <w:sz w:val="18"/>
                <w:szCs w:val="18"/>
              </w:rPr>
              <w:t>１．</w:t>
            </w:r>
            <w:r w:rsidR="00C170A7">
              <w:rPr>
                <w:rFonts w:hint="eastAsia"/>
                <w:sz w:val="18"/>
                <w:szCs w:val="18"/>
              </w:rPr>
              <w:t>確率変数と確率分布</w:t>
            </w:r>
            <w:r w:rsidRPr="00F50E4B">
              <w:rPr>
                <w:sz w:val="18"/>
                <w:szCs w:val="18"/>
              </w:rPr>
              <w:t>（</w:t>
            </w:r>
            <w:r w:rsidR="00CB313A">
              <w:rPr>
                <w:rFonts w:hint="eastAsia"/>
                <w:sz w:val="18"/>
                <w:szCs w:val="18"/>
              </w:rPr>
              <w:t>1</w:t>
            </w:r>
            <w:r w:rsidRPr="00F50E4B">
              <w:rPr>
                <w:sz w:val="18"/>
                <w:szCs w:val="18"/>
              </w:rPr>
              <w:t>）</w:t>
            </w:r>
          </w:p>
          <w:p w14:paraId="634085F1" w14:textId="77777777" w:rsidR="0048523A" w:rsidRPr="00F50E4B" w:rsidRDefault="0048523A" w:rsidP="00156E6B">
            <w:pPr>
              <w:spacing w:line="280" w:lineRule="exact"/>
              <w:jc w:val="right"/>
              <w:rPr>
                <w:sz w:val="18"/>
                <w:szCs w:val="18"/>
              </w:rPr>
            </w:pPr>
          </w:p>
        </w:tc>
        <w:tc>
          <w:tcPr>
            <w:tcW w:w="454" w:type="dxa"/>
            <w:tcBorders>
              <w:bottom w:val="nil"/>
            </w:tcBorders>
          </w:tcPr>
          <w:p w14:paraId="3D5F6610" w14:textId="6E0CF578" w:rsidR="00C2104D" w:rsidRPr="00F50E4B" w:rsidRDefault="00C2104D" w:rsidP="00833DA4">
            <w:pPr>
              <w:spacing w:line="280" w:lineRule="exact"/>
              <w:ind w:left="175" w:hangingChars="97" w:hanging="175"/>
              <w:rPr>
                <w:sz w:val="18"/>
                <w:szCs w:val="18"/>
              </w:rPr>
            </w:pPr>
          </w:p>
        </w:tc>
        <w:tc>
          <w:tcPr>
            <w:tcW w:w="3232" w:type="dxa"/>
            <w:vMerge w:val="restart"/>
            <w:shd w:val="clear" w:color="auto" w:fill="auto"/>
          </w:tcPr>
          <w:p w14:paraId="0FDB42CA" w14:textId="72EA3B99" w:rsidR="002F509E" w:rsidRPr="00F50E4B" w:rsidRDefault="00C170A7" w:rsidP="00156E6B">
            <w:pPr>
              <w:spacing w:line="280" w:lineRule="exact"/>
              <w:rPr>
                <w:sz w:val="18"/>
                <w:szCs w:val="18"/>
              </w:rPr>
            </w:pPr>
            <w:r>
              <w:rPr>
                <w:rFonts w:hint="eastAsia"/>
                <w:sz w:val="18"/>
                <w:szCs w:val="18"/>
              </w:rPr>
              <w:t>確率変数とその分布に</w:t>
            </w:r>
            <w:r w:rsidR="00D80F7D" w:rsidRPr="00F50E4B">
              <w:rPr>
                <w:sz w:val="18"/>
                <w:szCs w:val="18"/>
              </w:rPr>
              <w:t>つい</w:t>
            </w:r>
            <w:r>
              <w:rPr>
                <w:rFonts w:hint="eastAsia"/>
                <w:sz w:val="18"/>
                <w:szCs w:val="18"/>
              </w:rPr>
              <w:t>て</w:t>
            </w:r>
            <w:r w:rsidR="00D80F7D" w:rsidRPr="00F50E4B">
              <w:rPr>
                <w:sz w:val="18"/>
                <w:szCs w:val="18"/>
              </w:rPr>
              <w:t>理解</w:t>
            </w:r>
            <w:r>
              <w:rPr>
                <w:rFonts w:hint="eastAsia"/>
                <w:sz w:val="18"/>
                <w:szCs w:val="18"/>
              </w:rPr>
              <w:t>し，</w:t>
            </w:r>
            <w:r w:rsidR="00D80F7D" w:rsidRPr="00F50E4B">
              <w:rPr>
                <w:sz w:val="18"/>
                <w:szCs w:val="18"/>
              </w:rPr>
              <w:t>それらを</w:t>
            </w:r>
            <w:r>
              <w:rPr>
                <w:rFonts w:hint="eastAsia"/>
                <w:sz w:val="18"/>
                <w:szCs w:val="18"/>
              </w:rPr>
              <w:t>不確定な</w:t>
            </w:r>
            <w:r w:rsidR="00D80F7D" w:rsidRPr="00F50E4B">
              <w:rPr>
                <w:sz w:val="18"/>
                <w:szCs w:val="18"/>
              </w:rPr>
              <w:t>事象の考察に活用できるようにする。</w:t>
            </w:r>
          </w:p>
        </w:tc>
        <w:tc>
          <w:tcPr>
            <w:tcW w:w="3163" w:type="dxa"/>
            <w:shd w:val="clear" w:color="auto" w:fill="auto"/>
          </w:tcPr>
          <w:p w14:paraId="605C8804" w14:textId="135C1010" w:rsidR="00855CCE" w:rsidRDefault="00855CCE" w:rsidP="00855CCE">
            <w:pPr>
              <w:spacing w:line="280" w:lineRule="exact"/>
              <w:ind w:left="175" w:hangingChars="97" w:hanging="175"/>
              <w:rPr>
                <w:sz w:val="18"/>
                <w:szCs w:val="18"/>
              </w:rPr>
            </w:pPr>
            <w:r w:rsidRPr="00F50E4B">
              <w:rPr>
                <w:sz w:val="18"/>
                <w:szCs w:val="18"/>
              </w:rPr>
              <w:t>〇</w:t>
            </w:r>
            <w:r>
              <w:rPr>
                <w:rFonts w:hint="eastAsia"/>
                <w:sz w:val="18"/>
                <w:szCs w:val="18"/>
              </w:rPr>
              <w:t>確率分布を計算式や分布表を用いて表すことができる。</w:t>
            </w:r>
          </w:p>
          <w:p w14:paraId="0AA0C0EC" w14:textId="300C3BBD" w:rsidR="0048523A" w:rsidRPr="00F50E4B" w:rsidRDefault="00855CCE" w:rsidP="00855CCE">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sidRPr="002B75C0">
              <w:rPr>
                <w:rFonts w:eastAsia="ＭＳ ゴシック" w:hint="eastAsia"/>
                <w:b/>
                <w:bCs/>
                <w:sz w:val="18"/>
                <w:szCs w:val="18"/>
              </w:rPr>
              <w:t>1</w:t>
            </w:r>
            <w:r>
              <w:rPr>
                <w:rFonts w:eastAsia="ＭＳ ゴシック" w:hint="eastAsia"/>
                <w:sz w:val="18"/>
                <w:szCs w:val="18"/>
              </w:rPr>
              <w:t>，例題</w:t>
            </w:r>
            <w:r w:rsidRPr="002B75C0">
              <w:rPr>
                <w:rFonts w:eastAsia="ＭＳ ゴシック" w:hint="eastAsia"/>
                <w:b/>
                <w:bCs/>
                <w:sz w:val="18"/>
                <w:szCs w:val="18"/>
              </w:rPr>
              <w:t>1</w:t>
            </w:r>
            <w:r>
              <w:rPr>
                <w:rFonts w:eastAsia="ＭＳ ゴシック" w:hint="eastAsia"/>
                <w:sz w:val="18"/>
                <w:szCs w:val="18"/>
              </w:rPr>
              <w:t>，練習</w:t>
            </w:r>
            <w:r w:rsidRPr="002B75C0">
              <w:rPr>
                <w:rFonts w:eastAsia="ＭＳ ゴシック" w:hint="eastAsia"/>
                <w:b/>
                <w:bCs/>
                <w:sz w:val="18"/>
                <w:szCs w:val="18"/>
              </w:rPr>
              <w:t>1</w:t>
            </w:r>
          </w:p>
        </w:tc>
        <w:tc>
          <w:tcPr>
            <w:tcW w:w="3163" w:type="dxa"/>
            <w:shd w:val="clear" w:color="auto" w:fill="auto"/>
          </w:tcPr>
          <w:p w14:paraId="23881C47" w14:textId="65E58E98" w:rsidR="00592923" w:rsidRPr="00F50E4B" w:rsidRDefault="00995C80" w:rsidP="00592923">
            <w:pPr>
              <w:spacing w:line="280" w:lineRule="exact"/>
              <w:ind w:left="175" w:hangingChars="97" w:hanging="175"/>
              <w:rPr>
                <w:sz w:val="18"/>
                <w:szCs w:val="18"/>
              </w:rPr>
            </w:pPr>
            <w:r w:rsidRPr="00F50E4B">
              <w:rPr>
                <w:sz w:val="18"/>
                <w:szCs w:val="18"/>
              </w:rPr>
              <w:t>〇</w:t>
            </w:r>
            <w:r w:rsidR="00C170A7">
              <w:rPr>
                <w:rFonts w:hint="eastAsia"/>
                <w:sz w:val="18"/>
                <w:szCs w:val="18"/>
              </w:rPr>
              <w:t>試行の結果を確率分布で表すことの意味がとらえられている</w:t>
            </w:r>
            <w:r w:rsidR="00D700E4" w:rsidRPr="00F50E4B">
              <w:rPr>
                <w:sz w:val="18"/>
                <w:szCs w:val="18"/>
              </w:rPr>
              <w:t>。</w:t>
            </w:r>
          </w:p>
          <w:p w14:paraId="5415DD59" w14:textId="4C592C6A" w:rsidR="0048523A" w:rsidRPr="002B75C0" w:rsidRDefault="00592923" w:rsidP="002B75C0">
            <w:pPr>
              <w:spacing w:line="280" w:lineRule="exact"/>
              <w:ind w:left="175"/>
              <w:rPr>
                <w:rFonts w:eastAsia="ＭＳ ゴシック"/>
                <w:sz w:val="18"/>
                <w:szCs w:val="18"/>
              </w:rPr>
            </w:pPr>
            <w:r w:rsidRPr="00F50E4B">
              <w:rPr>
                <w:rFonts w:eastAsia="ＭＳ ゴシック"/>
                <w:sz w:val="18"/>
                <w:szCs w:val="18"/>
              </w:rPr>
              <w:t>・</w:t>
            </w:r>
            <w:r w:rsidR="002B75C0">
              <w:rPr>
                <w:rFonts w:eastAsia="ＭＳ ゴシック" w:hint="eastAsia"/>
                <w:sz w:val="18"/>
                <w:szCs w:val="18"/>
              </w:rPr>
              <w:t>例</w:t>
            </w:r>
            <w:r w:rsidR="002B75C0" w:rsidRPr="002B75C0">
              <w:rPr>
                <w:rFonts w:eastAsia="ＭＳ ゴシック" w:hint="eastAsia"/>
                <w:b/>
                <w:bCs/>
                <w:sz w:val="18"/>
                <w:szCs w:val="18"/>
              </w:rPr>
              <w:t>1</w:t>
            </w:r>
            <w:r w:rsidR="002B75C0">
              <w:rPr>
                <w:rFonts w:eastAsia="ＭＳ ゴシック" w:hint="eastAsia"/>
                <w:sz w:val="18"/>
                <w:szCs w:val="18"/>
              </w:rPr>
              <w:t>，例題</w:t>
            </w:r>
            <w:r w:rsidR="002B75C0" w:rsidRPr="002B75C0">
              <w:rPr>
                <w:rFonts w:eastAsia="ＭＳ ゴシック" w:hint="eastAsia"/>
                <w:b/>
                <w:bCs/>
                <w:sz w:val="18"/>
                <w:szCs w:val="18"/>
              </w:rPr>
              <w:t>1</w:t>
            </w:r>
            <w:r w:rsidR="002B75C0">
              <w:rPr>
                <w:rFonts w:eastAsia="ＭＳ ゴシック" w:hint="eastAsia"/>
                <w:sz w:val="18"/>
                <w:szCs w:val="18"/>
              </w:rPr>
              <w:t>，練習</w:t>
            </w:r>
            <w:r w:rsidR="002B75C0" w:rsidRPr="002B75C0">
              <w:rPr>
                <w:rFonts w:eastAsia="ＭＳ ゴシック" w:hint="eastAsia"/>
                <w:b/>
                <w:bCs/>
                <w:sz w:val="18"/>
                <w:szCs w:val="18"/>
              </w:rPr>
              <w:t>1</w:t>
            </w:r>
          </w:p>
        </w:tc>
        <w:tc>
          <w:tcPr>
            <w:tcW w:w="3163" w:type="dxa"/>
            <w:shd w:val="clear" w:color="auto" w:fill="auto"/>
          </w:tcPr>
          <w:p w14:paraId="41B3C73C" w14:textId="557CF094" w:rsidR="00D3670C" w:rsidRDefault="00D3670C" w:rsidP="00D3670C">
            <w:pPr>
              <w:spacing w:line="280" w:lineRule="exact"/>
              <w:ind w:left="175" w:hangingChars="97" w:hanging="175"/>
              <w:rPr>
                <w:sz w:val="18"/>
                <w:szCs w:val="18"/>
              </w:rPr>
            </w:pPr>
            <w:r w:rsidRPr="001D4898">
              <w:rPr>
                <w:rFonts w:hint="eastAsia"/>
                <w:sz w:val="18"/>
                <w:szCs w:val="18"/>
              </w:rPr>
              <w:t>○</w:t>
            </w:r>
            <w:r w:rsidR="00C170A7">
              <w:rPr>
                <w:rFonts w:hint="eastAsia"/>
                <w:sz w:val="18"/>
                <w:szCs w:val="18"/>
              </w:rPr>
              <w:t>確率的な試行の結果を表すのに確率分布を用いることのよさに気づき，確率分布について積極的に考察しようとする。</w:t>
            </w:r>
          </w:p>
          <w:p w14:paraId="65D98156" w14:textId="3C5CAA78" w:rsidR="0048523A" w:rsidRPr="00F50E4B" w:rsidRDefault="00D3670C" w:rsidP="00D367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E37211">
              <w:rPr>
                <w:rFonts w:eastAsia="ＭＳ ゴシック"/>
                <w:b/>
                <w:bCs/>
                <w:sz w:val="18"/>
                <w:szCs w:val="18"/>
              </w:rPr>
              <w:t>46</w:t>
            </w:r>
            <w:r w:rsidRPr="00F332D2">
              <w:rPr>
                <w:rFonts w:eastAsia="ＭＳ ゴシック"/>
                <w:sz w:val="18"/>
                <w:szCs w:val="18"/>
              </w:rPr>
              <w:t>～</w:t>
            </w:r>
            <w:r w:rsidR="00E37211">
              <w:rPr>
                <w:rFonts w:eastAsia="ＭＳ ゴシック"/>
                <w:b/>
                <w:bCs/>
                <w:sz w:val="18"/>
                <w:szCs w:val="18"/>
              </w:rPr>
              <w:t>58</w:t>
            </w:r>
          </w:p>
        </w:tc>
      </w:tr>
      <w:tr w:rsidR="0048523A" w:rsidRPr="00F50E4B" w14:paraId="06DE5B91" w14:textId="77777777" w:rsidTr="007C51B8">
        <w:tc>
          <w:tcPr>
            <w:tcW w:w="456" w:type="dxa"/>
            <w:vMerge/>
          </w:tcPr>
          <w:p w14:paraId="13D94282" w14:textId="77777777" w:rsidR="0048523A" w:rsidRPr="00F50E4B" w:rsidRDefault="0048523A" w:rsidP="00156E6B">
            <w:pPr>
              <w:spacing w:line="280" w:lineRule="exact"/>
              <w:ind w:left="180" w:hangingChars="100" w:hanging="180"/>
              <w:rPr>
                <w:sz w:val="18"/>
                <w:szCs w:val="18"/>
              </w:rPr>
            </w:pPr>
          </w:p>
        </w:tc>
        <w:tc>
          <w:tcPr>
            <w:tcW w:w="1807" w:type="dxa"/>
            <w:tcBorders>
              <w:top w:val="nil"/>
            </w:tcBorders>
            <w:shd w:val="clear" w:color="auto" w:fill="auto"/>
          </w:tcPr>
          <w:p w14:paraId="10D91F90" w14:textId="0210367C" w:rsidR="0048523A" w:rsidRDefault="0048523A" w:rsidP="00156E6B">
            <w:pPr>
              <w:spacing w:line="280" w:lineRule="exact"/>
              <w:ind w:left="180" w:hangingChars="100" w:hanging="180"/>
              <w:rPr>
                <w:sz w:val="18"/>
                <w:szCs w:val="18"/>
              </w:rPr>
            </w:pPr>
            <w:r w:rsidRPr="00F50E4B">
              <w:rPr>
                <w:sz w:val="18"/>
                <w:szCs w:val="18"/>
              </w:rPr>
              <w:t>２．</w:t>
            </w:r>
            <w:r w:rsidR="002D2629">
              <w:rPr>
                <w:rFonts w:hint="eastAsia"/>
                <w:sz w:val="18"/>
                <w:szCs w:val="18"/>
              </w:rPr>
              <w:t>確率変数の期待値</w:t>
            </w:r>
            <w:r w:rsidRPr="00F50E4B">
              <w:rPr>
                <w:sz w:val="18"/>
                <w:szCs w:val="18"/>
              </w:rPr>
              <w:t>（</w:t>
            </w:r>
            <w:r w:rsidR="002D2629">
              <w:rPr>
                <w:sz w:val="18"/>
                <w:szCs w:val="18"/>
              </w:rPr>
              <w:t>2</w:t>
            </w:r>
            <w:r w:rsidRPr="00F50E4B">
              <w:rPr>
                <w:sz w:val="18"/>
                <w:szCs w:val="18"/>
              </w:rPr>
              <w:t>）</w:t>
            </w:r>
          </w:p>
          <w:p w14:paraId="4306DC08" w14:textId="6673D31C" w:rsidR="002D2629" w:rsidRDefault="002D2629" w:rsidP="00156E6B">
            <w:pPr>
              <w:spacing w:line="280" w:lineRule="exact"/>
              <w:ind w:left="180" w:hangingChars="100" w:hanging="180"/>
              <w:rPr>
                <w:sz w:val="18"/>
                <w:szCs w:val="18"/>
              </w:rPr>
            </w:pPr>
            <w:r>
              <w:rPr>
                <w:rFonts w:hint="eastAsia"/>
                <w:sz w:val="18"/>
                <w:szCs w:val="18"/>
              </w:rPr>
              <w:t>３．分散と標準偏差（</w:t>
            </w:r>
            <w:r>
              <w:rPr>
                <w:rFonts w:hint="eastAsia"/>
                <w:sz w:val="18"/>
                <w:szCs w:val="18"/>
              </w:rPr>
              <w:t>2</w:t>
            </w:r>
            <w:r>
              <w:rPr>
                <w:rFonts w:hint="eastAsia"/>
                <w:sz w:val="18"/>
                <w:szCs w:val="18"/>
              </w:rPr>
              <w:t>）</w:t>
            </w:r>
          </w:p>
          <w:p w14:paraId="749CA2D6" w14:textId="7F539B41" w:rsidR="0048523A" w:rsidRPr="00F50E4B" w:rsidRDefault="002D2629" w:rsidP="002D2629">
            <w:pPr>
              <w:spacing w:line="280" w:lineRule="exact"/>
              <w:rPr>
                <w:sz w:val="18"/>
                <w:szCs w:val="18"/>
              </w:rPr>
            </w:pPr>
            <w:r>
              <w:rPr>
                <w:rFonts w:hint="eastAsia"/>
                <w:sz w:val="18"/>
                <w:szCs w:val="18"/>
              </w:rPr>
              <w:t>研究</w:t>
            </w:r>
            <w:r>
              <w:rPr>
                <w:rFonts w:hint="eastAsia"/>
                <w:sz w:val="18"/>
                <w:szCs w:val="18"/>
              </w:rPr>
              <w:t xml:space="preserve"> </w:t>
            </w:r>
            <m:oMath>
              <m:r>
                <w:rPr>
                  <w:rFonts w:ascii="Cambria Math" w:hAnsi="Cambria Math"/>
                  <w:sz w:val="18"/>
                  <w:szCs w:val="18"/>
                </w:rPr>
                <m:t>aX+b</m:t>
              </m:r>
            </m:oMath>
            <w:r>
              <w:rPr>
                <w:rFonts w:hint="eastAsia"/>
                <w:sz w:val="18"/>
                <w:szCs w:val="18"/>
              </w:rPr>
              <w:t>の期待値，分散と標準偏差</w:t>
            </w:r>
            <w:r w:rsidR="00863E8F">
              <w:rPr>
                <w:rFonts w:hint="eastAsia"/>
                <w:sz w:val="18"/>
                <w:szCs w:val="18"/>
              </w:rPr>
              <w:t>（</w:t>
            </w:r>
            <w:r w:rsidR="00863E8F">
              <w:rPr>
                <w:rFonts w:hint="eastAsia"/>
                <w:sz w:val="18"/>
                <w:szCs w:val="18"/>
              </w:rPr>
              <w:t>1</w:t>
            </w:r>
            <w:r w:rsidR="00863E8F">
              <w:rPr>
                <w:rFonts w:hint="eastAsia"/>
                <w:sz w:val="18"/>
                <w:szCs w:val="18"/>
              </w:rPr>
              <w:t>）</w:t>
            </w:r>
          </w:p>
        </w:tc>
        <w:tc>
          <w:tcPr>
            <w:tcW w:w="454" w:type="dxa"/>
            <w:tcBorders>
              <w:top w:val="nil"/>
              <w:bottom w:val="nil"/>
            </w:tcBorders>
          </w:tcPr>
          <w:p w14:paraId="52125769" w14:textId="77777777" w:rsidR="0048523A" w:rsidRDefault="0048523A" w:rsidP="00156E6B">
            <w:pPr>
              <w:spacing w:line="280" w:lineRule="exact"/>
              <w:ind w:left="175" w:hangingChars="97" w:hanging="175"/>
              <w:rPr>
                <w:sz w:val="18"/>
                <w:szCs w:val="18"/>
              </w:rPr>
            </w:pPr>
          </w:p>
          <w:p w14:paraId="183426A1" w14:textId="77777777" w:rsidR="005B1F30" w:rsidRDefault="005B1F30" w:rsidP="00156E6B">
            <w:pPr>
              <w:spacing w:line="280" w:lineRule="exact"/>
              <w:ind w:left="175" w:hangingChars="97" w:hanging="175"/>
              <w:rPr>
                <w:sz w:val="18"/>
                <w:szCs w:val="18"/>
              </w:rPr>
            </w:pPr>
          </w:p>
          <w:p w14:paraId="381FEF8B" w14:textId="1E307A8B" w:rsidR="005B1F30" w:rsidRPr="00F50E4B" w:rsidRDefault="005B1F30" w:rsidP="00156E6B">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3C356E74"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4552E4F2" w14:textId="2B80DD79" w:rsidR="002D2629" w:rsidRPr="00F50E4B" w:rsidRDefault="002D2629" w:rsidP="002D2629">
            <w:pPr>
              <w:spacing w:line="280" w:lineRule="exact"/>
              <w:ind w:left="175" w:hangingChars="97" w:hanging="175"/>
              <w:rPr>
                <w:sz w:val="18"/>
                <w:szCs w:val="18"/>
              </w:rPr>
            </w:pPr>
            <w:r w:rsidRPr="00F50E4B">
              <w:rPr>
                <w:sz w:val="18"/>
                <w:szCs w:val="18"/>
              </w:rPr>
              <w:t>〇</w:t>
            </w:r>
            <w:r>
              <w:rPr>
                <w:rFonts w:hint="eastAsia"/>
                <w:sz w:val="18"/>
                <w:szCs w:val="18"/>
              </w:rPr>
              <w:t>確率変数の期待値，分散，標準偏差を求めることができる。</w:t>
            </w:r>
          </w:p>
          <w:p w14:paraId="176362B9" w14:textId="7DD0F887" w:rsidR="00772441" w:rsidRPr="002D2629" w:rsidRDefault="002D2629" w:rsidP="009A66DF">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sidRPr="00280397">
              <w:rPr>
                <w:rFonts w:eastAsia="ＭＳ ゴシック" w:hint="eastAsia"/>
                <w:sz w:val="18"/>
                <w:szCs w:val="18"/>
              </w:rPr>
              <w:t>，</w:t>
            </w:r>
            <w:r>
              <w:rPr>
                <w:rFonts w:eastAsia="ＭＳ ゴシック" w:hint="eastAsia"/>
                <w:b/>
                <w:bCs/>
                <w:sz w:val="18"/>
                <w:szCs w:val="18"/>
              </w:rPr>
              <w:t>3</w:t>
            </w:r>
            <w:r>
              <w:rPr>
                <w:rFonts w:eastAsia="ＭＳ ゴシック" w:hint="eastAsia"/>
                <w:sz w:val="18"/>
                <w:szCs w:val="18"/>
              </w:rPr>
              <w:t>，練習</w:t>
            </w:r>
            <w:r>
              <w:rPr>
                <w:rFonts w:eastAsia="ＭＳ ゴシック"/>
                <w:b/>
                <w:bCs/>
                <w:sz w:val="18"/>
                <w:szCs w:val="18"/>
              </w:rPr>
              <w:t>2</w:t>
            </w:r>
            <w:r w:rsidRPr="00280397">
              <w:rPr>
                <w:rFonts w:eastAsia="ＭＳ ゴシック" w:hint="eastAsia"/>
                <w:sz w:val="18"/>
                <w:szCs w:val="18"/>
              </w:rPr>
              <w:t>，</w:t>
            </w:r>
            <w:r>
              <w:rPr>
                <w:rFonts w:eastAsia="ＭＳ ゴシック" w:hint="eastAsia"/>
                <w:b/>
                <w:bCs/>
                <w:sz w:val="18"/>
                <w:szCs w:val="18"/>
              </w:rPr>
              <w:t>3</w:t>
            </w:r>
          </w:p>
        </w:tc>
        <w:tc>
          <w:tcPr>
            <w:tcW w:w="3163" w:type="dxa"/>
            <w:shd w:val="clear" w:color="auto" w:fill="auto"/>
          </w:tcPr>
          <w:p w14:paraId="471DDCAC" w14:textId="7C5D71E8" w:rsidR="003D5C7A" w:rsidRPr="00F50E4B" w:rsidRDefault="003D5C7A" w:rsidP="003D5C7A">
            <w:pPr>
              <w:spacing w:line="280" w:lineRule="exact"/>
              <w:ind w:left="175" w:hangingChars="97" w:hanging="175"/>
              <w:rPr>
                <w:sz w:val="18"/>
                <w:szCs w:val="18"/>
              </w:rPr>
            </w:pPr>
            <w:r w:rsidRPr="00F50E4B">
              <w:rPr>
                <w:sz w:val="18"/>
                <w:szCs w:val="18"/>
              </w:rPr>
              <w:t>〇</w:t>
            </w:r>
            <w:r>
              <w:rPr>
                <w:rFonts w:hint="eastAsia"/>
                <w:sz w:val="18"/>
                <w:szCs w:val="18"/>
              </w:rPr>
              <w:t>確率変数の期待値，分散，標準偏差を用いて確率分布の特徴を考察することができる。</w:t>
            </w:r>
          </w:p>
          <w:p w14:paraId="56457675" w14:textId="09E6D2EB" w:rsidR="0048523A" w:rsidRPr="00F50E4B" w:rsidRDefault="003D5C7A" w:rsidP="003D5C7A">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00772441">
              <w:rPr>
                <w:rFonts w:eastAsia="ＭＳ ゴシック"/>
                <w:b/>
                <w:bCs/>
                <w:sz w:val="18"/>
                <w:szCs w:val="18"/>
              </w:rPr>
              <w:t>2</w:t>
            </w:r>
            <w:r w:rsidR="00772441" w:rsidRPr="00280397">
              <w:rPr>
                <w:rFonts w:eastAsia="ＭＳ ゴシック" w:hint="eastAsia"/>
                <w:sz w:val="18"/>
                <w:szCs w:val="18"/>
              </w:rPr>
              <w:t>，</w:t>
            </w:r>
            <w:r w:rsidR="00772441">
              <w:rPr>
                <w:rFonts w:eastAsia="ＭＳ ゴシック" w:hint="eastAsia"/>
                <w:b/>
                <w:bCs/>
                <w:sz w:val="18"/>
                <w:szCs w:val="18"/>
              </w:rPr>
              <w:t>3</w:t>
            </w:r>
            <w:r>
              <w:rPr>
                <w:rFonts w:eastAsia="ＭＳ ゴシック" w:hint="eastAsia"/>
                <w:sz w:val="18"/>
                <w:szCs w:val="18"/>
              </w:rPr>
              <w:t>，練習</w:t>
            </w:r>
            <w:r w:rsidR="00772441">
              <w:rPr>
                <w:rFonts w:eastAsia="ＭＳ ゴシック"/>
                <w:b/>
                <w:bCs/>
                <w:sz w:val="18"/>
                <w:szCs w:val="18"/>
              </w:rPr>
              <w:t>2</w:t>
            </w:r>
            <w:r w:rsidR="00772441" w:rsidRPr="00280397">
              <w:rPr>
                <w:rFonts w:eastAsia="ＭＳ ゴシック" w:hint="eastAsia"/>
                <w:sz w:val="18"/>
                <w:szCs w:val="18"/>
              </w:rPr>
              <w:t>，</w:t>
            </w:r>
            <w:r w:rsidR="00772441">
              <w:rPr>
                <w:rFonts w:eastAsia="ＭＳ ゴシック" w:hint="eastAsia"/>
                <w:b/>
                <w:bCs/>
                <w:sz w:val="18"/>
                <w:szCs w:val="18"/>
              </w:rPr>
              <w:t>3</w:t>
            </w:r>
          </w:p>
        </w:tc>
        <w:tc>
          <w:tcPr>
            <w:tcW w:w="3163" w:type="dxa"/>
            <w:shd w:val="clear" w:color="auto" w:fill="auto"/>
          </w:tcPr>
          <w:p w14:paraId="68924DFC" w14:textId="315A17AC" w:rsidR="00E37211" w:rsidRDefault="00E37211" w:rsidP="00E37211">
            <w:pPr>
              <w:spacing w:line="280" w:lineRule="exact"/>
              <w:ind w:left="175" w:hangingChars="97" w:hanging="175"/>
              <w:rPr>
                <w:sz w:val="18"/>
                <w:szCs w:val="18"/>
              </w:rPr>
            </w:pPr>
            <w:r w:rsidRPr="001D4898">
              <w:rPr>
                <w:rFonts w:hint="eastAsia"/>
                <w:sz w:val="18"/>
                <w:szCs w:val="18"/>
              </w:rPr>
              <w:t>○</w:t>
            </w:r>
            <w:r>
              <w:rPr>
                <w:rFonts w:hint="eastAsia"/>
                <w:sz w:val="18"/>
                <w:szCs w:val="18"/>
              </w:rPr>
              <w:t>確率変数</w:t>
            </w:r>
            <m:oMath>
              <m:r>
                <w:rPr>
                  <w:rFonts w:ascii="Cambria Math" w:hAnsi="Cambria Math"/>
                  <w:sz w:val="18"/>
                  <w:szCs w:val="18"/>
                </w:rPr>
                <m:t>aX+b</m:t>
              </m:r>
            </m:oMath>
            <w:r>
              <w:rPr>
                <w:rFonts w:hint="eastAsia"/>
                <w:sz w:val="18"/>
                <w:szCs w:val="18"/>
              </w:rPr>
              <w:t>と確率変数</w:t>
            </w:r>
            <m:oMath>
              <m:r>
                <w:rPr>
                  <w:rFonts w:ascii="Cambria Math" w:hAnsi="Cambria Math"/>
                  <w:sz w:val="18"/>
                  <w:szCs w:val="18"/>
                </w:rPr>
                <m:t>X</m:t>
              </m:r>
            </m:oMath>
            <w:r>
              <w:rPr>
                <w:rFonts w:hint="eastAsia"/>
                <w:sz w:val="18"/>
                <w:szCs w:val="18"/>
              </w:rPr>
              <w:t>の</w:t>
            </w:r>
            <w:r w:rsidR="009A66DF">
              <w:rPr>
                <w:rFonts w:hint="eastAsia"/>
                <w:sz w:val="18"/>
                <w:szCs w:val="18"/>
              </w:rPr>
              <w:t>それぞれの</w:t>
            </w:r>
            <w:r>
              <w:rPr>
                <w:rFonts w:hint="eastAsia"/>
                <w:sz w:val="18"/>
                <w:szCs w:val="18"/>
              </w:rPr>
              <w:t>期待値，分散と標準偏差の関係について積極的に考察しようとする。</w:t>
            </w:r>
          </w:p>
          <w:p w14:paraId="41DE43DD" w14:textId="44AC407E" w:rsidR="00944419" w:rsidRPr="00F50E4B" w:rsidRDefault="00E37211" w:rsidP="009A66D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p.53</w:t>
            </w:r>
          </w:p>
        </w:tc>
      </w:tr>
      <w:tr w:rsidR="0048523A" w:rsidRPr="00F50E4B" w14:paraId="2274CD72" w14:textId="77777777" w:rsidTr="00625DD6">
        <w:tc>
          <w:tcPr>
            <w:tcW w:w="456" w:type="dxa"/>
            <w:vMerge/>
          </w:tcPr>
          <w:p w14:paraId="1B6B7AD5" w14:textId="77777777" w:rsidR="0048523A" w:rsidRPr="00F50E4B" w:rsidRDefault="0048523A" w:rsidP="00156E6B">
            <w:pPr>
              <w:spacing w:line="280" w:lineRule="exact"/>
              <w:ind w:left="180" w:hangingChars="100" w:hanging="180"/>
              <w:rPr>
                <w:sz w:val="18"/>
                <w:szCs w:val="18"/>
              </w:rPr>
            </w:pPr>
          </w:p>
        </w:tc>
        <w:tc>
          <w:tcPr>
            <w:tcW w:w="1807" w:type="dxa"/>
            <w:shd w:val="clear" w:color="auto" w:fill="auto"/>
          </w:tcPr>
          <w:p w14:paraId="0553F6DA" w14:textId="6F074588" w:rsidR="0048523A" w:rsidRPr="00F50E4B" w:rsidRDefault="004706AC" w:rsidP="00156E6B">
            <w:pPr>
              <w:spacing w:line="280" w:lineRule="exact"/>
              <w:ind w:left="180" w:hangingChars="100" w:hanging="180"/>
              <w:rPr>
                <w:sz w:val="18"/>
                <w:szCs w:val="18"/>
              </w:rPr>
            </w:pPr>
            <w:r>
              <w:rPr>
                <w:rFonts w:hint="eastAsia"/>
                <w:sz w:val="18"/>
                <w:szCs w:val="18"/>
              </w:rPr>
              <w:t>４</w:t>
            </w:r>
            <w:r w:rsidR="0048523A" w:rsidRPr="00F50E4B">
              <w:rPr>
                <w:sz w:val="18"/>
                <w:szCs w:val="18"/>
              </w:rPr>
              <w:t>．</w:t>
            </w:r>
            <w:r>
              <w:rPr>
                <w:rFonts w:hint="eastAsia"/>
                <w:sz w:val="18"/>
                <w:szCs w:val="18"/>
              </w:rPr>
              <w:t>二項分布</w:t>
            </w:r>
            <w:r w:rsidR="0048523A" w:rsidRPr="00F50E4B">
              <w:rPr>
                <w:sz w:val="18"/>
                <w:szCs w:val="18"/>
              </w:rPr>
              <w:t>（</w:t>
            </w:r>
            <w:r>
              <w:rPr>
                <w:sz w:val="18"/>
                <w:szCs w:val="18"/>
              </w:rPr>
              <w:t>2</w:t>
            </w:r>
            <w:r w:rsidR="0048523A" w:rsidRPr="00F50E4B">
              <w:rPr>
                <w:sz w:val="18"/>
                <w:szCs w:val="18"/>
              </w:rPr>
              <w:t>）</w:t>
            </w:r>
          </w:p>
        </w:tc>
        <w:tc>
          <w:tcPr>
            <w:tcW w:w="454" w:type="dxa"/>
            <w:tcBorders>
              <w:top w:val="nil"/>
              <w:bottom w:val="nil"/>
            </w:tcBorders>
          </w:tcPr>
          <w:p w14:paraId="0131C8E3" w14:textId="741BDC2B" w:rsidR="0048523A" w:rsidRPr="00F50E4B" w:rsidRDefault="0048523A" w:rsidP="00156E6B">
            <w:pPr>
              <w:spacing w:line="280" w:lineRule="exact"/>
              <w:ind w:left="175" w:hangingChars="97" w:hanging="175"/>
              <w:rPr>
                <w:sz w:val="18"/>
                <w:szCs w:val="18"/>
              </w:rPr>
            </w:pPr>
          </w:p>
        </w:tc>
        <w:tc>
          <w:tcPr>
            <w:tcW w:w="3232" w:type="dxa"/>
            <w:vMerge/>
            <w:shd w:val="clear" w:color="auto" w:fill="auto"/>
          </w:tcPr>
          <w:p w14:paraId="6DF46F13"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4C4606BF" w14:textId="1D4C421F" w:rsidR="00621870" w:rsidRPr="00F50E4B" w:rsidRDefault="00995C80" w:rsidP="00621870">
            <w:pPr>
              <w:spacing w:line="280" w:lineRule="exact"/>
              <w:ind w:left="175" w:hangingChars="97" w:hanging="175"/>
              <w:rPr>
                <w:sz w:val="18"/>
                <w:szCs w:val="18"/>
              </w:rPr>
            </w:pPr>
            <w:r w:rsidRPr="00F50E4B">
              <w:rPr>
                <w:sz w:val="18"/>
                <w:szCs w:val="18"/>
              </w:rPr>
              <w:t>〇</w:t>
            </w:r>
            <w:r w:rsidR="009219F2">
              <w:rPr>
                <w:rFonts w:hint="eastAsia"/>
                <w:sz w:val="18"/>
                <w:szCs w:val="18"/>
              </w:rPr>
              <w:t>反復試行の結果を，二項分布を用いて表すことができる。</w:t>
            </w:r>
          </w:p>
          <w:p w14:paraId="62E7678C" w14:textId="61FDF315" w:rsidR="0032668F" w:rsidRPr="00F50E4B" w:rsidRDefault="009219F2" w:rsidP="009219F2">
            <w:pPr>
              <w:spacing w:line="280" w:lineRule="exact"/>
              <w:ind w:firstLineChars="100" w:firstLine="180"/>
              <w:rPr>
                <w:rFonts w:eastAsia="ＭＳ ゴシック"/>
                <w:b/>
                <w:bCs/>
                <w:sz w:val="18"/>
                <w:szCs w:val="18"/>
              </w:rPr>
            </w:pPr>
            <w:r w:rsidRPr="00F50E4B">
              <w:rPr>
                <w:rFonts w:eastAsia="ＭＳ ゴシック"/>
                <w:sz w:val="18"/>
                <w:szCs w:val="18"/>
              </w:rPr>
              <w:t>・</w:t>
            </w:r>
            <w:r w:rsidRPr="00A96EF2">
              <w:rPr>
                <w:rFonts w:eastAsia="ＭＳ ゴシック" w:hint="eastAsia"/>
                <w:sz w:val="18"/>
                <w:szCs w:val="18"/>
              </w:rPr>
              <w:t>例</w:t>
            </w:r>
            <w:r>
              <w:rPr>
                <w:rFonts w:eastAsia="ＭＳ ゴシック" w:hint="eastAsia"/>
                <w:b/>
                <w:bCs/>
                <w:sz w:val="18"/>
                <w:szCs w:val="18"/>
              </w:rPr>
              <w:t>2</w:t>
            </w:r>
            <w:r w:rsidRPr="00A96EF2">
              <w:rPr>
                <w:rFonts w:eastAsia="ＭＳ ゴシック" w:hint="eastAsia"/>
                <w:sz w:val="18"/>
                <w:szCs w:val="18"/>
              </w:rPr>
              <w:t>，例題</w:t>
            </w:r>
            <w:r>
              <w:rPr>
                <w:rFonts w:eastAsia="ＭＳ ゴシック" w:hint="eastAsia"/>
                <w:b/>
                <w:bCs/>
                <w:sz w:val="18"/>
                <w:szCs w:val="18"/>
              </w:rPr>
              <w:t>4</w:t>
            </w:r>
            <w:r w:rsidRPr="00A96EF2">
              <w:rPr>
                <w:rFonts w:eastAsia="ＭＳ ゴシック" w:hint="eastAsia"/>
                <w:sz w:val="18"/>
                <w:szCs w:val="18"/>
              </w:rPr>
              <w:t>，練習</w:t>
            </w:r>
            <w:r>
              <w:rPr>
                <w:rFonts w:eastAsia="ＭＳ ゴシック" w:hint="eastAsia"/>
                <w:b/>
                <w:bCs/>
                <w:sz w:val="18"/>
                <w:szCs w:val="18"/>
              </w:rPr>
              <w:t>4</w:t>
            </w:r>
          </w:p>
        </w:tc>
        <w:tc>
          <w:tcPr>
            <w:tcW w:w="3163" w:type="dxa"/>
            <w:shd w:val="clear" w:color="auto" w:fill="auto"/>
          </w:tcPr>
          <w:p w14:paraId="627C5859" w14:textId="5728014F" w:rsidR="00124272" w:rsidRPr="00F50E4B" w:rsidRDefault="00124272" w:rsidP="00124272">
            <w:pPr>
              <w:spacing w:line="280" w:lineRule="exact"/>
              <w:ind w:left="175" w:hangingChars="97" w:hanging="175"/>
              <w:rPr>
                <w:sz w:val="18"/>
                <w:szCs w:val="18"/>
              </w:rPr>
            </w:pPr>
          </w:p>
        </w:tc>
        <w:tc>
          <w:tcPr>
            <w:tcW w:w="3163" w:type="dxa"/>
            <w:shd w:val="clear" w:color="auto" w:fill="auto"/>
          </w:tcPr>
          <w:p w14:paraId="01C497B1" w14:textId="77777777" w:rsidR="00A96EF2" w:rsidRDefault="00EC1E79" w:rsidP="00EC1E79">
            <w:pPr>
              <w:spacing w:line="280" w:lineRule="exact"/>
              <w:ind w:left="175" w:hangingChars="97" w:hanging="175"/>
              <w:rPr>
                <w:sz w:val="18"/>
                <w:szCs w:val="18"/>
              </w:rPr>
            </w:pPr>
            <w:r w:rsidRPr="00F50E4B">
              <w:rPr>
                <w:sz w:val="18"/>
                <w:szCs w:val="18"/>
              </w:rPr>
              <w:t>〇</w:t>
            </w:r>
            <w:r w:rsidR="00A96EF2">
              <w:rPr>
                <w:rFonts w:hint="eastAsia"/>
                <w:sz w:val="18"/>
                <w:szCs w:val="18"/>
              </w:rPr>
              <w:t>二項分布に興味・関心をもち，さいころを投げるなどの具体的事項について考察しようとする。</w:t>
            </w:r>
          </w:p>
          <w:p w14:paraId="57563D26" w14:textId="7C898FD3" w:rsidR="00EF20EA" w:rsidRPr="009219F2" w:rsidRDefault="00E50F57" w:rsidP="009219F2">
            <w:pPr>
              <w:spacing w:line="280" w:lineRule="exact"/>
              <w:ind w:left="175" w:hangingChars="97" w:hanging="175"/>
              <w:rPr>
                <w:rFonts w:eastAsia="ＭＳ ゴシック"/>
                <w:b/>
                <w:bCs/>
                <w:sz w:val="18"/>
                <w:szCs w:val="18"/>
              </w:rPr>
            </w:pPr>
            <w:r>
              <w:rPr>
                <w:rFonts w:hint="eastAsia"/>
                <w:sz w:val="18"/>
                <w:szCs w:val="18"/>
              </w:rPr>
              <w:t xml:space="preserve">　</w:t>
            </w:r>
            <w:r w:rsidR="00EC1E79" w:rsidRPr="00F50E4B">
              <w:rPr>
                <w:rFonts w:eastAsia="ＭＳ ゴシック"/>
                <w:sz w:val="18"/>
                <w:szCs w:val="18"/>
              </w:rPr>
              <w:t>・</w:t>
            </w:r>
            <w:r w:rsidR="00A96EF2" w:rsidRPr="00A96EF2">
              <w:rPr>
                <w:rFonts w:eastAsia="ＭＳ ゴシック" w:hint="eastAsia"/>
                <w:sz w:val="18"/>
                <w:szCs w:val="18"/>
              </w:rPr>
              <w:t>例</w:t>
            </w:r>
            <w:r w:rsidR="00A96EF2">
              <w:rPr>
                <w:rFonts w:eastAsia="ＭＳ ゴシック" w:hint="eastAsia"/>
                <w:b/>
                <w:bCs/>
                <w:sz w:val="18"/>
                <w:szCs w:val="18"/>
              </w:rPr>
              <w:t>2</w:t>
            </w:r>
            <w:r w:rsidR="00A96EF2" w:rsidRPr="00A96EF2">
              <w:rPr>
                <w:rFonts w:eastAsia="ＭＳ ゴシック" w:hint="eastAsia"/>
                <w:sz w:val="18"/>
                <w:szCs w:val="18"/>
              </w:rPr>
              <w:t>，例題</w:t>
            </w:r>
            <w:r w:rsidR="00A96EF2">
              <w:rPr>
                <w:rFonts w:eastAsia="ＭＳ ゴシック" w:hint="eastAsia"/>
                <w:b/>
                <w:bCs/>
                <w:sz w:val="18"/>
                <w:szCs w:val="18"/>
              </w:rPr>
              <w:t>4</w:t>
            </w:r>
            <w:r w:rsidR="00A96EF2" w:rsidRPr="00A96EF2">
              <w:rPr>
                <w:rFonts w:eastAsia="ＭＳ ゴシック" w:hint="eastAsia"/>
                <w:sz w:val="18"/>
                <w:szCs w:val="18"/>
              </w:rPr>
              <w:t>，練習</w:t>
            </w:r>
            <w:r w:rsidR="00A96EF2">
              <w:rPr>
                <w:rFonts w:eastAsia="ＭＳ ゴシック" w:hint="eastAsia"/>
                <w:b/>
                <w:bCs/>
                <w:sz w:val="18"/>
                <w:szCs w:val="18"/>
              </w:rPr>
              <w:t>4</w:t>
            </w:r>
          </w:p>
        </w:tc>
      </w:tr>
      <w:tr w:rsidR="00A96243" w:rsidRPr="00F50E4B" w14:paraId="728E4C7B" w14:textId="77777777" w:rsidTr="00083FF2">
        <w:tc>
          <w:tcPr>
            <w:tcW w:w="456" w:type="dxa"/>
            <w:vMerge/>
            <w:tcBorders>
              <w:bottom w:val="nil"/>
            </w:tcBorders>
          </w:tcPr>
          <w:p w14:paraId="69A5E666" w14:textId="77777777" w:rsidR="00A96243" w:rsidRPr="00F50E4B" w:rsidRDefault="00A96243" w:rsidP="00156E6B">
            <w:pPr>
              <w:spacing w:line="280" w:lineRule="exact"/>
              <w:ind w:left="180" w:hangingChars="100" w:hanging="180"/>
              <w:rPr>
                <w:sz w:val="18"/>
                <w:szCs w:val="18"/>
              </w:rPr>
            </w:pPr>
          </w:p>
        </w:tc>
        <w:tc>
          <w:tcPr>
            <w:tcW w:w="1807" w:type="dxa"/>
            <w:shd w:val="clear" w:color="auto" w:fill="auto"/>
          </w:tcPr>
          <w:p w14:paraId="74994FD6" w14:textId="77777777" w:rsidR="009A66DF" w:rsidRDefault="00A96243" w:rsidP="00B625F0">
            <w:pPr>
              <w:spacing w:line="280" w:lineRule="exact"/>
              <w:ind w:left="180" w:hangingChars="100" w:hanging="180"/>
              <w:rPr>
                <w:sz w:val="18"/>
                <w:szCs w:val="18"/>
              </w:rPr>
            </w:pPr>
            <w:r>
              <w:rPr>
                <w:rFonts w:hint="eastAsia"/>
                <w:sz w:val="18"/>
                <w:szCs w:val="18"/>
              </w:rPr>
              <w:t>５．二項分布と期待値，分散，標準偏差</w:t>
            </w:r>
            <w:r w:rsidR="00B625F0">
              <w:rPr>
                <w:rFonts w:hint="eastAsia"/>
                <w:sz w:val="18"/>
                <w:szCs w:val="18"/>
              </w:rPr>
              <w:t>，</w:t>
            </w:r>
          </w:p>
          <w:p w14:paraId="1C84C726" w14:textId="46242B2E" w:rsidR="00A96243" w:rsidRPr="00F50E4B" w:rsidRDefault="00B625F0" w:rsidP="009A66DF">
            <w:pPr>
              <w:spacing w:line="280" w:lineRule="exact"/>
              <w:rPr>
                <w:sz w:val="18"/>
                <w:szCs w:val="18"/>
              </w:rPr>
            </w:pPr>
            <w:r>
              <w:rPr>
                <w:rFonts w:hint="eastAsia"/>
                <w:sz w:val="18"/>
                <w:szCs w:val="18"/>
              </w:rPr>
              <w:t>研究</w:t>
            </w:r>
            <w:r>
              <w:rPr>
                <w:rFonts w:hint="eastAsia"/>
                <w:sz w:val="18"/>
                <w:szCs w:val="18"/>
              </w:rPr>
              <w:t xml:space="preserve"> </w:t>
            </w:r>
            <w:r>
              <w:rPr>
                <w:rFonts w:hint="eastAsia"/>
                <w:sz w:val="18"/>
                <w:szCs w:val="18"/>
              </w:rPr>
              <w:t>二項分布のグラフ</w:t>
            </w:r>
            <w:r w:rsidR="00A96243">
              <w:rPr>
                <w:rFonts w:hint="eastAsia"/>
                <w:sz w:val="18"/>
                <w:szCs w:val="18"/>
              </w:rPr>
              <w:t>（</w:t>
            </w:r>
            <w:r>
              <w:rPr>
                <w:sz w:val="18"/>
                <w:szCs w:val="18"/>
              </w:rPr>
              <w:t>3</w:t>
            </w:r>
            <w:r w:rsidR="00A96243">
              <w:rPr>
                <w:rFonts w:hint="eastAsia"/>
                <w:sz w:val="18"/>
                <w:szCs w:val="18"/>
              </w:rPr>
              <w:t>）</w:t>
            </w:r>
          </w:p>
        </w:tc>
        <w:tc>
          <w:tcPr>
            <w:tcW w:w="454" w:type="dxa"/>
            <w:tcBorders>
              <w:top w:val="nil"/>
              <w:bottom w:val="single" w:sz="4" w:space="0" w:color="auto"/>
            </w:tcBorders>
          </w:tcPr>
          <w:p w14:paraId="2CD8CC74" w14:textId="5ACE4D16" w:rsidR="00A96243" w:rsidRPr="00B625F0" w:rsidRDefault="005B1F30" w:rsidP="00690AF6">
            <w:pPr>
              <w:spacing w:line="280" w:lineRule="exact"/>
              <w:ind w:left="175" w:hangingChars="97" w:hanging="175"/>
              <w:rPr>
                <w:sz w:val="18"/>
                <w:szCs w:val="18"/>
              </w:rPr>
            </w:pPr>
            <w:r>
              <w:rPr>
                <w:rFonts w:hint="eastAsia"/>
                <w:sz w:val="18"/>
                <w:szCs w:val="18"/>
              </w:rPr>
              <w:t>11</w:t>
            </w:r>
          </w:p>
        </w:tc>
        <w:tc>
          <w:tcPr>
            <w:tcW w:w="3232" w:type="dxa"/>
            <w:vMerge/>
            <w:shd w:val="clear" w:color="auto" w:fill="auto"/>
          </w:tcPr>
          <w:p w14:paraId="14285B34" w14:textId="77777777" w:rsidR="00A96243" w:rsidRPr="00F50E4B" w:rsidRDefault="00A96243" w:rsidP="00156E6B">
            <w:pPr>
              <w:spacing w:line="280" w:lineRule="exact"/>
              <w:ind w:left="175" w:hangingChars="97" w:hanging="175"/>
              <w:rPr>
                <w:sz w:val="18"/>
                <w:szCs w:val="18"/>
              </w:rPr>
            </w:pPr>
          </w:p>
        </w:tc>
        <w:tc>
          <w:tcPr>
            <w:tcW w:w="3163" w:type="dxa"/>
            <w:shd w:val="clear" w:color="auto" w:fill="auto"/>
          </w:tcPr>
          <w:p w14:paraId="2513D611" w14:textId="49CDFB6C" w:rsidR="00A96243" w:rsidRPr="00F50E4B" w:rsidRDefault="00A96243" w:rsidP="00A96243">
            <w:pPr>
              <w:spacing w:line="280" w:lineRule="exact"/>
              <w:ind w:left="175" w:hangingChars="97" w:hanging="175"/>
              <w:rPr>
                <w:sz w:val="18"/>
                <w:szCs w:val="18"/>
              </w:rPr>
            </w:pPr>
            <w:r w:rsidRPr="00F50E4B">
              <w:rPr>
                <w:sz w:val="18"/>
                <w:szCs w:val="18"/>
              </w:rPr>
              <w:t>〇</w:t>
            </w:r>
            <w:r>
              <w:rPr>
                <w:rFonts w:hint="eastAsia"/>
                <w:sz w:val="18"/>
                <w:szCs w:val="18"/>
              </w:rPr>
              <w:t>二項分布に従う</w:t>
            </w:r>
            <w:r w:rsidR="00241AFB">
              <w:rPr>
                <w:rFonts w:hint="eastAsia"/>
                <w:sz w:val="18"/>
                <w:szCs w:val="18"/>
              </w:rPr>
              <w:t>確率変数の期待値，分散，標準偏差を求めることができる。</w:t>
            </w:r>
          </w:p>
          <w:p w14:paraId="6B3FA44B" w14:textId="17C2F3D2" w:rsidR="00A96243" w:rsidRPr="00F50E4B" w:rsidRDefault="00A96243" w:rsidP="00A96243">
            <w:pPr>
              <w:spacing w:line="280" w:lineRule="exact"/>
              <w:ind w:firstLineChars="100" w:firstLine="180"/>
              <w:rPr>
                <w:sz w:val="18"/>
                <w:szCs w:val="18"/>
              </w:rPr>
            </w:pPr>
            <w:r w:rsidRPr="00F50E4B">
              <w:rPr>
                <w:rFonts w:eastAsia="ＭＳ ゴシック"/>
                <w:sz w:val="18"/>
                <w:szCs w:val="18"/>
              </w:rPr>
              <w:t>・</w:t>
            </w:r>
            <w:r w:rsidRPr="00A96EF2">
              <w:rPr>
                <w:rFonts w:eastAsia="ＭＳ ゴシック" w:hint="eastAsia"/>
                <w:sz w:val="18"/>
                <w:szCs w:val="18"/>
              </w:rPr>
              <w:t>例題</w:t>
            </w:r>
            <w:r w:rsidR="00241AFB">
              <w:rPr>
                <w:rFonts w:eastAsia="ＭＳ ゴシック"/>
                <w:b/>
                <w:bCs/>
                <w:sz w:val="18"/>
                <w:szCs w:val="18"/>
              </w:rPr>
              <w:t>5</w:t>
            </w:r>
            <w:r w:rsidRPr="00A96EF2">
              <w:rPr>
                <w:rFonts w:eastAsia="ＭＳ ゴシック" w:hint="eastAsia"/>
                <w:sz w:val="18"/>
                <w:szCs w:val="18"/>
              </w:rPr>
              <w:t>，練習</w:t>
            </w:r>
            <w:r w:rsidR="00241AFB">
              <w:rPr>
                <w:rFonts w:eastAsia="ＭＳ ゴシック"/>
                <w:b/>
                <w:bCs/>
                <w:sz w:val="18"/>
                <w:szCs w:val="18"/>
              </w:rPr>
              <w:t>5</w:t>
            </w:r>
            <w:r w:rsidR="00241AFB" w:rsidRPr="00CF38F7">
              <w:rPr>
                <w:rFonts w:eastAsia="ＭＳ ゴシック" w:hint="eastAsia"/>
                <w:sz w:val="18"/>
                <w:szCs w:val="18"/>
              </w:rPr>
              <w:t>，</w:t>
            </w:r>
            <w:r w:rsidR="00241AFB">
              <w:rPr>
                <w:rFonts w:eastAsia="ＭＳ ゴシック" w:hint="eastAsia"/>
                <w:b/>
                <w:bCs/>
                <w:sz w:val="18"/>
                <w:szCs w:val="18"/>
              </w:rPr>
              <w:t>6</w:t>
            </w:r>
          </w:p>
        </w:tc>
        <w:tc>
          <w:tcPr>
            <w:tcW w:w="3163" w:type="dxa"/>
            <w:shd w:val="clear" w:color="auto" w:fill="auto"/>
          </w:tcPr>
          <w:p w14:paraId="26453D3B" w14:textId="0DD72CA7" w:rsidR="00241AFB" w:rsidRPr="00F50E4B" w:rsidRDefault="00241AFB" w:rsidP="00241AFB">
            <w:pPr>
              <w:spacing w:line="280" w:lineRule="exact"/>
              <w:ind w:left="175" w:hangingChars="97" w:hanging="175"/>
              <w:rPr>
                <w:sz w:val="18"/>
                <w:szCs w:val="18"/>
              </w:rPr>
            </w:pPr>
            <w:r w:rsidRPr="00F50E4B">
              <w:rPr>
                <w:sz w:val="18"/>
                <w:szCs w:val="18"/>
              </w:rPr>
              <w:t>〇</w:t>
            </w:r>
            <w:r>
              <w:rPr>
                <w:rFonts w:hint="eastAsia"/>
                <w:sz w:val="18"/>
                <w:szCs w:val="18"/>
              </w:rPr>
              <w:t>二項分布に従う確率変数の期待値，分散，標準偏差</w:t>
            </w:r>
            <w:r w:rsidR="00EF2A37">
              <w:rPr>
                <w:rFonts w:hint="eastAsia"/>
                <w:sz w:val="18"/>
                <w:szCs w:val="18"/>
              </w:rPr>
              <w:t>の公式</w:t>
            </w:r>
            <w:r>
              <w:rPr>
                <w:rFonts w:hint="eastAsia"/>
                <w:sz w:val="18"/>
                <w:szCs w:val="18"/>
              </w:rPr>
              <w:t>について</w:t>
            </w:r>
            <w:r w:rsidR="00EF2A37">
              <w:rPr>
                <w:rFonts w:hint="eastAsia"/>
                <w:sz w:val="18"/>
                <w:szCs w:val="18"/>
              </w:rPr>
              <w:t>，確率分布の定義から導出する</w:t>
            </w:r>
            <w:r w:rsidR="008135D2">
              <w:rPr>
                <w:rFonts w:hint="eastAsia"/>
                <w:sz w:val="18"/>
                <w:szCs w:val="18"/>
              </w:rPr>
              <w:t>ことができる</w:t>
            </w:r>
            <w:r>
              <w:rPr>
                <w:rFonts w:hint="eastAsia"/>
                <w:sz w:val="18"/>
                <w:szCs w:val="18"/>
              </w:rPr>
              <w:t>。</w:t>
            </w:r>
          </w:p>
          <w:p w14:paraId="038EB940" w14:textId="2DCF4E3C" w:rsidR="00A96243" w:rsidRPr="00F50E4B" w:rsidRDefault="00241AFB" w:rsidP="008135D2">
            <w:pPr>
              <w:spacing w:line="280" w:lineRule="exact"/>
              <w:ind w:left="175"/>
              <w:rPr>
                <w:sz w:val="18"/>
                <w:szCs w:val="18"/>
              </w:rPr>
            </w:pPr>
            <w:r w:rsidRPr="00F50E4B">
              <w:rPr>
                <w:rFonts w:eastAsia="ＭＳ ゴシック"/>
                <w:sz w:val="18"/>
                <w:szCs w:val="18"/>
              </w:rPr>
              <w:t>・</w:t>
            </w:r>
            <w:r w:rsidRPr="00A96EF2">
              <w:rPr>
                <w:rFonts w:eastAsia="ＭＳ ゴシック" w:hint="eastAsia"/>
                <w:sz w:val="18"/>
                <w:szCs w:val="18"/>
              </w:rPr>
              <w:t>例</w:t>
            </w:r>
            <w:r w:rsidR="008135D2">
              <w:rPr>
                <w:rFonts w:eastAsia="ＭＳ ゴシック"/>
                <w:b/>
                <w:bCs/>
                <w:sz w:val="18"/>
                <w:szCs w:val="18"/>
              </w:rPr>
              <w:t>3</w:t>
            </w:r>
          </w:p>
        </w:tc>
        <w:tc>
          <w:tcPr>
            <w:tcW w:w="3163" w:type="dxa"/>
            <w:shd w:val="clear" w:color="auto" w:fill="auto"/>
          </w:tcPr>
          <w:p w14:paraId="2111E5A8" w14:textId="7B79BFA6" w:rsidR="00B625F0" w:rsidRPr="00F50E4B" w:rsidRDefault="00B625F0" w:rsidP="00B625F0">
            <w:pPr>
              <w:spacing w:line="280" w:lineRule="exact"/>
              <w:ind w:left="175" w:hangingChars="97" w:hanging="175"/>
              <w:rPr>
                <w:sz w:val="18"/>
                <w:szCs w:val="18"/>
              </w:rPr>
            </w:pPr>
            <w:r w:rsidRPr="00F50E4B">
              <w:rPr>
                <w:sz w:val="18"/>
                <w:szCs w:val="18"/>
              </w:rPr>
              <w:t>〇</w:t>
            </w:r>
            <w:r>
              <w:rPr>
                <w:rFonts w:hint="eastAsia"/>
                <w:sz w:val="18"/>
                <w:szCs w:val="18"/>
              </w:rPr>
              <w:t>二項分布のグラフに関心をもち，調べてみようとする。</w:t>
            </w:r>
          </w:p>
          <w:p w14:paraId="15658439" w14:textId="157B14D8" w:rsidR="00A96243" w:rsidRPr="00F50E4B" w:rsidRDefault="00B625F0" w:rsidP="00B625F0">
            <w:pPr>
              <w:spacing w:line="280" w:lineRule="exact"/>
              <w:ind w:left="175"/>
              <w:rPr>
                <w:sz w:val="18"/>
                <w:szCs w:val="18"/>
              </w:rPr>
            </w:pPr>
            <w:r w:rsidRPr="00F50E4B">
              <w:rPr>
                <w:rFonts w:eastAsia="ＭＳ ゴシック"/>
                <w:sz w:val="18"/>
                <w:szCs w:val="18"/>
              </w:rPr>
              <w:t>・</w:t>
            </w:r>
            <w:r>
              <w:rPr>
                <w:rFonts w:eastAsia="ＭＳ ゴシック"/>
                <w:b/>
                <w:bCs/>
                <w:sz w:val="18"/>
                <w:szCs w:val="18"/>
              </w:rPr>
              <w:t>p.58</w:t>
            </w:r>
          </w:p>
        </w:tc>
      </w:tr>
      <w:tr w:rsidR="00402CF8" w:rsidRPr="00F50E4B" w14:paraId="2E4402D8" w14:textId="77777777" w:rsidTr="00083FF2">
        <w:tc>
          <w:tcPr>
            <w:tcW w:w="456" w:type="dxa"/>
            <w:vMerge w:val="restart"/>
            <w:tcBorders>
              <w:top w:val="nil"/>
              <w:bottom w:val="single" w:sz="4" w:space="0" w:color="auto"/>
            </w:tcBorders>
          </w:tcPr>
          <w:p w14:paraId="3E8F9AA5" w14:textId="77777777" w:rsidR="00402CF8" w:rsidRPr="00F50E4B" w:rsidRDefault="00402CF8" w:rsidP="00156E6B">
            <w:pPr>
              <w:spacing w:line="280" w:lineRule="exact"/>
              <w:ind w:left="180" w:hangingChars="100" w:hanging="180"/>
              <w:rPr>
                <w:sz w:val="18"/>
                <w:szCs w:val="18"/>
              </w:rPr>
            </w:pPr>
          </w:p>
        </w:tc>
        <w:tc>
          <w:tcPr>
            <w:tcW w:w="1807" w:type="dxa"/>
            <w:shd w:val="clear" w:color="auto" w:fill="auto"/>
          </w:tcPr>
          <w:p w14:paraId="262C7B24" w14:textId="13195637" w:rsidR="00402CF8" w:rsidRPr="00F50E4B" w:rsidRDefault="00402CF8" w:rsidP="00156E6B">
            <w:pPr>
              <w:spacing w:line="280" w:lineRule="exact"/>
              <w:ind w:left="180" w:hangingChars="100" w:hanging="180"/>
              <w:rPr>
                <w:sz w:val="18"/>
                <w:szCs w:val="18"/>
              </w:rPr>
            </w:pPr>
            <w:r>
              <w:rPr>
                <w:rFonts w:hint="eastAsia"/>
                <w:sz w:val="18"/>
                <w:szCs w:val="18"/>
              </w:rPr>
              <w:t>６．連続型確率変数</w:t>
            </w:r>
            <w:r w:rsidR="00DB1B4A">
              <w:rPr>
                <w:rFonts w:hint="eastAsia"/>
                <w:sz w:val="18"/>
                <w:szCs w:val="18"/>
              </w:rPr>
              <w:t>（</w:t>
            </w:r>
            <w:r w:rsidR="00DB1B4A">
              <w:rPr>
                <w:rFonts w:hint="eastAsia"/>
                <w:sz w:val="18"/>
                <w:szCs w:val="18"/>
              </w:rPr>
              <w:t>2</w:t>
            </w:r>
            <w:r w:rsidR="00DB1B4A">
              <w:rPr>
                <w:rFonts w:hint="eastAsia"/>
                <w:sz w:val="18"/>
                <w:szCs w:val="18"/>
              </w:rPr>
              <w:t>）</w:t>
            </w:r>
          </w:p>
        </w:tc>
        <w:tc>
          <w:tcPr>
            <w:tcW w:w="454" w:type="dxa"/>
            <w:tcBorders>
              <w:top w:val="nil"/>
              <w:bottom w:val="nil"/>
            </w:tcBorders>
          </w:tcPr>
          <w:p w14:paraId="137CEDB2" w14:textId="77777777" w:rsidR="00402CF8" w:rsidRDefault="00402CF8" w:rsidP="00690AF6">
            <w:pPr>
              <w:spacing w:line="280" w:lineRule="exact"/>
              <w:ind w:left="175" w:hangingChars="97" w:hanging="175"/>
              <w:rPr>
                <w:sz w:val="18"/>
                <w:szCs w:val="18"/>
              </w:rPr>
            </w:pPr>
          </w:p>
        </w:tc>
        <w:tc>
          <w:tcPr>
            <w:tcW w:w="3232" w:type="dxa"/>
            <w:vMerge w:val="restart"/>
            <w:shd w:val="clear" w:color="auto" w:fill="auto"/>
          </w:tcPr>
          <w:p w14:paraId="3AB7826E" w14:textId="77777777" w:rsidR="00402CF8" w:rsidRPr="00F50E4B" w:rsidRDefault="00402CF8" w:rsidP="00156E6B">
            <w:pPr>
              <w:spacing w:line="280" w:lineRule="exact"/>
              <w:ind w:left="175" w:hangingChars="97" w:hanging="175"/>
              <w:rPr>
                <w:sz w:val="18"/>
                <w:szCs w:val="18"/>
              </w:rPr>
            </w:pPr>
          </w:p>
        </w:tc>
        <w:tc>
          <w:tcPr>
            <w:tcW w:w="3163" w:type="dxa"/>
            <w:shd w:val="clear" w:color="auto" w:fill="auto"/>
          </w:tcPr>
          <w:p w14:paraId="3B803FDA" w14:textId="47F49F94" w:rsidR="00DB1B4A" w:rsidRPr="00F50E4B" w:rsidRDefault="00DB1B4A" w:rsidP="00DB1B4A">
            <w:pPr>
              <w:spacing w:line="280" w:lineRule="exact"/>
              <w:ind w:left="175" w:hangingChars="97" w:hanging="175"/>
              <w:rPr>
                <w:sz w:val="18"/>
                <w:szCs w:val="18"/>
              </w:rPr>
            </w:pPr>
            <w:r w:rsidRPr="00F50E4B">
              <w:rPr>
                <w:sz w:val="18"/>
                <w:szCs w:val="18"/>
              </w:rPr>
              <w:t>〇</w:t>
            </w:r>
            <w:r>
              <w:rPr>
                <w:rFonts w:hint="eastAsia"/>
                <w:sz w:val="18"/>
                <w:szCs w:val="18"/>
              </w:rPr>
              <w:t>連続的な確率変数について理解し，確率密度関数から確率を求めることができる。</w:t>
            </w:r>
          </w:p>
          <w:p w14:paraId="2D139BB7" w14:textId="104D3DFD" w:rsidR="00402CF8" w:rsidRPr="00F50E4B" w:rsidRDefault="00DB1B4A" w:rsidP="00DB1B4A">
            <w:pPr>
              <w:spacing w:line="280" w:lineRule="exact"/>
              <w:ind w:firstLineChars="100" w:firstLine="180"/>
              <w:rPr>
                <w:sz w:val="18"/>
                <w:szCs w:val="18"/>
              </w:rPr>
            </w:pPr>
            <w:r w:rsidRPr="00F50E4B">
              <w:rPr>
                <w:rFonts w:eastAsia="ＭＳ ゴシック"/>
                <w:sz w:val="18"/>
                <w:szCs w:val="18"/>
              </w:rPr>
              <w:t>・</w:t>
            </w:r>
            <w:r w:rsidRPr="00A96EF2">
              <w:rPr>
                <w:rFonts w:eastAsia="ＭＳ ゴシック" w:hint="eastAsia"/>
                <w:sz w:val="18"/>
                <w:szCs w:val="18"/>
              </w:rPr>
              <w:t>例</w:t>
            </w:r>
            <w:r>
              <w:rPr>
                <w:rFonts w:eastAsia="ＭＳ ゴシック"/>
                <w:b/>
                <w:bCs/>
                <w:sz w:val="18"/>
                <w:szCs w:val="18"/>
              </w:rPr>
              <w:t>4</w:t>
            </w:r>
            <w:r w:rsidRPr="00A96EF2">
              <w:rPr>
                <w:rFonts w:eastAsia="ＭＳ ゴシック" w:hint="eastAsia"/>
                <w:sz w:val="18"/>
                <w:szCs w:val="18"/>
              </w:rPr>
              <w:t>，練習</w:t>
            </w:r>
            <w:r>
              <w:rPr>
                <w:rFonts w:eastAsia="ＭＳ ゴシック"/>
                <w:b/>
                <w:bCs/>
                <w:sz w:val="18"/>
                <w:szCs w:val="18"/>
              </w:rPr>
              <w:t>7</w:t>
            </w:r>
          </w:p>
        </w:tc>
        <w:tc>
          <w:tcPr>
            <w:tcW w:w="3163" w:type="dxa"/>
            <w:shd w:val="clear" w:color="auto" w:fill="auto"/>
          </w:tcPr>
          <w:p w14:paraId="40B93675" w14:textId="7CE58F6C" w:rsidR="00B523F9" w:rsidRPr="00F50E4B" w:rsidRDefault="00B523F9" w:rsidP="00B523F9">
            <w:pPr>
              <w:spacing w:line="280" w:lineRule="exact"/>
              <w:ind w:left="175" w:hangingChars="97" w:hanging="175"/>
              <w:rPr>
                <w:sz w:val="18"/>
                <w:szCs w:val="18"/>
              </w:rPr>
            </w:pPr>
            <w:r w:rsidRPr="00F50E4B">
              <w:rPr>
                <w:sz w:val="18"/>
                <w:szCs w:val="18"/>
              </w:rPr>
              <w:t>〇</w:t>
            </w:r>
            <w:r>
              <w:rPr>
                <w:rFonts w:hint="eastAsia"/>
                <w:sz w:val="18"/>
                <w:szCs w:val="18"/>
              </w:rPr>
              <w:t>面積を利用した確率分布の表し方を理解している。</w:t>
            </w:r>
          </w:p>
          <w:p w14:paraId="64498894" w14:textId="13A7FE92" w:rsidR="00402CF8" w:rsidRPr="00F50E4B" w:rsidRDefault="00B523F9" w:rsidP="00B523F9">
            <w:pPr>
              <w:spacing w:line="280" w:lineRule="exact"/>
              <w:ind w:left="175"/>
              <w:rPr>
                <w:sz w:val="18"/>
                <w:szCs w:val="18"/>
              </w:rPr>
            </w:pPr>
            <w:r w:rsidRPr="00F50E4B">
              <w:rPr>
                <w:rFonts w:eastAsia="ＭＳ ゴシック"/>
                <w:sz w:val="18"/>
                <w:szCs w:val="18"/>
              </w:rPr>
              <w:t>・</w:t>
            </w:r>
            <w:r>
              <w:rPr>
                <w:rFonts w:eastAsia="ＭＳ ゴシック"/>
                <w:b/>
                <w:bCs/>
                <w:sz w:val="18"/>
                <w:szCs w:val="18"/>
              </w:rPr>
              <w:t>p.59</w:t>
            </w:r>
            <w:r>
              <w:rPr>
                <w:rFonts w:eastAsia="ＭＳ ゴシック" w:hint="eastAsia"/>
                <w:b/>
                <w:bCs/>
                <w:sz w:val="18"/>
                <w:szCs w:val="18"/>
              </w:rPr>
              <w:t>，</w:t>
            </w:r>
            <w:r>
              <w:rPr>
                <w:rFonts w:eastAsia="ＭＳ ゴシック" w:hint="eastAsia"/>
                <w:b/>
                <w:bCs/>
                <w:sz w:val="18"/>
                <w:szCs w:val="18"/>
              </w:rPr>
              <w:t>6</w:t>
            </w:r>
            <w:r>
              <w:rPr>
                <w:rFonts w:eastAsia="ＭＳ ゴシック"/>
                <w:b/>
                <w:bCs/>
                <w:sz w:val="18"/>
                <w:szCs w:val="18"/>
              </w:rPr>
              <w:t>0</w:t>
            </w:r>
          </w:p>
        </w:tc>
        <w:tc>
          <w:tcPr>
            <w:tcW w:w="3163" w:type="dxa"/>
            <w:shd w:val="clear" w:color="auto" w:fill="auto"/>
          </w:tcPr>
          <w:p w14:paraId="74099272" w14:textId="77777777" w:rsidR="00402CF8" w:rsidRPr="00F50E4B" w:rsidRDefault="00402CF8" w:rsidP="00156E6B">
            <w:pPr>
              <w:spacing w:line="280" w:lineRule="exact"/>
              <w:ind w:left="175" w:hangingChars="97" w:hanging="175"/>
              <w:rPr>
                <w:sz w:val="18"/>
                <w:szCs w:val="18"/>
              </w:rPr>
            </w:pPr>
          </w:p>
        </w:tc>
      </w:tr>
      <w:tr w:rsidR="00DA0FC7" w:rsidRPr="00F50E4B" w14:paraId="19C12137" w14:textId="77777777" w:rsidTr="00083FF2">
        <w:tc>
          <w:tcPr>
            <w:tcW w:w="456" w:type="dxa"/>
            <w:vMerge/>
            <w:tcBorders>
              <w:bottom w:val="single" w:sz="4" w:space="0" w:color="auto"/>
            </w:tcBorders>
          </w:tcPr>
          <w:p w14:paraId="19E9A0A9" w14:textId="77777777" w:rsidR="00DA0FC7" w:rsidRPr="00F50E4B" w:rsidRDefault="00DA0FC7" w:rsidP="00156E6B">
            <w:pPr>
              <w:spacing w:line="280" w:lineRule="exact"/>
              <w:ind w:left="180" w:hangingChars="100" w:hanging="180"/>
              <w:rPr>
                <w:sz w:val="18"/>
                <w:szCs w:val="18"/>
              </w:rPr>
            </w:pPr>
          </w:p>
        </w:tc>
        <w:tc>
          <w:tcPr>
            <w:tcW w:w="1807" w:type="dxa"/>
            <w:shd w:val="clear" w:color="auto" w:fill="auto"/>
          </w:tcPr>
          <w:p w14:paraId="552D67AA" w14:textId="77777777" w:rsidR="009A66DF" w:rsidRDefault="00DA0FC7" w:rsidP="00DA0FC7">
            <w:pPr>
              <w:spacing w:line="280" w:lineRule="exact"/>
              <w:ind w:left="360" w:hangingChars="200" w:hanging="360"/>
              <w:rPr>
                <w:sz w:val="18"/>
                <w:szCs w:val="18"/>
              </w:rPr>
            </w:pPr>
            <w:r>
              <w:rPr>
                <w:rFonts w:hint="eastAsia"/>
                <w:sz w:val="18"/>
                <w:szCs w:val="18"/>
              </w:rPr>
              <w:t>７．正規分布，</w:t>
            </w:r>
          </w:p>
          <w:p w14:paraId="32C534F5" w14:textId="3898B390" w:rsidR="00DA0FC7" w:rsidRPr="00F50E4B" w:rsidRDefault="00DA0FC7" w:rsidP="009A66DF">
            <w:pPr>
              <w:spacing w:line="280" w:lineRule="exact"/>
              <w:rPr>
                <w:sz w:val="18"/>
                <w:szCs w:val="18"/>
              </w:rPr>
            </w:pPr>
            <w:r>
              <w:rPr>
                <w:rFonts w:hint="eastAsia"/>
                <w:sz w:val="18"/>
                <w:szCs w:val="18"/>
              </w:rPr>
              <w:t>研究確率</w:t>
            </w:r>
            <m:oMath>
              <m:r>
                <w:rPr>
                  <w:rFonts w:ascii="Cambria Math" w:hAnsi="Cambria Math"/>
                  <w:sz w:val="18"/>
                  <w:szCs w:val="18"/>
                </w:rPr>
                <m:t>P(m-</m:t>
              </m:r>
              <m:r>
                <w:rPr>
                  <w:rFonts w:ascii="Cambria Math" w:hAnsi="Cambria Math" w:hint="eastAsia"/>
                  <w:sz w:val="18"/>
                  <w:szCs w:val="18"/>
                </w:rPr>
                <m:t>σ</m:t>
              </m:r>
              <m:r>
                <w:rPr>
                  <w:rFonts w:ascii="Cambria Math" w:hAnsi="Cambria Math" w:hint="eastAsia"/>
                  <w:sz w:val="18"/>
                  <w:szCs w:val="18"/>
                </w:rPr>
                <m:t>≦</m:t>
              </m:r>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m+</m:t>
              </m:r>
              <m:r>
                <w:rPr>
                  <w:rFonts w:ascii="Cambria Math" w:hAnsi="Cambria Math" w:hint="eastAsia"/>
                  <w:sz w:val="18"/>
                  <w:szCs w:val="18"/>
                </w:rPr>
                <m:t>σ</m:t>
              </m:r>
              <m:r>
                <w:rPr>
                  <w:rFonts w:ascii="Cambria Math" w:hAnsi="Cambria Math"/>
                  <w:sz w:val="18"/>
                  <w:szCs w:val="18"/>
                </w:rPr>
                <m:t>)</m:t>
              </m:r>
            </m:oMath>
            <w:r>
              <w:rPr>
                <w:rFonts w:hint="eastAsia"/>
                <w:sz w:val="18"/>
                <w:szCs w:val="18"/>
              </w:rPr>
              <w:t xml:space="preserve">　（</w:t>
            </w:r>
            <w:r>
              <w:rPr>
                <w:rFonts w:hint="eastAsia"/>
                <w:sz w:val="18"/>
                <w:szCs w:val="18"/>
              </w:rPr>
              <w:t>4</w:t>
            </w:r>
            <w:r>
              <w:rPr>
                <w:rFonts w:hint="eastAsia"/>
                <w:sz w:val="18"/>
                <w:szCs w:val="18"/>
              </w:rPr>
              <w:t>）</w:t>
            </w:r>
          </w:p>
        </w:tc>
        <w:tc>
          <w:tcPr>
            <w:tcW w:w="454" w:type="dxa"/>
            <w:tcBorders>
              <w:top w:val="nil"/>
              <w:bottom w:val="nil"/>
            </w:tcBorders>
          </w:tcPr>
          <w:p w14:paraId="528D725F" w14:textId="4A2F96BB" w:rsidR="00DA0FC7" w:rsidRPr="00DA0FC7" w:rsidRDefault="005B1F30" w:rsidP="00690AF6">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17697869" w14:textId="77777777" w:rsidR="00DA0FC7" w:rsidRPr="00F50E4B" w:rsidRDefault="00DA0FC7" w:rsidP="00156E6B">
            <w:pPr>
              <w:spacing w:line="280" w:lineRule="exact"/>
              <w:ind w:left="175" w:hangingChars="97" w:hanging="175"/>
              <w:rPr>
                <w:sz w:val="18"/>
                <w:szCs w:val="18"/>
              </w:rPr>
            </w:pPr>
          </w:p>
        </w:tc>
        <w:tc>
          <w:tcPr>
            <w:tcW w:w="3163" w:type="dxa"/>
            <w:shd w:val="clear" w:color="auto" w:fill="auto"/>
          </w:tcPr>
          <w:p w14:paraId="0271C39C" w14:textId="565EECEA" w:rsidR="00080821" w:rsidRDefault="00080821" w:rsidP="00080821">
            <w:pPr>
              <w:spacing w:line="280" w:lineRule="exact"/>
              <w:ind w:left="175" w:hangingChars="97" w:hanging="175"/>
              <w:rPr>
                <w:sz w:val="18"/>
                <w:szCs w:val="18"/>
              </w:rPr>
            </w:pPr>
            <w:r w:rsidRPr="00F50E4B">
              <w:rPr>
                <w:sz w:val="18"/>
                <w:szCs w:val="18"/>
              </w:rPr>
              <w:t>〇</w:t>
            </w:r>
            <w:r>
              <w:rPr>
                <w:rFonts w:hint="eastAsia"/>
                <w:sz w:val="18"/>
                <w:szCs w:val="18"/>
              </w:rPr>
              <w:t>標準正規分布</w:t>
            </w:r>
            <w:r w:rsidR="003938B4">
              <w:rPr>
                <w:rFonts w:hint="eastAsia"/>
                <w:sz w:val="18"/>
                <w:szCs w:val="18"/>
              </w:rPr>
              <w:t>表を用いて，標準正規分布に関する</w:t>
            </w:r>
            <w:r>
              <w:rPr>
                <w:rFonts w:hint="eastAsia"/>
                <w:sz w:val="18"/>
                <w:szCs w:val="18"/>
              </w:rPr>
              <w:t>確率</w:t>
            </w:r>
            <w:r w:rsidR="003938B4">
              <w:rPr>
                <w:rFonts w:hint="eastAsia"/>
                <w:sz w:val="18"/>
                <w:szCs w:val="18"/>
              </w:rPr>
              <w:t>の計算ができる</w:t>
            </w:r>
            <w:r>
              <w:rPr>
                <w:rFonts w:hint="eastAsia"/>
                <w:sz w:val="18"/>
                <w:szCs w:val="18"/>
              </w:rPr>
              <w:t>。</w:t>
            </w:r>
          </w:p>
          <w:p w14:paraId="30FE5D95" w14:textId="77777777" w:rsidR="00DA0FC7" w:rsidRDefault="00080821" w:rsidP="00080821">
            <w:pPr>
              <w:spacing w:line="280" w:lineRule="exact"/>
              <w:ind w:left="175"/>
              <w:rPr>
                <w:rFonts w:eastAsia="ＭＳ ゴシック"/>
                <w:b/>
                <w:bCs/>
                <w:sz w:val="18"/>
                <w:szCs w:val="18"/>
              </w:rPr>
            </w:pPr>
            <w:r w:rsidRPr="00F50E4B">
              <w:rPr>
                <w:rFonts w:eastAsia="ＭＳ ゴシック"/>
                <w:sz w:val="18"/>
                <w:szCs w:val="18"/>
              </w:rPr>
              <w:t>・</w:t>
            </w:r>
            <w:r w:rsidRPr="00A96EF2">
              <w:rPr>
                <w:rFonts w:eastAsia="ＭＳ ゴシック" w:hint="eastAsia"/>
                <w:sz w:val="18"/>
                <w:szCs w:val="18"/>
              </w:rPr>
              <w:t>例</w:t>
            </w:r>
            <w:r>
              <w:rPr>
                <w:rFonts w:eastAsia="ＭＳ ゴシック"/>
                <w:b/>
                <w:bCs/>
                <w:sz w:val="18"/>
                <w:szCs w:val="18"/>
              </w:rPr>
              <w:t>5</w:t>
            </w:r>
            <w:r w:rsidRPr="00A96EF2">
              <w:rPr>
                <w:rFonts w:eastAsia="ＭＳ ゴシック" w:hint="eastAsia"/>
                <w:sz w:val="18"/>
                <w:szCs w:val="18"/>
              </w:rPr>
              <w:t>，</w:t>
            </w:r>
            <w:r w:rsidRPr="00080821">
              <w:rPr>
                <w:rFonts w:eastAsia="ＭＳ ゴシック" w:hint="eastAsia"/>
                <w:b/>
                <w:bCs/>
                <w:sz w:val="18"/>
                <w:szCs w:val="18"/>
              </w:rPr>
              <w:t>6</w:t>
            </w:r>
            <w:r>
              <w:rPr>
                <w:rFonts w:eastAsia="ＭＳ ゴシック" w:hint="eastAsia"/>
                <w:sz w:val="18"/>
                <w:szCs w:val="18"/>
              </w:rPr>
              <w:t>，</w:t>
            </w:r>
            <w:r w:rsidRPr="00A96EF2">
              <w:rPr>
                <w:rFonts w:eastAsia="ＭＳ ゴシック" w:hint="eastAsia"/>
                <w:sz w:val="18"/>
                <w:szCs w:val="18"/>
              </w:rPr>
              <w:t>練習</w:t>
            </w:r>
            <w:r>
              <w:rPr>
                <w:rFonts w:eastAsia="ＭＳ ゴシック"/>
                <w:b/>
                <w:bCs/>
                <w:sz w:val="18"/>
                <w:szCs w:val="18"/>
              </w:rPr>
              <w:t>8</w:t>
            </w:r>
            <w:r w:rsidRPr="00280397">
              <w:rPr>
                <w:rFonts w:eastAsia="ＭＳ ゴシック" w:hint="eastAsia"/>
                <w:sz w:val="18"/>
                <w:szCs w:val="18"/>
              </w:rPr>
              <w:t>，</w:t>
            </w:r>
            <w:r>
              <w:rPr>
                <w:rFonts w:eastAsia="ＭＳ ゴシック"/>
                <w:b/>
                <w:bCs/>
                <w:sz w:val="18"/>
                <w:szCs w:val="18"/>
              </w:rPr>
              <w:t>9</w:t>
            </w:r>
          </w:p>
          <w:p w14:paraId="2958FA7E" w14:textId="77777777" w:rsidR="00080821" w:rsidRPr="00F50E4B" w:rsidRDefault="00080821" w:rsidP="00080821">
            <w:pPr>
              <w:spacing w:line="280" w:lineRule="exact"/>
              <w:ind w:left="175" w:hangingChars="97" w:hanging="175"/>
              <w:rPr>
                <w:sz w:val="18"/>
                <w:szCs w:val="18"/>
              </w:rPr>
            </w:pPr>
            <w:r w:rsidRPr="00F50E4B">
              <w:rPr>
                <w:sz w:val="18"/>
                <w:szCs w:val="18"/>
              </w:rPr>
              <w:t>〇</w:t>
            </w:r>
            <w:r>
              <w:rPr>
                <w:rFonts w:hint="eastAsia"/>
                <w:sz w:val="18"/>
                <w:szCs w:val="18"/>
              </w:rPr>
              <w:t>正規分布に従う確率変数</w:t>
            </w:r>
            <w:r>
              <w:rPr>
                <w:rFonts w:hint="eastAsia"/>
                <w:sz w:val="18"/>
                <w:szCs w:val="18"/>
              </w:rPr>
              <w:t>X</w:t>
            </w:r>
            <w:r>
              <w:rPr>
                <w:rFonts w:hint="eastAsia"/>
                <w:sz w:val="18"/>
                <w:szCs w:val="18"/>
              </w:rPr>
              <w:t>を標準正規分布に従う確率変数</w:t>
            </w:r>
            <w:r>
              <w:rPr>
                <w:rFonts w:hint="eastAsia"/>
                <w:sz w:val="18"/>
                <w:szCs w:val="18"/>
              </w:rPr>
              <w:t>Z</w:t>
            </w:r>
            <w:r>
              <w:rPr>
                <w:rFonts w:hint="eastAsia"/>
                <w:sz w:val="18"/>
                <w:szCs w:val="18"/>
              </w:rPr>
              <w:t>に変換できる。</w:t>
            </w:r>
          </w:p>
          <w:p w14:paraId="6490E6DC" w14:textId="25F575B8" w:rsidR="001C4FC9" w:rsidRDefault="00080821" w:rsidP="001C4FC9">
            <w:pPr>
              <w:spacing w:line="280" w:lineRule="exact"/>
              <w:ind w:left="175"/>
              <w:rPr>
                <w:rFonts w:eastAsia="ＭＳ ゴシック"/>
                <w:b/>
                <w:bCs/>
                <w:sz w:val="18"/>
                <w:szCs w:val="18"/>
              </w:rPr>
            </w:pPr>
            <w:r w:rsidRPr="00F50E4B">
              <w:rPr>
                <w:rFonts w:eastAsia="ＭＳ ゴシック"/>
                <w:sz w:val="18"/>
                <w:szCs w:val="18"/>
              </w:rPr>
              <w:t>・</w:t>
            </w:r>
            <w:r w:rsidRPr="00A96EF2">
              <w:rPr>
                <w:rFonts w:eastAsia="ＭＳ ゴシック" w:hint="eastAsia"/>
                <w:sz w:val="18"/>
                <w:szCs w:val="18"/>
              </w:rPr>
              <w:t>例題</w:t>
            </w:r>
            <w:r>
              <w:rPr>
                <w:rFonts w:eastAsia="ＭＳ ゴシック"/>
                <w:b/>
                <w:bCs/>
                <w:sz w:val="18"/>
                <w:szCs w:val="18"/>
              </w:rPr>
              <w:t>6</w:t>
            </w:r>
            <w:r w:rsidRPr="00A96EF2">
              <w:rPr>
                <w:rFonts w:eastAsia="ＭＳ ゴシック" w:hint="eastAsia"/>
                <w:sz w:val="18"/>
                <w:szCs w:val="18"/>
              </w:rPr>
              <w:t>，練習</w:t>
            </w:r>
            <w:r>
              <w:rPr>
                <w:rFonts w:eastAsia="ＭＳ ゴシック"/>
                <w:b/>
                <w:bCs/>
                <w:sz w:val="18"/>
                <w:szCs w:val="18"/>
              </w:rPr>
              <w:t>10</w:t>
            </w:r>
          </w:p>
          <w:p w14:paraId="0E00E2DA" w14:textId="65859391" w:rsidR="00D57640" w:rsidRPr="00F50E4B" w:rsidRDefault="00D57640" w:rsidP="00D57640">
            <w:pPr>
              <w:spacing w:line="280" w:lineRule="exact"/>
              <w:ind w:left="175" w:hangingChars="97" w:hanging="175"/>
              <w:rPr>
                <w:sz w:val="18"/>
                <w:szCs w:val="18"/>
              </w:rPr>
            </w:pPr>
            <w:r w:rsidRPr="00F50E4B">
              <w:rPr>
                <w:sz w:val="18"/>
                <w:szCs w:val="18"/>
              </w:rPr>
              <w:lastRenderedPageBreak/>
              <w:t>〇</w:t>
            </w:r>
            <w:r>
              <w:rPr>
                <w:rFonts w:hint="eastAsia"/>
                <w:sz w:val="18"/>
                <w:szCs w:val="18"/>
              </w:rPr>
              <w:t>標準正規分布表を用いて，正規分布に関する確率の計算ができる。</w:t>
            </w:r>
          </w:p>
          <w:p w14:paraId="0D826E37" w14:textId="77777777" w:rsidR="00D57640" w:rsidRDefault="00D57640" w:rsidP="00D57640">
            <w:pPr>
              <w:spacing w:line="280" w:lineRule="exact"/>
              <w:ind w:left="175"/>
              <w:rPr>
                <w:rFonts w:eastAsia="ＭＳ ゴシック"/>
                <w:b/>
                <w:bCs/>
                <w:sz w:val="18"/>
                <w:szCs w:val="18"/>
              </w:rPr>
            </w:pPr>
            <w:r w:rsidRPr="00F50E4B">
              <w:rPr>
                <w:rFonts w:eastAsia="ＭＳ ゴシック"/>
                <w:sz w:val="18"/>
                <w:szCs w:val="18"/>
              </w:rPr>
              <w:t>・</w:t>
            </w:r>
            <w:r w:rsidRPr="00A96EF2">
              <w:rPr>
                <w:rFonts w:eastAsia="ＭＳ ゴシック" w:hint="eastAsia"/>
                <w:sz w:val="18"/>
                <w:szCs w:val="18"/>
              </w:rPr>
              <w:t>例題</w:t>
            </w:r>
            <w:r>
              <w:rPr>
                <w:rFonts w:eastAsia="ＭＳ ゴシック"/>
                <w:b/>
                <w:bCs/>
                <w:sz w:val="18"/>
                <w:szCs w:val="18"/>
              </w:rPr>
              <w:t>6</w:t>
            </w:r>
            <w:r w:rsidRPr="00A96EF2">
              <w:rPr>
                <w:rFonts w:eastAsia="ＭＳ ゴシック" w:hint="eastAsia"/>
                <w:sz w:val="18"/>
                <w:szCs w:val="18"/>
              </w:rPr>
              <w:t>，練習</w:t>
            </w:r>
            <w:r>
              <w:rPr>
                <w:rFonts w:eastAsia="ＭＳ ゴシック"/>
                <w:b/>
                <w:bCs/>
                <w:sz w:val="18"/>
                <w:szCs w:val="18"/>
              </w:rPr>
              <w:t>10</w:t>
            </w:r>
          </w:p>
          <w:p w14:paraId="377C1CE7" w14:textId="7FC0A5A4" w:rsidR="00E61D67" w:rsidRPr="00F50E4B" w:rsidRDefault="00E61D67" w:rsidP="00E61D67">
            <w:pPr>
              <w:spacing w:line="280" w:lineRule="exact"/>
              <w:ind w:left="175" w:hangingChars="97" w:hanging="175"/>
              <w:rPr>
                <w:sz w:val="18"/>
                <w:szCs w:val="18"/>
              </w:rPr>
            </w:pPr>
            <w:r w:rsidRPr="00F50E4B">
              <w:rPr>
                <w:sz w:val="18"/>
                <w:szCs w:val="18"/>
              </w:rPr>
              <w:t>〇</w:t>
            </w:r>
            <w:r>
              <w:rPr>
                <w:rFonts w:hint="eastAsia"/>
                <w:sz w:val="18"/>
                <w:szCs w:val="18"/>
              </w:rPr>
              <w:t>日常の身近な問題を統計的に処理するのに正規分布を利用できる。</w:t>
            </w:r>
          </w:p>
          <w:p w14:paraId="443D1C13" w14:textId="216DA255" w:rsidR="00E61D67" w:rsidRPr="00F50E4B" w:rsidRDefault="00E61D67" w:rsidP="00E61D67">
            <w:pPr>
              <w:spacing w:line="280" w:lineRule="exact"/>
              <w:ind w:left="175"/>
              <w:rPr>
                <w:sz w:val="18"/>
                <w:szCs w:val="18"/>
              </w:rPr>
            </w:pPr>
            <w:r w:rsidRPr="00F50E4B">
              <w:rPr>
                <w:rFonts w:eastAsia="ＭＳ ゴシック"/>
                <w:sz w:val="18"/>
                <w:szCs w:val="18"/>
              </w:rPr>
              <w:t>・</w:t>
            </w:r>
            <w:r w:rsidRPr="00A96EF2">
              <w:rPr>
                <w:rFonts w:eastAsia="ＭＳ ゴシック" w:hint="eastAsia"/>
                <w:sz w:val="18"/>
                <w:szCs w:val="18"/>
              </w:rPr>
              <w:t>例題</w:t>
            </w:r>
            <w:r>
              <w:rPr>
                <w:rFonts w:eastAsia="ＭＳ ゴシック"/>
                <w:b/>
                <w:bCs/>
                <w:sz w:val="18"/>
                <w:szCs w:val="18"/>
              </w:rPr>
              <w:t>7</w:t>
            </w:r>
            <w:r w:rsidRPr="00A96EF2">
              <w:rPr>
                <w:rFonts w:eastAsia="ＭＳ ゴシック" w:hint="eastAsia"/>
                <w:sz w:val="18"/>
                <w:szCs w:val="18"/>
              </w:rPr>
              <w:t>，練習</w:t>
            </w:r>
            <w:r>
              <w:rPr>
                <w:rFonts w:eastAsia="ＭＳ ゴシック"/>
                <w:b/>
                <w:bCs/>
                <w:sz w:val="18"/>
                <w:szCs w:val="18"/>
              </w:rPr>
              <w:t>11</w:t>
            </w:r>
          </w:p>
        </w:tc>
        <w:tc>
          <w:tcPr>
            <w:tcW w:w="3163" w:type="dxa"/>
            <w:shd w:val="clear" w:color="auto" w:fill="auto"/>
          </w:tcPr>
          <w:p w14:paraId="7B7F288B" w14:textId="77777777" w:rsidR="00DA0FC7" w:rsidRDefault="00DA0FC7" w:rsidP="00DA0FC7">
            <w:pPr>
              <w:spacing w:line="280" w:lineRule="exact"/>
              <w:ind w:left="175" w:hangingChars="97" w:hanging="175"/>
              <w:rPr>
                <w:sz w:val="18"/>
                <w:szCs w:val="18"/>
              </w:rPr>
            </w:pPr>
            <w:r w:rsidRPr="00F50E4B">
              <w:rPr>
                <w:sz w:val="18"/>
                <w:szCs w:val="18"/>
              </w:rPr>
              <w:lastRenderedPageBreak/>
              <w:t>〇</w:t>
            </w:r>
            <w:r>
              <w:rPr>
                <w:rFonts w:hint="eastAsia"/>
                <w:sz w:val="18"/>
                <w:szCs w:val="18"/>
              </w:rPr>
              <w:t>正規分布の特徴を理解し，さまざまな視点からとらえられる。</w:t>
            </w:r>
          </w:p>
          <w:p w14:paraId="776AED20" w14:textId="7CB54026" w:rsidR="00080821" w:rsidRPr="00080821" w:rsidRDefault="00DA0FC7" w:rsidP="00080821">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p.62</w:t>
            </w:r>
            <w:r>
              <w:rPr>
                <w:rFonts w:eastAsia="ＭＳ ゴシック" w:hint="eastAsia"/>
                <w:b/>
                <w:bCs/>
                <w:sz w:val="18"/>
                <w:szCs w:val="18"/>
              </w:rPr>
              <w:t>～</w:t>
            </w:r>
            <w:r>
              <w:rPr>
                <w:rFonts w:eastAsia="ＭＳ ゴシック" w:hint="eastAsia"/>
                <w:b/>
                <w:bCs/>
                <w:sz w:val="18"/>
                <w:szCs w:val="18"/>
              </w:rPr>
              <w:t>6</w:t>
            </w:r>
            <w:r>
              <w:rPr>
                <w:rFonts w:eastAsia="ＭＳ ゴシック"/>
                <w:b/>
                <w:bCs/>
                <w:sz w:val="18"/>
                <w:szCs w:val="18"/>
              </w:rPr>
              <w:t>7</w:t>
            </w:r>
          </w:p>
        </w:tc>
        <w:tc>
          <w:tcPr>
            <w:tcW w:w="3163" w:type="dxa"/>
            <w:shd w:val="clear" w:color="auto" w:fill="auto"/>
          </w:tcPr>
          <w:p w14:paraId="4DFFC5B5" w14:textId="67B93E0C" w:rsidR="00DA0FC7" w:rsidRPr="00F50E4B" w:rsidRDefault="00DA0FC7" w:rsidP="00DA0FC7">
            <w:pPr>
              <w:spacing w:line="280" w:lineRule="exact"/>
              <w:ind w:left="175" w:hangingChars="97" w:hanging="175"/>
              <w:rPr>
                <w:sz w:val="18"/>
                <w:szCs w:val="18"/>
              </w:rPr>
            </w:pPr>
            <w:r w:rsidRPr="00F50E4B">
              <w:rPr>
                <w:sz w:val="18"/>
                <w:szCs w:val="18"/>
              </w:rPr>
              <w:t>〇</w:t>
            </w:r>
            <w:r>
              <w:rPr>
                <w:rFonts w:hint="eastAsia"/>
                <w:sz w:val="18"/>
                <w:szCs w:val="18"/>
              </w:rPr>
              <w:t>連続的な確率変数である正規分布に興味をもち，正規分布について積極的に考察しようとする。</w:t>
            </w:r>
          </w:p>
          <w:p w14:paraId="1A572E77" w14:textId="77777777" w:rsidR="00DA0FC7" w:rsidRDefault="00DA0FC7" w:rsidP="00DA0FC7">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p.62</w:t>
            </w:r>
            <w:r>
              <w:rPr>
                <w:rFonts w:eastAsia="ＭＳ ゴシック" w:hint="eastAsia"/>
                <w:b/>
                <w:bCs/>
                <w:sz w:val="18"/>
                <w:szCs w:val="18"/>
              </w:rPr>
              <w:t>～</w:t>
            </w:r>
            <w:r>
              <w:rPr>
                <w:rFonts w:eastAsia="ＭＳ ゴシック" w:hint="eastAsia"/>
                <w:b/>
                <w:bCs/>
                <w:sz w:val="18"/>
                <w:szCs w:val="18"/>
              </w:rPr>
              <w:t>6</w:t>
            </w:r>
            <w:r>
              <w:rPr>
                <w:rFonts w:eastAsia="ＭＳ ゴシック"/>
                <w:b/>
                <w:bCs/>
                <w:sz w:val="18"/>
                <w:szCs w:val="18"/>
              </w:rPr>
              <w:t>7</w:t>
            </w:r>
          </w:p>
          <w:p w14:paraId="1D9E4FCB" w14:textId="07FFB891" w:rsidR="00521E19" w:rsidRPr="00F50E4B" w:rsidRDefault="00521E19" w:rsidP="00521E19">
            <w:pPr>
              <w:spacing w:line="280" w:lineRule="exact"/>
              <w:ind w:left="175" w:hangingChars="97" w:hanging="175"/>
              <w:rPr>
                <w:sz w:val="18"/>
                <w:szCs w:val="18"/>
              </w:rPr>
            </w:pPr>
            <w:r w:rsidRPr="00F50E4B">
              <w:rPr>
                <w:sz w:val="18"/>
                <w:szCs w:val="18"/>
              </w:rPr>
              <w:t>〇</w:t>
            </w:r>
            <w:r>
              <w:rPr>
                <w:rFonts w:hint="eastAsia"/>
                <w:sz w:val="18"/>
                <w:szCs w:val="18"/>
              </w:rPr>
              <w:t>確率</w:t>
            </w:r>
            <m:oMath>
              <m:r>
                <w:rPr>
                  <w:rFonts w:ascii="Cambria Math" w:hAnsi="Cambria Math"/>
                  <w:sz w:val="18"/>
                  <w:szCs w:val="18"/>
                </w:rPr>
                <m:t>P(m-</m:t>
              </m:r>
              <m:r>
                <w:rPr>
                  <w:rFonts w:ascii="Cambria Math" w:hAnsi="Cambria Math" w:hint="eastAsia"/>
                  <w:sz w:val="18"/>
                  <w:szCs w:val="18"/>
                </w:rPr>
                <m:t>σ</m:t>
              </m:r>
              <m:r>
                <w:rPr>
                  <w:rFonts w:ascii="Cambria Math" w:hAnsi="Cambria Math" w:hint="eastAsia"/>
                  <w:sz w:val="18"/>
                  <w:szCs w:val="18"/>
                </w:rPr>
                <m:t>≦</m:t>
              </m:r>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m+</m:t>
              </m:r>
              <m:r>
                <w:rPr>
                  <w:rFonts w:ascii="Cambria Math" w:hAnsi="Cambria Math" w:hint="eastAsia"/>
                  <w:sz w:val="18"/>
                  <w:szCs w:val="18"/>
                </w:rPr>
                <m:t>σ</m:t>
              </m:r>
              <m:r>
                <w:rPr>
                  <w:rFonts w:ascii="Cambria Math" w:hAnsi="Cambria Math"/>
                  <w:sz w:val="18"/>
                  <w:szCs w:val="18"/>
                </w:rPr>
                <m:t>)</m:t>
              </m:r>
            </m:oMath>
            <w:r>
              <w:rPr>
                <w:rFonts w:hint="eastAsia"/>
                <w:sz w:val="18"/>
                <w:szCs w:val="18"/>
              </w:rPr>
              <w:t>を求めることができ，その結果を考察しようとする。</w:t>
            </w:r>
          </w:p>
          <w:p w14:paraId="5C17D7DD" w14:textId="6729C195" w:rsidR="00521E19" w:rsidRPr="00F50E4B" w:rsidRDefault="00521E19" w:rsidP="00521E19">
            <w:pPr>
              <w:spacing w:line="280" w:lineRule="exact"/>
              <w:ind w:left="175"/>
              <w:rPr>
                <w:sz w:val="18"/>
                <w:szCs w:val="18"/>
              </w:rPr>
            </w:pPr>
            <w:r w:rsidRPr="00F50E4B">
              <w:rPr>
                <w:rFonts w:eastAsia="ＭＳ ゴシック"/>
                <w:sz w:val="18"/>
                <w:szCs w:val="18"/>
              </w:rPr>
              <w:t>・</w:t>
            </w:r>
            <w:r>
              <w:rPr>
                <w:rFonts w:eastAsia="ＭＳ ゴシック"/>
                <w:b/>
                <w:bCs/>
                <w:sz w:val="18"/>
                <w:szCs w:val="18"/>
              </w:rPr>
              <w:t>p.67</w:t>
            </w:r>
          </w:p>
        </w:tc>
      </w:tr>
      <w:tr w:rsidR="00EE14A7" w:rsidRPr="00F50E4B" w14:paraId="07E65EEB" w14:textId="77777777" w:rsidTr="00083FF2">
        <w:tc>
          <w:tcPr>
            <w:tcW w:w="456" w:type="dxa"/>
            <w:vMerge/>
            <w:tcBorders>
              <w:bottom w:val="single" w:sz="4" w:space="0" w:color="auto"/>
            </w:tcBorders>
          </w:tcPr>
          <w:p w14:paraId="14BA42A8" w14:textId="77777777" w:rsidR="00EE14A7" w:rsidRPr="00F50E4B" w:rsidRDefault="00EE14A7" w:rsidP="00156E6B">
            <w:pPr>
              <w:spacing w:line="280" w:lineRule="exact"/>
              <w:ind w:left="180" w:hangingChars="100" w:hanging="180"/>
              <w:rPr>
                <w:sz w:val="18"/>
                <w:szCs w:val="18"/>
              </w:rPr>
            </w:pPr>
          </w:p>
        </w:tc>
        <w:tc>
          <w:tcPr>
            <w:tcW w:w="1807" w:type="dxa"/>
            <w:shd w:val="clear" w:color="auto" w:fill="auto"/>
          </w:tcPr>
          <w:p w14:paraId="489BEA04" w14:textId="62764A2A" w:rsidR="00EE14A7" w:rsidRPr="00F50E4B" w:rsidRDefault="00EE14A7" w:rsidP="00156E6B">
            <w:pPr>
              <w:spacing w:line="280" w:lineRule="exact"/>
              <w:ind w:left="180" w:hangingChars="100" w:hanging="180"/>
              <w:rPr>
                <w:sz w:val="18"/>
                <w:szCs w:val="18"/>
              </w:rPr>
            </w:pPr>
            <w:r>
              <w:rPr>
                <w:rFonts w:hint="eastAsia"/>
                <w:sz w:val="18"/>
                <w:szCs w:val="18"/>
              </w:rPr>
              <w:t>８．二項分布の正規分布による近似（</w:t>
            </w:r>
            <w:r>
              <w:rPr>
                <w:rFonts w:hint="eastAsia"/>
                <w:sz w:val="18"/>
                <w:szCs w:val="18"/>
              </w:rPr>
              <w:t>2</w:t>
            </w:r>
            <w:r>
              <w:rPr>
                <w:rFonts w:hint="eastAsia"/>
                <w:sz w:val="18"/>
                <w:szCs w:val="18"/>
              </w:rPr>
              <w:t>）</w:t>
            </w:r>
          </w:p>
        </w:tc>
        <w:tc>
          <w:tcPr>
            <w:tcW w:w="454" w:type="dxa"/>
            <w:tcBorders>
              <w:top w:val="nil"/>
              <w:bottom w:val="nil"/>
            </w:tcBorders>
          </w:tcPr>
          <w:p w14:paraId="206D8421" w14:textId="2A6340A0" w:rsidR="00EE14A7" w:rsidRDefault="005B1F30" w:rsidP="00690AF6">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2472B650" w14:textId="77777777" w:rsidR="00EE14A7" w:rsidRPr="00F50E4B" w:rsidRDefault="00EE14A7" w:rsidP="00156E6B">
            <w:pPr>
              <w:spacing w:line="280" w:lineRule="exact"/>
              <w:ind w:left="175" w:hangingChars="97" w:hanging="175"/>
              <w:rPr>
                <w:sz w:val="18"/>
                <w:szCs w:val="18"/>
              </w:rPr>
            </w:pPr>
          </w:p>
        </w:tc>
        <w:tc>
          <w:tcPr>
            <w:tcW w:w="3163" w:type="dxa"/>
            <w:shd w:val="clear" w:color="auto" w:fill="auto"/>
          </w:tcPr>
          <w:p w14:paraId="0D4A020A" w14:textId="64B01419" w:rsidR="00EE14A7" w:rsidRPr="00F50E4B" w:rsidRDefault="00EE14A7" w:rsidP="00EE14A7">
            <w:pPr>
              <w:spacing w:line="280" w:lineRule="exact"/>
              <w:ind w:left="175" w:hangingChars="97" w:hanging="175"/>
              <w:rPr>
                <w:sz w:val="18"/>
                <w:szCs w:val="18"/>
              </w:rPr>
            </w:pPr>
            <w:r w:rsidRPr="00F50E4B">
              <w:rPr>
                <w:sz w:val="18"/>
                <w:szCs w:val="18"/>
              </w:rPr>
              <w:t>〇</w:t>
            </w:r>
            <w:r>
              <w:rPr>
                <w:rFonts w:hint="eastAsia"/>
                <w:sz w:val="18"/>
                <w:szCs w:val="18"/>
              </w:rPr>
              <w:t>二項分布に従う確率変数に関する確率の計算を，正規分布に従う確率分布で近似して求めることができる。</w:t>
            </w:r>
          </w:p>
          <w:p w14:paraId="5FC8EA1C" w14:textId="79A76A6D" w:rsidR="00EE14A7" w:rsidRPr="00EE14A7" w:rsidRDefault="00EE14A7" w:rsidP="00EE14A7">
            <w:pPr>
              <w:spacing w:line="280" w:lineRule="exact"/>
              <w:ind w:firstLineChars="100" w:firstLine="180"/>
              <w:rPr>
                <w:sz w:val="18"/>
                <w:szCs w:val="18"/>
              </w:rPr>
            </w:pPr>
            <w:r w:rsidRPr="00F50E4B">
              <w:rPr>
                <w:rFonts w:eastAsia="ＭＳ ゴシック"/>
                <w:sz w:val="18"/>
                <w:szCs w:val="18"/>
              </w:rPr>
              <w:t>・</w:t>
            </w:r>
            <w:r w:rsidRPr="00A96EF2">
              <w:rPr>
                <w:rFonts w:eastAsia="ＭＳ ゴシック" w:hint="eastAsia"/>
                <w:sz w:val="18"/>
                <w:szCs w:val="18"/>
              </w:rPr>
              <w:t>例題</w:t>
            </w:r>
            <w:r>
              <w:rPr>
                <w:rFonts w:eastAsia="ＭＳ ゴシック"/>
                <w:b/>
                <w:bCs/>
                <w:sz w:val="18"/>
                <w:szCs w:val="18"/>
              </w:rPr>
              <w:t>8</w:t>
            </w:r>
            <w:r w:rsidRPr="00EE14A7">
              <w:rPr>
                <w:rFonts w:eastAsia="ＭＳ ゴシック" w:hint="eastAsia"/>
                <w:sz w:val="18"/>
                <w:szCs w:val="18"/>
              </w:rPr>
              <w:t>，練習</w:t>
            </w:r>
            <w:r>
              <w:rPr>
                <w:rFonts w:eastAsia="ＭＳ ゴシック" w:hint="eastAsia"/>
                <w:b/>
                <w:bCs/>
                <w:sz w:val="18"/>
                <w:szCs w:val="18"/>
              </w:rPr>
              <w:t>12</w:t>
            </w:r>
          </w:p>
        </w:tc>
        <w:tc>
          <w:tcPr>
            <w:tcW w:w="3163" w:type="dxa"/>
            <w:shd w:val="clear" w:color="auto" w:fill="auto"/>
          </w:tcPr>
          <w:p w14:paraId="62093D7A" w14:textId="77777777" w:rsidR="006D71DE" w:rsidRDefault="006D71DE" w:rsidP="006D71DE">
            <w:pPr>
              <w:spacing w:line="280" w:lineRule="exact"/>
              <w:ind w:left="175" w:hangingChars="97" w:hanging="175"/>
              <w:rPr>
                <w:sz w:val="18"/>
                <w:szCs w:val="18"/>
              </w:rPr>
            </w:pPr>
            <w:r w:rsidRPr="00F50E4B">
              <w:rPr>
                <w:sz w:val="18"/>
                <w:szCs w:val="18"/>
              </w:rPr>
              <w:t>〇</w:t>
            </w:r>
            <w:r>
              <w:rPr>
                <w:rFonts w:hint="eastAsia"/>
                <w:sz w:val="18"/>
                <w:szCs w:val="18"/>
              </w:rPr>
              <w:t>二項分布のグラフと正規分布曲線の関係を考察することができる。</w:t>
            </w:r>
          </w:p>
          <w:p w14:paraId="39CA2637" w14:textId="6024A3EB" w:rsidR="00EE14A7" w:rsidRPr="00F50E4B" w:rsidRDefault="006D71DE" w:rsidP="006D71DE">
            <w:pPr>
              <w:spacing w:line="280" w:lineRule="exact"/>
              <w:ind w:left="175"/>
              <w:rPr>
                <w:sz w:val="18"/>
                <w:szCs w:val="18"/>
              </w:rPr>
            </w:pPr>
            <w:r w:rsidRPr="00F50E4B">
              <w:rPr>
                <w:rFonts w:eastAsia="ＭＳ ゴシック"/>
                <w:sz w:val="18"/>
                <w:szCs w:val="18"/>
              </w:rPr>
              <w:t>・</w:t>
            </w:r>
            <w:r>
              <w:rPr>
                <w:rFonts w:eastAsia="ＭＳ ゴシック"/>
                <w:b/>
                <w:bCs/>
                <w:sz w:val="18"/>
                <w:szCs w:val="18"/>
              </w:rPr>
              <w:t>p.68</w:t>
            </w:r>
          </w:p>
        </w:tc>
        <w:tc>
          <w:tcPr>
            <w:tcW w:w="3163" w:type="dxa"/>
            <w:shd w:val="clear" w:color="auto" w:fill="auto"/>
          </w:tcPr>
          <w:p w14:paraId="1B28D0FE" w14:textId="77777777" w:rsidR="00EE14A7" w:rsidRPr="00F50E4B" w:rsidRDefault="00EE14A7" w:rsidP="00156E6B">
            <w:pPr>
              <w:spacing w:line="280" w:lineRule="exact"/>
              <w:ind w:left="175" w:hangingChars="97" w:hanging="175"/>
              <w:rPr>
                <w:sz w:val="18"/>
                <w:szCs w:val="18"/>
              </w:rPr>
            </w:pPr>
          </w:p>
        </w:tc>
      </w:tr>
      <w:tr w:rsidR="0048523A" w:rsidRPr="00F50E4B" w14:paraId="49F7AD01" w14:textId="77777777" w:rsidTr="00083FF2">
        <w:tc>
          <w:tcPr>
            <w:tcW w:w="456" w:type="dxa"/>
            <w:vMerge/>
            <w:tcBorders>
              <w:bottom w:val="single" w:sz="4" w:space="0" w:color="auto"/>
            </w:tcBorders>
          </w:tcPr>
          <w:p w14:paraId="78761184" w14:textId="77777777" w:rsidR="0048523A" w:rsidRPr="00F50E4B" w:rsidRDefault="0048523A" w:rsidP="00156E6B">
            <w:pPr>
              <w:spacing w:line="280" w:lineRule="exact"/>
              <w:ind w:left="180" w:hangingChars="100" w:hanging="180"/>
              <w:rPr>
                <w:sz w:val="18"/>
                <w:szCs w:val="18"/>
              </w:rPr>
            </w:pPr>
          </w:p>
        </w:tc>
        <w:tc>
          <w:tcPr>
            <w:tcW w:w="1807" w:type="dxa"/>
            <w:shd w:val="clear" w:color="auto" w:fill="auto"/>
          </w:tcPr>
          <w:p w14:paraId="648AE81E" w14:textId="32291B89" w:rsidR="0048523A" w:rsidRPr="00F50E4B" w:rsidRDefault="00790E84" w:rsidP="00156E6B">
            <w:pPr>
              <w:spacing w:line="280" w:lineRule="exact"/>
              <w:ind w:left="180" w:hangingChars="100" w:hanging="180"/>
              <w:rPr>
                <w:sz w:val="18"/>
                <w:szCs w:val="18"/>
              </w:rPr>
            </w:pPr>
            <w:r w:rsidRPr="00F50E4B">
              <w:rPr>
                <w:sz w:val="18"/>
                <w:szCs w:val="18"/>
              </w:rPr>
              <w:t>節末</w:t>
            </w:r>
            <w:r w:rsidR="0048523A" w:rsidRPr="00F50E4B">
              <w:rPr>
                <w:sz w:val="18"/>
                <w:szCs w:val="18"/>
              </w:rPr>
              <w:t>問題</w:t>
            </w:r>
            <w:r w:rsidR="00026488" w:rsidRPr="00F50E4B">
              <w:rPr>
                <w:sz w:val="18"/>
                <w:szCs w:val="18"/>
              </w:rPr>
              <w:t>（</w:t>
            </w:r>
            <w:r w:rsidR="001E7017">
              <w:rPr>
                <w:sz w:val="18"/>
                <w:szCs w:val="18"/>
              </w:rPr>
              <w:t>1</w:t>
            </w:r>
            <w:r w:rsidR="00026488" w:rsidRPr="00F50E4B">
              <w:rPr>
                <w:sz w:val="18"/>
                <w:szCs w:val="18"/>
              </w:rPr>
              <w:t>）</w:t>
            </w:r>
          </w:p>
        </w:tc>
        <w:tc>
          <w:tcPr>
            <w:tcW w:w="454" w:type="dxa"/>
            <w:tcBorders>
              <w:top w:val="nil"/>
              <w:bottom w:val="nil"/>
            </w:tcBorders>
          </w:tcPr>
          <w:p w14:paraId="3FF7A7C8" w14:textId="25C00FF2" w:rsidR="00690AF6" w:rsidRPr="00F50E4B" w:rsidRDefault="00690AF6" w:rsidP="00690AF6">
            <w:pPr>
              <w:spacing w:line="280" w:lineRule="exact"/>
              <w:ind w:left="175" w:hangingChars="97" w:hanging="175"/>
              <w:rPr>
                <w:sz w:val="18"/>
                <w:szCs w:val="18"/>
              </w:rPr>
            </w:pPr>
          </w:p>
        </w:tc>
        <w:tc>
          <w:tcPr>
            <w:tcW w:w="3232" w:type="dxa"/>
            <w:vMerge/>
            <w:shd w:val="clear" w:color="auto" w:fill="auto"/>
          </w:tcPr>
          <w:p w14:paraId="1AEC782E"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19637A5B" w14:textId="24B15B29" w:rsidR="0048523A" w:rsidRPr="00F50E4B" w:rsidRDefault="0048523A" w:rsidP="00026488">
            <w:pPr>
              <w:spacing w:line="280" w:lineRule="exact"/>
              <w:rPr>
                <w:sz w:val="18"/>
                <w:szCs w:val="18"/>
              </w:rPr>
            </w:pPr>
          </w:p>
        </w:tc>
        <w:tc>
          <w:tcPr>
            <w:tcW w:w="3163" w:type="dxa"/>
            <w:shd w:val="clear" w:color="auto" w:fill="auto"/>
          </w:tcPr>
          <w:p w14:paraId="1859A8D6"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42AEE0ED" w14:textId="77777777" w:rsidR="0048523A" w:rsidRPr="00F50E4B" w:rsidRDefault="0048523A" w:rsidP="00156E6B">
            <w:pPr>
              <w:spacing w:line="280" w:lineRule="exact"/>
              <w:ind w:left="175" w:hangingChars="97" w:hanging="175"/>
              <w:rPr>
                <w:sz w:val="18"/>
                <w:szCs w:val="18"/>
              </w:rPr>
            </w:pPr>
          </w:p>
        </w:tc>
      </w:tr>
      <w:tr w:rsidR="00783520" w:rsidRPr="00F50E4B" w14:paraId="1CA75461" w14:textId="77777777" w:rsidTr="00083FF2">
        <w:tc>
          <w:tcPr>
            <w:tcW w:w="456" w:type="dxa"/>
            <w:vMerge w:val="restart"/>
            <w:tcBorders>
              <w:top w:val="single" w:sz="4" w:space="0" w:color="auto"/>
            </w:tcBorders>
          </w:tcPr>
          <w:p w14:paraId="3277D365" w14:textId="77777777" w:rsidR="00783520" w:rsidRPr="00F50E4B" w:rsidRDefault="00783520" w:rsidP="00FC2047">
            <w:pPr>
              <w:spacing w:line="280" w:lineRule="exact"/>
              <w:ind w:left="180" w:hangingChars="100" w:hanging="180"/>
              <w:rPr>
                <w:sz w:val="18"/>
                <w:szCs w:val="18"/>
              </w:rPr>
            </w:pPr>
            <w:r w:rsidRPr="00F50E4B">
              <w:rPr>
                <w:sz w:val="18"/>
                <w:szCs w:val="18"/>
              </w:rPr>
              <w:t>第</w:t>
            </w:r>
          </w:p>
          <w:p w14:paraId="39F5A1E2" w14:textId="1F090428" w:rsidR="00783520" w:rsidRPr="00F50E4B" w:rsidRDefault="00783520" w:rsidP="00FC2047">
            <w:pPr>
              <w:spacing w:line="280" w:lineRule="exact"/>
              <w:ind w:left="180" w:hangingChars="100" w:hanging="180"/>
              <w:rPr>
                <w:sz w:val="18"/>
                <w:szCs w:val="18"/>
              </w:rPr>
            </w:pPr>
            <w:r w:rsidRPr="00F50E4B">
              <w:rPr>
                <w:sz w:val="18"/>
                <w:szCs w:val="18"/>
              </w:rPr>
              <w:t>２</w:t>
            </w:r>
          </w:p>
          <w:p w14:paraId="1F502CED" w14:textId="77777777" w:rsidR="00783520" w:rsidRPr="00F50E4B" w:rsidRDefault="00783520" w:rsidP="00FC2047">
            <w:pPr>
              <w:spacing w:line="280" w:lineRule="exact"/>
              <w:ind w:left="180" w:hangingChars="100" w:hanging="180"/>
              <w:rPr>
                <w:sz w:val="18"/>
                <w:szCs w:val="18"/>
              </w:rPr>
            </w:pPr>
            <w:r w:rsidRPr="00F50E4B">
              <w:rPr>
                <w:sz w:val="18"/>
                <w:szCs w:val="18"/>
              </w:rPr>
              <w:t>節</w:t>
            </w:r>
          </w:p>
          <w:p w14:paraId="61D8410F" w14:textId="77777777" w:rsidR="00783520" w:rsidRPr="00F50E4B" w:rsidRDefault="00783520" w:rsidP="00FC2047">
            <w:pPr>
              <w:spacing w:line="280" w:lineRule="exact"/>
              <w:ind w:left="180" w:hangingChars="100" w:hanging="180"/>
              <w:rPr>
                <w:sz w:val="18"/>
                <w:szCs w:val="18"/>
              </w:rPr>
            </w:pPr>
          </w:p>
          <w:p w14:paraId="5DCD9D67" w14:textId="1F4FDCB3" w:rsidR="00783520" w:rsidRPr="00F50E4B" w:rsidRDefault="001E7017" w:rsidP="001E7017">
            <w:pPr>
              <w:spacing w:line="280" w:lineRule="exact"/>
              <w:rPr>
                <w:sz w:val="18"/>
                <w:szCs w:val="18"/>
              </w:rPr>
            </w:pPr>
            <w:r>
              <w:rPr>
                <w:rFonts w:hint="eastAsia"/>
                <w:sz w:val="18"/>
                <w:szCs w:val="18"/>
              </w:rPr>
              <w:t>統計的な推測</w:t>
            </w:r>
          </w:p>
        </w:tc>
        <w:tc>
          <w:tcPr>
            <w:tcW w:w="1807" w:type="dxa"/>
            <w:shd w:val="clear" w:color="auto" w:fill="auto"/>
          </w:tcPr>
          <w:p w14:paraId="2D88258B" w14:textId="77777777" w:rsidR="00FB1EE3" w:rsidRDefault="001E7017" w:rsidP="00FC2047">
            <w:pPr>
              <w:spacing w:line="280" w:lineRule="exact"/>
              <w:ind w:left="180" w:hangingChars="100" w:hanging="180"/>
              <w:rPr>
                <w:sz w:val="18"/>
                <w:szCs w:val="18"/>
              </w:rPr>
            </w:pPr>
            <w:r>
              <w:rPr>
                <w:rFonts w:hint="eastAsia"/>
                <w:sz w:val="18"/>
                <w:szCs w:val="18"/>
              </w:rPr>
              <w:t>９</w:t>
            </w:r>
            <w:r w:rsidR="00783520" w:rsidRPr="00F50E4B">
              <w:rPr>
                <w:sz w:val="18"/>
                <w:szCs w:val="18"/>
              </w:rPr>
              <w:t>．</w:t>
            </w:r>
            <w:r>
              <w:rPr>
                <w:rFonts w:hint="eastAsia"/>
                <w:sz w:val="18"/>
                <w:szCs w:val="18"/>
              </w:rPr>
              <w:t>母集団と標本</w:t>
            </w:r>
          </w:p>
          <w:p w14:paraId="341C5BA0" w14:textId="731CA8E4" w:rsidR="00783520" w:rsidRPr="00F50E4B" w:rsidRDefault="00CA185B" w:rsidP="00FB1EE3">
            <w:pPr>
              <w:spacing w:line="280" w:lineRule="exact"/>
              <w:rPr>
                <w:sz w:val="18"/>
                <w:szCs w:val="18"/>
              </w:rPr>
            </w:pPr>
            <w:r>
              <w:rPr>
                <w:rFonts w:hint="eastAsia"/>
                <w:sz w:val="18"/>
                <w:szCs w:val="18"/>
              </w:rPr>
              <w:t>コラム</w:t>
            </w:r>
            <w:r>
              <w:rPr>
                <w:rFonts w:hint="eastAsia"/>
                <w:sz w:val="18"/>
                <w:szCs w:val="18"/>
              </w:rPr>
              <w:t xml:space="preserve"> </w:t>
            </w:r>
            <w:r>
              <w:rPr>
                <w:rFonts w:hint="eastAsia"/>
                <w:sz w:val="18"/>
                <w:szCs w:val="18"/>
              </w:rPr>
              <w:t>無作為抽出の方法</w:t>
            </w:r>
            <w:r w:rsidR="00783520" w:rsidRPr="00F50E4B">
              <w:rPr>
                <w:sz w:val="18"/>
                <w:szCs w:val="18"/>
              </w:rPr>
              <w:t>（</w:t>
            </w:r>
            <w:r w:rsidR="00115D78">
              <w:rPr>
                <w:rFonts w:hint="eastAsia"/>
                <w:sz w:val="18"/>
                <w:szCs w:val="18"/>
              </w:rPr>
              <w:t>1</w:t>
            </w:r>
            <w:r w:rsidR="00783520" w:rsidRPr="00F50E4B">
              <w:rPr>
                <w:sz w:val="18"/>
                <w:szCs w:val="18"/>
              </w:rPr>
              <w:t>）</w:t>
            </w:r>
          </w:p>
          <w:p w14:paraId="3EF3DAF2" w14:textId="77777777" w:rsidR="00783520" w:rsidRPr="00FB1EE3" w:rsidRDefault="00783520" w:rsidP="00FC2047">
            <w:pPr>
              <w:spacing w:line="280" w:lineRule="exact"/>
              <w:jc w:val="right"/>
              <w:rPr>
                <w:sz w:val="18"/>
                <w:szCs w:val="18"/>
              </w:rPr>
            </w:pPr>
          </w:p>
        </w:tc>
        <w:tc>
          <w:tcPr>
            <w:tcW w:w="454" w:type="dxa"/>
            <w:tcBorders>
              <w:top w:val="nil"/>
              <w:bottom w:val="nil"/>
            </w:tcBorders>
          </w:tcPr>
          <w:p w14:paraId="16CEFB54" w14:textId="3ADE55C0" w:rsidR="00783520" w:rsidRPr="00F50E4B" w:rsidRDefault="00783520" w:rsidP="00C2104D">
            <w:pPr>
              <w:spacing w:line="280" w:lineRule="exact"/>
              <w:ind w:left="175" w:hangingChars="97" w:hanging="175"/>
              <w:rPr>
                <w:sz w:val="18"/>
                <w:szCs w:val="18"/>
              </w:rPr>
            </w:pPr>
          </w:p>
        </w:tc>
        <w:tc>
          <w:tcPr>
            <w:tcW w:w="3232" w:type="dxa"/>
            <w:vMerge w:val="restart"/>
            <w:shd w:val="clear" w:color="auto" w:fill="auto"/>
          </w:tcPr>
          <w:p w14:paraId="1D8C72ED" w14:textId="2AB309D1" w:rsidR="00783520" w:rsidRPr="00F50E4B" w:rsidRDefault="001E7017" w:rsidP="00FC2047">
            <w:pPr>
              <w:spacing w:line="280" w:lineRule="exact"/>
              <w:rPr>
                <w:sz w:val="18"/>
                <w:szCs w:val="18"/>
              </w:rPr>
            </w:pPr>
            <w:r>
              <w:rPr>
                <w:rFonts w:hint="eastAsia"/>
                <w:sz w:val="18"/>
                <w:szCs w:val="18"/>
              </w:rPr>
              <w:t>統計的な推測</w:t>
            </w:r>
            <w:r w:rsidR="00783520" w:rsidRPr="00F50E4B">
              <w:rPr>
                <w:sz w:val="18"/>
                <w:szCs w:val="18"/>
              </w:rPr>
              <w:t>について理解</w:t>
            </w:r>
            <w:r>
              <w:rPr>
                <w:rFonts w:hint="eastAsia"/>
                <w:sz w:val="18"/>
                <w:szCs w:val="18"/>
              </w:rPr>
              <w:t>し，</w:t>
            </w:r>
            <w:r w:rsidR="00783520" w:rsidRPr="00F50E4B">
              <w:rPr>
                <w:sz w:val="18"/>
                <w:szCs w:val="18"/>
              </w:rPr>
              <w:t>それを</w:t>
            </w:r>
            <w:r>
              <w:rPr>
                <w:rFonts w:hint="eastAsia"/>
                <w:sz w:val="18"/>
                <w:szCs w:val="18"/>
              </w:rPr>
              <w:t>不確定な</w:t>
            </w:r>
            <w:r w:rsidR="00783520" w:rsidRPr="00F50E4B">
              <w:rPr>
                <w:sz w:val="18"/>
                <w:szCs w:val="18"/>
              </w:rPr>
              <w:t>事象の考察に活用できるようにする。</w:t>
            </w:r>
          </w:p>
        </w:tc>
        <w:tc>
          <w:tcPr>
            <w:tcW w:w="3163" w:type="dxa"/>
            <w:shd w:val="clear" w:color="auto" w:fill="auto"/>
          </w:tcPr>
          <w:p w14:paraId="3021BB6D" w14:textId="019F46A0" w:rsidR="00783520" w:rsidRPr="00F50E4B" w:rsidRDefault="00783520" w:rsidP="00FC2047">
            <w:pPr>
              <w:spacing w:line="280" w:lineRule="exact"/>
              <w:ind w:left="175" w:hangingChars="97" w:hanging="175"/>
              <w:rPr>
                <w:sz w:val="18"/>
                <w:szCs w:val="18"/>
              </w:rPr>
            </w:pPr>
            <w:r w:rsidRPr="00F50E4B">
              <w:rPr>
                <w:sz w:val="18"/>
                <w:szCs w:val="18"/>
              </w:rPr>
              <w:t>〇</w:t>
            </w:r>
            <w:r w:rsidR="001E7017">
              <w:rPr>
                <w:rFonts w:hint="eastAsia"/>
                <w:sz w:val="18"/>
                <w:szCs w:val="18"/>
              </w:rPr>
              <w:t>全数調査と標本調査の</w:t>
            </w:r>
            <w:r w:rsidR="00CC002B">
              <w:rPr>
                <w:rFonts w:hint="eastAsia"/>
                <w:sz w:val="18"/>
                <w:szCs w:val="18"/>
              </w:rPr>
              <w:t>特徴を理解し，適する調査方法を選ぶことができる。</w:t>
            </w:r>
          </w:p>
          <w:p w14:paraId="55E388B0" w14:textId="04C5BB72" w:rsidR="00783520" w:rsidRPr="00F50E4B" w:rsidRDefault="00783520" w:rsidP="00B87FE2">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sidR="00CC002B">
              <w:rPr>
                <w:rFonts w:eastAsia="ＭＳ ゴシック"/>
                <w:b/>
                <w:bCs/>
                <w:sz w:val="18"/>
                <w:szCs w:val="18"/>
              </w:rPr>
              <w:t>72</w:t>
            </w:r>
            <w:r w:rsidRPr="00F50E4B">
              <w:rPr>
                <w:rFonts w:eastAsia="ＭＳ ゴシック"/>
                <w:sz w:val="18"/>
                <w:szCs w:val="18"/>
              </w:rPr>
              <w:t>，</w:t>
            </w:r>
            <w:r w:rsidR="00CC002B">
              <w:rPr>
                <w:rFonts w:eastAsia="ＭＳ ゴシック" w:hint="eastAsia"/>
                <w:sz w:val="18"/>
                <w:szCs w:val="18"/>
              </w:rPr>
              <w:t>練習</w:t>
            </w:r>
            <w:r w:rsidR="00CC002B" w:rsidRPr="00CC002B">
              <w:rPr>
                <w:rFonts w:eastAsia="ＭＳ ゴシック" w:hint="eastAsia"/>
                <w:b/>
                <w:bCs/>
                <w:sz w:val="18"/>
                <w:szCs w:val="18"/>
              </w:rPr>
              <w:t>1</w:t>
            </w:r>
            <w:r w:rsidR="00CC002B" w:rsidRPr="00CC002B">
              <w:rPr>
                <w:rFonts w:eastAsia="ＭＳ ゴシック"/>
                <w:b/>
                <w:bCs/>
                <w:sz w:val="18"/>
                <w:szCs w:val="18"/>
              </w:rPr>
              <w:t>3</w:t>
            </w:r>
          </w:p>
        </w:tc>
        <w:tc>
          <w:tcPr>
            <w:tcW w:w="3163" w:type="dxa"/>
            <w:shd w:val="clear" w:color="auto" w:fill="auto"/>
          </w:tcPr>
          <w:p w14:paraId="2D7B2624" w14:textId="3B21107B" w:rsidR="00783520" w:rsidRPr="00F50E4B" w:rsidRDefault="00783520" w:rsidP="00956317">
            <w:pPr>
              <w:spacing w:line="280" w:lineRule="exact"/>
              <w:rPr>
                <w:sz w:val="18"/>
                <w:szCs w:val="18"/>
              </w:rPr>
            </w:pPr>
          </w:p>
        </w:tc>
        <w:tc>
          <w:tcPr>
            <w:tcW w:w="3163" w:type="dxa"/>
            <w:shd w:val="clear" w:color="auto" w:fill="auto"/>
          </w:tcPr>
          <w:p w14:paraId="1F671E5B" w14:textId="0591241D" w:rsidR="00783520" w:rsidRPr="00DA1F0D" w:rsidRDefault="001E7017" w:rsidP="00DA1F0D">
            <w:pPr>
              <w:spacing w:line="280" w:lineRule="exact"/>
              <w:ind w:left="175" w:hangingChars="97" w:hanging="175"/>
              <w:rPr>
                <w:sz w:val="18"/>
                <w:szCs w:val="18"/>
              </w:rPr>
            </w:pPr>
            <w:r w:rsidRPr="00F50E4B">
              <w:rPr>
                <w:sz w:val="18"/>
                <w:szCs w:val="18"/>
              </w:rPr>
              <w:t>〇</w:t>
            </w:r>
            <w:r>
              <w:rPr>
                <w:rFonts w:hint="eastAsia"/>
                <w:sz w:val="18"/>
                <w:szCs w:val="18"/>
              </w:rPr>
              <w:t>母集団や標本の特徴を理解しようとする。</w:t>
            </w:r>
            <w:r w:rsidR="00DA1F0D">
              <w:rPr>
                <w:rFonts w:hint="eastAsia"/>
                <w:sz w:val="18"/>
                <w:szCs w:val="18"/>
              </w:rPr>
              <w:t xml:space="preserve">　</w:t>
            </w:r>
            <w:r w:rsidRPr="00F50E4B">
              <w:rPr>
                <w:rFonts w:eastAsia="ＭＳ ゴシック"/>
                <w:sz w:val="18"/>
                <w:szCs w:val="18"/>
              </w:rPr>
              <w:t>・</w:t>
            </w:r>
            <w:r>
              <w:rPr>
                <w:rFonts w:eastAsia="ＭＳ ゴシック"/>
                <w:b/>
                <w:bCs/>
                <w:sz w:val="18"/>
                <w:szCs w:val="18"/>
              </w:rPr>
              <w:t>p.72</w:t>
            </w:r>
          </w:p>
          <w:p w14:paraId="48BAD98F" w14:textId="77777777" w:rsidR="00B87FE2" w:rsidRDefault="00B87FE2" w:rsidP="00B87FE2">
            <w:pPr>
              <w:spacing w:line="280" w:lineRule="exact"/>
              <w:ind w:left="175" w:hangingChars="97" w:hanging="175"/>
              <w:rPr>
                <w:sz w:val="18"/>
                <w:szCs w:val="18"/>
              </w:rPr>
            </w:pPr>
            <w:r w:rsidRPr="00F50E4B">
              <w:rPr>
                <w:sz w:val="18"/>
                <w:szCs w:val="18"/>
              </w:rPr>
              <w:t>〇</w:t>
            </w:r>
            <w:r>
              <w:rPr>
                <w:rFonts w:hint="eastAsia"/>
                <w:sz w:val="18"/>
                <w:szCs w:val="18"/>
              </w:rPr>
              <w:t>無作為抽出の方法について関心をもち，調べてみようとする。</w:t>
            </w:r>
          </w:p>
          <w:p w14:paraId="6872F17E" w14:textId="18FD786B" w:rsidR="00B87FE2" w:rsidRPr="00F50E4B" w:rsidRDefault="00B87FE2" w:rsidP="00B87FE2">
            <w:pPr>
              <w:spacing w:line="280" w:lineRule="exact"/>
              <w:ind w:left="175"/>
              <w:rPr>
                <w:sz w:val="18"/>
                <w:szCs w:val="18"/>
              </w:rPr>
            </w:pPr>
            <w:r w:rsidRPr="00F50E4B">
              <w:rPr>
                <w:rFonts w:eastAsia="ＭＳ ゴシック"/>
                <w:sz w:val="18"/>
                <w:szCs w:val="18"/>
              </w:rPr>
              <w:t>・</w:t>
            </w:r>
            <w:r>
              <w:rPr>
                <w:rFonts w:eastAsia="ＭＳ ゴシック"/>
                <w:b/>
                <w:bCs/>
                <w:sz w:val="18"/>
                <w:szCs w:val="18"/>
              </w:rPr>
              <w:t>p.7</w:t>
            </w:r>
            <w:r w:rsidR="00F76BE0">
              <w:rPr>
                <w:rFonts w:eastAsia="ＭＳ ゴシック"/>
                <w:b/>
                <w:bCs/>
                <w:sz w:val="18"/>
                <w:szCs w:val="18"/>
              </w:rPr>
              <w:t>3</w:t>
            </w:r>
          </w:p>
        </w:tc>
      </w:tr>
      <w:tr w:rsidR="00783520" w:rsidRPr="00F50E4B" w14:paraId="697270D8" w14:textId="77777777" w:rsidTr="00083FF2">
        <w:tc>
          <w:tcPr>
            <w:tcW w:w="456" w:type="dxa"/>
            <w:vMerge/>
            <w:tcBorders>
              <w:bottom w:val="nil"/>
            </w:tcBorders>
          </w:tcPr>
          <w:p w14:paraId="5A5CCC67"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51607E80" w14:textId="36A2B13F" w:rsidR="00783520" w:rsidRPr="00F50E4B" w:rsidRDefault="00BB7F56" w:rsidP="00BB7F56">
            <w:pPr>
              <w:spacing w:line="280" w:lineRule="exact"/>
              <w:ind w:left="180" w:hangingChars="100" w:hanging="180"/>
              <w:rPr>
                <w:sz w:val="18"/>
                <w:szCs w:val="18"/>
              </w:rPr>
            </w:pPr>
            <w:r>
              <w:rPr>
                <w:rFonts w:hint="eastAsia"/>
                <w:sz w:val="18"/>
                <w:szCs w:val="18"/>
              </w:rPr>
              <w:t>1</w:t>
            </w:r>
            <w:r>
              <w:rPr>
                <w:sz w:val="18"/>
                <w:szCs w:val="18"/>
              </w:rPr>
              <w:t>0</w:t>
            </w:r>
            <w:r w:rsidR="00783520" w:rsidRPr="00F50E4B">
              <w:rPr>
                <w:sz w:val="18"/>
                <w:szCs w:val="18"/>
              </w:rPr>
              <w:t>．</w:t>
            </w:r>
            <w:r>
              <w:rPr>
                <w:rFonts w:hint="eastAsia"/>
                <w:sz w:val="18"/>
                <w:szCs w:val="18"/>
              </w:rPr>
              <w:t>標本平均の分布</w:t>
            </w:r>
            <w:r w:rsidR="00783520" w:rsidRPr="00F50E4B">
              <w:rPr>
                <w:sz w:val="18"/>
                <w:szCs w:val="18"/>
              </w:rPr>
              <w:t>（</w:t>
            </w:r>
            <w:r w:rsidR="008557B3">
              <w:rPr>
                <w:rFonts w:hint="eastAsia"/>
                <w:sz w:val="18"/>
                <w:szCs w:val="18"/>
              </w:rPr>
              <w:t>2</w:t>
            </w:r>
            <w:r w:rsidR="00783520" w:rsidRPr="00F50E4B">
              <w:rPr>
                <w:sz w:val="18"/>
                <w:szCs w:val="18"/>
              </w:rPr>
              <w:t>）</w:t>
            </w:r>
          </w:p>
        </w:tc>
        <w:tc>
          <w:tcPr>
            <w:tcW w:w="454" w:type="dxa"/>
            <w:tcBorders>
              <w:top w:val="nil"/>
              <w:bottom w:val="nil"/>
            </w:tcBorders>
          </w:tcPr>
          <w:p w14:paraId="7DE1D6CD" w14:textId="77777777" w:rsidR="00783520" w:rsidRPr="00F50E4B" w:rsidRDefault="00783520" w:rsidP="00FC2047">
            <w:pPr>
              <w:spacing w:line="280" w:lineRule="exact"/>
              <w:ind w:left="175" w:hangingChars="97" w:hanging="175"/>
              <w:rPr>
                <w:sz w:val="18"/>
                <w:szCs w:val="18"/>
              </w:rPr>
            </w:pPr>
          </w:p>
        </w:tc>
        <w:tc>
          <w:tcPr>
            <w:tcW w:w="3232" w:type="dxa"/>
            <w:vMerge/>
            <w:tcBorders>
              <w:bottom w:val="nil"/>
            </w:tcBorders>
            <w:shd w:val="clear" w:color="auto" w:fill="auto"/>
          </w:tcPr>
          <w:p w14:paraId="5BFA82AA"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39583F50" w14:textId="6F24AB56" w:rsidR="00783520" w:rsidRPr="00F50E4B" w:rsidRDefault="00783520" w:rsidP="00FC2047">
            <w:pPr>
              <w:spacing w:line="280" w:lineRule="exact"/>
              <w:ind w:left="175" w:hangingChars="97" w:hanging="175"/>
              <w:rPr>
                <w:sz w:val="18"/>
                <w:szCs w:val="18"/>
              </w:rPr>
            </w:pPr>
            <w:r w:rsidRPr="00F50E4B">
              <w:rPr>
                <w:sz w:val="18"/>
                <w:szCs w:val="18"/>
              </w:rPr>
              <w:t>〇</w:t>
            </w:r>
            <w:r w:rsidR="00BB7F56">
              <w:rPr>
                <w:rFonts w:hint="eastAsia"/>
                <w:sz w:val="18"/>
                <w:szCs w:val="18"/>
              </w:rPr>
              <w:t>母平均と母標準偏差がわかれば，標本平均の値がどのくらいの確率で現れるか推測できることを理解している。</w:t>
            </w:r>
          </w:p>
          <w:p w14:paraId="60F48AC2" w14:textId="4D9AD358" w:rsidR="00783520" w:rsidRPr="00F50E4B" w:rsidRDefault="00783520" w:rsidP="00B1695D">
            <w:pPr>
              <w:spacing w:line="280" w:lineRule="exact"/>
              <w:ind w:left="175"/>
              <w:rPr>
                <w:rFonts w:eastAsia="ＭＳ ゴシック"/>
                <w:b/>
                <w:bCs/>
                <w:sz w:val="18"/>
                <w:szCs w:val="18"/>
              </w:rPr>
            </w:pPr>
            <w:r w:rsidRPr="00F50E4B">
              <w:rPr>
                <w:rFonts w:eastAsia="ＭＳ ゴシック"/>
                <w:sz w:val="18"/>
                <w:szCs w:val="18"/>
              </w:rPr>
              <w:t>・</w:t>
            </w:r>
            <w:r w:rsidR="00BB7F56">
              <w:rPr>
                <w:rFonts w:eastAsia="ＭＳ ゴシック" w:hint="eastAsia"/>
                <w:sz w:val="18"/>
                <w:szCs w:val="18"/>
              </w:rPr>
              <w:t>例題</w:t>
            </w:r>
            <w:r w:rsidR="00BB7F56">
              <w:rPr>
                <w:rFonts w:eastAsia="ＭＳ ゴシック"/>
                <w:b/>
                <w:bCs/>
                <w:sz w:val="18"/>
                <w:szCs w:val="18"/>
              </w:rPr>
              <w:t>9</w:t>
            </w:r>
            <w:r w:rsidR="00BB7F56" w:rsidRPr="00BB7F56">
              <w:rPr>
                <w:rFonts w:eastAsia="ＭＳ ゴシック" w:hint="eastAsia"/>
                <w:sz w:val="18"/>
                <w:szCs w:val="18"/>
              </w:rPr>
              <w:t>，練習</w:t>
            </w:r>
            <w:r w:rsidR="00BB7F56">
              <w:rPr>
                <w:rFonts w:eastAsia="ＭＳ ゴシック" w:hint="eastAsia"/>
                <w:b/>
                <w:bCs/>
                <w:sz w:val="18"/>
                <w:szCs w:val="18"/>
              </w:rPr>
              <w:t>14</w:t>
            </w:r>
          </w:p>
        </w:tc>
        <w:tc>
          <w:tcPr>
            <w:tcW w:w="3163" w:type="dxa"/>
            <w:shd w:val="clear" w:color="auto" w:fill="auto"/>
          </w:tcPr>
          <w:p w14:paraId="65692237" w14:textId="39076002" w:rsidR="004C560A" w:rsidRPr="00F50E4B" w:rsidRDefault="004C560A" w:rsidP="004C560A">
            <w:pPr>
              <w:spacing w:line="280" w:lineRule="exact"/>
              <w:ind w:left="175" w:hangingChars="97" w:hanging="175"/>
              <w:rPr>
                <w:sz w:val="18"/>
                <w:szCs w:val="18"/>
              </w:rPr>
            </w:pPr>
            <w:r w:rsidRPr="00F50E4B">
              <w:rPr>
                <w:sz w:val="18"/>
                <w:szCs w:val="18"/>
              </w:rPr>
              <w:t>〇</w:t>
            </w:r>
            <w:r w:rsidR="006F5274">
              <w:rPr>
                <w:rFonts w:hint="eastAsia"/>
                <w:sz w:val="18"/>
                <w:szCs w:val="18"/>
              </w:rPr>
              <w:t>母平均と母標準偏差の考え方や標本平均の期待値と標準偏差の考え方がわかる。</w:t>
            </w:r>
          </w:p>
          <w:p w14:paraId="207C2073" w14:textId="2597DDE2" w:rsidR="00783520" w:rsidRPr="00F50E4B" w:rsidRDefault="004C560A" w:rsidP="004C560A">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w:t>
            </w:r>
            <w:r w:rsidR="006F5274">
              <w:rPr>
                <w:rFonts w:eastAsia="ＭＳ ゴシック"/>
                <w:b/>
                <w:bCs/>
                <w:sz w:val="18"/>
                <w:szCs w:val="18"/>
              </w:rPr>
              <w:t>74</w:t>
            </w:r>
            <w:r w:rsidRPr="00F50E4B">
              <w:rPr>
                <w:rFonts w:eastAsia="ＭＳ ゴシック"/>
                <w:sz w:val="18"/>
                <w:szCs w:val="18"/>
              </w:rPr>
              <w:t>，</w:t>
            </w:r>
            <w:r w:rsidR="006F5274">
              <w:rPr>
                <w:rFonts w:eastAsia="ＭＳ ゴシック"/>
                <w:b/>
                <w:bCs/>
                <w:sz w:val="18"/>
                <w:szCs w:val="18"/>
              </w:rPr>
              <w:t>75</w:t>
            </w:r>
          </w:p>
        </w:tc>
        <w:tc>
          <w:tcPr>
            <w:tcW w:w="3163" w:type="dxa"/>
            <w:shd w:val="clear" w:color="auto" w:fill="auto"/>
          </w:tcPr>
          <w:p w14:paraId="55D1B751" w14:textId="1B6BDE03" w:rsidR="00783520" w:rsidRPr="00F50E4B" w:rsidRDefault="00783520" w:rsidP="00D3242B">
            <w:pPr>
              <w:spacing w:line="280" w:lineRule="exact"/>
              <w:rPr>
                <w:sz w:val="18"/>
                <w:szCs w:val="18"/>
              </w:rPr>
            </w:pPr>
          </w:p>
        </w:tc>
      </w:tr>
      <w:tr w:rsidR="00783520" w:rsidRPr="00F50E4B" w14:paraId="528471DF" w14:textId="77777777" w:rsidTr="00083FF2">
        <w:tc>
          <w:tcPr>
            <w:tcW w:w="456" w:type="dxa"/>
            <w:vMerge w:val="restart"/>
            <w:tcBorders>
              <w:top w:val="nil"/>
            </w:tcBorders>
          </w:tcPr>
          <w:p w14:paraId="6660072D"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2525DCDE" w14:textId="77777777" w:rsidR="00783520" w:rsidRDefault="00C35772" w:rsidP="00FC2047">
            <w:pPr>
              <w:spacing w:line="280" w:lineRule="exact"/>
              <w:ind w:left="180" w:hangingChars="100" w:hanging="180"/>
              <w:rPr>
                <w:sz w:val="18"/>
                <w:szCs w:val="18"/>
              </w:rPr>
            </w:pPr>
            <w:r>
              <w:rPr>
                <w:rFonts w:hint="eastAsia"/>
                <w:sz w:val="18"/>
                <w:szCs w:val="18"/>
              </w:rPr>
              <w:t>1</w:t>
            </w:r>
            <w:r>
              <w:rPr>
                <w:sz w:val="18"/>
                <w:szCs w:val="18"/>
              </w:rPr>
              <w:t>1</w:t>
            </w:r>
            <w:r w:rsidR="00783520" w:rsidRPr="00F50E4B">
              <w:rPr>
                <w:sz w:val="18"/>
                <w:szCs w:val="18"/>
              </w:rPr>
              <w:t>．</w:t>
            </w:r>
            <w:r>
              <w:rPr>
                <w:rFonts w:hint="eastAsia"/>
                <w:sz w:val="18"/>
                <w:szCs w:val="18"/>
              </w:rPr>
              <w:t>母平均の推定</w:t>
            </w:r>
            <w:r w:rsidR="00783520" w:rsidRPr="00F50E4B">
              <w:rPr>
                <w:sz w:val="18"/>
                <w:szCs w:val="18"/>
              </w:rPr>
              <w:t>（</w:t>
            </w:r>
            <w:r w:rsidR="00783520" w:rsidRPr="00F50E4B">
              <w:rPr>
                <w:sz w:val="18"/>
                <w:szCs w:val="18"/>
              </w:rPr>
              <w:t>2</w:t>
            </w:r>
            <w:r w:rsidR="00783520" w:rsidRPr="00F50E4B">
              <w:rPr>
                <w:sz w:val="18"/>
                <w:szCs w:val="18"/>
              </w:rPr>
              <w:t>）</w:t>
            </w:r>
          </w:p>
          <w:p w14:paraId="0D003B18" w14:textId="3F29CFB9" w:rsidR="00C35772" w:rsidRPr="00F50E4B" w:rsidRDefault="00C35772" w:rsidP="00FC2047">
            <w:pPr>
              <w:spacing w:line="280" w:lineRule="exact"/>
              <w:ind w:left="180" w:hangingChars="100" w:hanging="180"/>
              <w:rPr>
                <w:sz w:val="18"/>
                <w:szCs w:val="18"/>
              </w:rPr>
            </w:pPr>
            <w:r>
              <w:rPr>
                <w:rFonts w:hint="eastAsia"/>
                <w:sz w:val="18"/>
                <w:szCs w:val="18"/>
              </w:rPr>
              <w:t>12</w:t>
            </w:r>
            <w:r>
              <w:rPr>
                <w:rFonts w:hint="eastAsia"/>
                <w:sz w:val="18"/>
                <w:szCs w:val="18"/>
              </w:rPr>
              <w:t>．母比率の推定（</w:t>
            </w:r>
            <w:r>
              <w:rPr>
                <w:sz w:val="18"/>
                <w:szCs w:val="18"/>
              </w:rPr>
              <w:t>2</w:t>
            </w:r>
            <w:r>
              <w:rPr>
                <w:rFonts w:hint="eastAsia"/>
                <w:sz w:val="18"/>
                <w:szCs w:val="18"/>
              </w:rPr>
              <w:t>）</w:t>
            </w:r>
          </w:p>
        </w:tc>
        <w:tc>
          <w:tcPr>
            <w:tcW w:w="454" w:type="dxa"/>
            <w:tcBorders>
              <w:top w:val="nil"/>
              <w:bottom w:val="nil"/>
            </w:tcBorders>
          </w:tcPr>
          <w:p w14:paraId="5CE7B0DA" w14:textId="3FCB09F5" w:rsidR="00783520" w:rsidRPr="00F50E4B" w:rsidRDefault="005B1F30" w:rsidP="00FC2047">
            <w:pPr>
              <w:spacing w:line="280" w:lineRule="exact"/>
              <w:ind w:left="175" w:hangingChars="97" w:hanging="175"/>
              <w:rPr>
                <w:sz w:val="18"/>
                <w:szCs w:val="18"/>
              </w:rPr>
            </w:pPr>
            <w:r>
              <w:rPr>
                <w:rFonts w:hint="eastAsia"/>
                <w:sz w:val="18"/>
                <w:szCs w:val="18"/>
              </w:rPr>
              <w:t>２</w:t>
            </w:r>
          </w:p>
        </w:tc>
        <w:tc>
          <w:tcPr>
            <w:tcW w:w="3232" w:type="dxa"/>
            <w:vMerge w:val="restart"/>
            <w:tcBorders>
              <w:top w:val="nil"/>
            </w:tcBorders>
            <w:shd w:val="clear" w:color="auto" w:fill="auto"/>
          </w:tcPr>
          <w:p w14:paraId="3F7890AF"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0F535C39" w14:textId="07A8041A" w:rsidR="00783520" w:rsidRPr="00F50E4B" w:rsidRDefault="00783520" w:rsidP="000A554B">
            <w:pPr>
              <w:spacing w:line="280" w:lineRule="exact"/>
              <w:ind w:left="175" w:hangingChars="97" w:hanging="175"/>
              <w:rPr>
                <w:sz w:val="18"/>
                <w:szCs w:val="18"/>
              </w:rPr>
            </w:pPr>
            <w:r w:rsidRPr="00F50E4B">
              <w:rPr>
                <w:sz w:val="18"/>
                <w:szCs w:val="18"/>
              </w:rPr>
              <w:t>〇</w:t>
            </w:r>
            <w:r w:rsidR="000A554B">
              <w:rPr>
                <w:rFonts w:hint="eastAsia"/>
                <w:sz w:val="18"/>
                <w:szCs w:val="18"/>
              </w:rPr>
              <w:t>推定にかかわる用語・記号を適切に活用することができる。</w:t>
            </w:r>
          </w:p>
          <w:p w14:paraId="3799C9E7" w14:textId="77777777" w:rsidR="00783520" w:rsidRDefault="000A554B" w:rsidP="005F4504">
            <w:pPr>
              <w:spacing w:line="280" w:lineRule="exact"/>
              <w:ind w:firstLineChars="100" w:firstLine="180"/>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w:t>
            </w:r>
            <w:r>
              <w:rPr>
                <w:rFonts w:eastAsia="ＭＳ ゴシック"/>
                <w:b/>
                <w:bCs/>
                <w:sz w:val="18"/>
                <w:szCs w:val="18"/>
              </w:rPr>
              <w:t>76</w:t>
            </w:r>
            <w:r>
              <w:rPr>
                <w:rFonts w:eastAsia="ＭＳ ゴシック" w:hint="eastAsia"/>
                <w:b/>
                <w:bCs/>
                <w:sz w:val="18"/>
                <w:szCs w:val="18"/>
              </w:rPr>
              <w:t>～</w:t>
            </w:r>
            <w:r>
              <w:rPr>
                <w:rFonts w:eastAsia="ＭＳ ゴシック" w:hint="eastAsia"/>
                <w:b/>
                <w:bCs/>
                <w:sz w:val="18"/>
                <w:szCs w:val="18"/>
              </w:rPr>
              <w:t>7</w:t>
            </w:r>
            <w:r>
              <w:rPr>
                <w:rFonts w:eastAsia="ＭＳ ゴシック"/>
                <w:b/>
                <w:bCs/>
                <w:sz w:val="18"/>
                <w:szCs w:val="18"/>
              </w:rPr>
              <w:t>9</w:t>
            </w:r>
          </w:p>
          <w:p w14:paraId="6F97003C" w14:textId="3B260FC4" w:rsidR="000A554B" w:rsidRPr="00F50E4B" w:rsidRDefault="000A554B" w:rsidP="000A554B">
            <w:pPr>
              <w:spacing w:line="280" w:lineRule="exact"/>
              <w:ind w:left="175" w:hangingChars="97" w:hanging="175"/>
              <w:rPr>
                <w:sz w:val="18"/>
                <w:szCs w:val="18"/>
              </w:rPr>
            </w:pPr>
            <w:r w:rsidRPr="00F50E4B">
              <w:rPr>
                <w:sz w:val="18"/>
                <w:szCs w:val="18"/>
              </w:rPr>
              <w:t>〇</w:t>
            </w:r>
            <w:r>
              <w:rPr>
                <w:rFonts w:hint="eastAsia"/>
                <w:sz w:val="18"/>
                <w:szCs w:val="18"/>
              </w:rPr>
              <w:t>信頼区間の考え方を用いて，母平均や母比率の推定ができる。</w:t>
            </w:r>
          </w:p>
          <w:p w14:paraId="2043BF32" w14:textId="365BB37E" w:rsidR="000A554B" w:rsidRPr="00F50E4B" w:rsidRDefault="000A554B" w:rsidP="00CA0A60">
            <w:pPr>
              <w:spacing w:line="280" w:lineRule="exact"/>
              <w:ind w:firstLineChars="100" w:firstLine="180"/>
              <w:rPr>
                <w:rFonts w:eastAsia="ＭＳ ゴシック"/>
                <w:b/>
                <w:bCs/>
                <w:sz w:val="18"/>
                <w:szCs w:val="18"/>
              </w:rPr>
            </w:pPr>
            <w:r w:rsidRPr="00F50E4B">
              <w:rPr>
                <w:rFonts w:eastAsia="ＭＳ ゴシック"/>
                <w:sz w:val="18"/>
                <w:szCs w:val="18"/>
              </w:rPr>
              <w:t>・</w:t>
            </w:r>
            <w:r w:rsidRPr="000A554B">
              <w:rPr>
                <w:rFonts w:eastAsia="ＭＳ ゴシック" w:hint="eastAsia"/>
                <w:sz w:val="18"/>
                <w:szCs w:val="18"/>
              </w:rPr>
              <w:t>例題</w:t>
            </w:r>
            <w:r>
              <w:rPr>
                <w:rFonts w:eastAsia="ＭＳ ゴシック" w:hint="eastAsia"/>
                <w:b/>
                <w:bCs/>
                <w:sz w:val="18"/>
                <w:szCs w:val="18"/>
              </w:rPr>
              <w:t>10</w:t>
            </w:r>
            <w:r w:rsidRPr="000A554B">
              <w:rPr>
                <w:rFonts w:eastAsia="ＭＳ ゴシック" w:hint="eastAsia"/>
                <w:sz w:val="18"/>
                <w:szCs w:val="18"/>
              </w:rPr>
              <w:t>，</w:t>
            </w:r>
            <w:r>
              <w:rPr>
                <w:rFonts w:eastAsia="ＭＳ ゴシック" w:hint="eastAsia"/>
                <w:b/>
                <w:bCs/>
                <w:sz w:val="18"/>
                <w:szCs w:val="18"/>
              </w:rPr>
              <w:t>11</w:t>
            </w:r>
            <w:r w:rsidRPr="000A554B">
              <w:rPr>
                <w:rFonts w:eastAsia="ＭＳ ゴシック" w:hint="eastAsia"/>
                <w:sz w:val="18"/>
                <w:szCs w:val="18"/>
              </w:rPr>
              <w:t>，練習</w:t>
            </w:r>
            <w:r>
              <w:rPr>
                <w:rFonts w:eastAsia="ＭＳ ゴシック" w:hint="eastAsia"/>
                <w:b/>
                <w:bCs/>
                <w:sz w:val="18"/>
                <w:szCs w:val="18"/>
              </w:rPr>
              <w:t>15</w:t>
            </w:r>
            <w:r w:rsidRPr="000A554B">
              <w:rPr>
                <w:rFonts w:eastAsia="ＭＳ ゴシック" w:hint="eastAsia"/>
                <w:sz w:val="18"/>
                <w:szCs w:val="18"/>
              </w:rPr>
              <w:t>，</w:t>
            </w:r>
            <w:r>
              <w:rPr>
                <w:rFonts w:eastAsia="ＭＳ ゴシック" w:hint="eastAsia"/>
                <w:b/>
                <w:bCs/>
                <w:sz w:val="18"/>
                <w:szCs w:val="18"/>
              </w:rPr>
              <w:t>16</w:t>
            </w:r>
          </w:p>
        </w:tc>
        <w:tc>
          <w:tcPr>
            <w:tcW w:w="3163" w:type="dxa"/>
            <w:shd w:val="clear" w:color="auto" w:fill="auto"/>
          </w:tcPr>
          <w:p w14:paraId="4DD9EEC7" w14:textId="7B4F7762" w:rsidR="00FA530A" w:rsidRPr="00F50E4B" w:rsidRDefault="00FA530A" w:rsidP="00A90788">
            <w:pPr>
              <w:spacing w:line="280" w:lineRule="exact"/>
              <w:ind w:left="175" w:hangingChars="97" w:hanging="175"/>
              <w:rPr>
                <w:sz w:val="18"/>
                <w:szCs w:val="18"/>
              </w:rPr>
            </w:pPr>
            <w:r w:rsidRPr="00F50E4B">
              <w:rPr>
                <w:sz w:val="18"/>
                <w:szCs w:val="18"/>
              </w:rPr>
              <w:t>〇</w:t>
            </w:r>
            <w:r w:rsidR="00A90788">
              <w:rPr>
                <w:rFonts w:hint="eastAsia"/>
                <w:sz w:val="18"/>
                <w:szCs w:val="18"/>
              </w:rPr>
              <w:t>推定や信頼区間の考え方がわかる</w:t>
            </w:r>
            <w:r w:rsidRPr="00F50E4B">
              <w:rPr>
                <w:sz w:val="18"/>
                <w:szCs w:val="18"/>
              </w:rPr>
              <w:t>。</w:t>
            </w:r>
          </w:p>
          <w:p w14:paraId="620AAEA3" w14:textId="6FAD1783" w:rsidR="00783520" w:rsidRPr="00F50E4B" w:rsidRDefault="00FA530A" w:rsidP="00FA530A">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sidR="00A90788">
              <w:rPr>
                <w:rFonts w:eastAsia="ＭＳ ゴシック"/>
                <w:b/>
                <w:bCs/>
                <w:sz w:val="18"/>
                <w:szCs w:val="18"/>
              </w:rPr>
              <w:t>76</w:t>
            </w:r>
            <w:r w:rsidR="00A90788">
              <w:rPr>
                <w:rFonts w:eastAsia="ＭＳ ゴシック" w:hint="eastAsia"/>
                <w:b/>
                <w:bCs/>
                <w:sz w:val="18"/>
                <w:szCs w:val="18"/>
              </w:rPr>
              <w:t>～</w:t>
            </w:r>
            <w:r w:rsidR="00A90788">
              <w:rPr>
                <w:rFonts w:eastAsia="ＭＳ ゴシック" w:hint="eastAsia"/>
                <w:b/>
                <w:bCs/>
                <w:sz w:val="18"/>
                <w:szCs w:val="18"/>
              </w:rPr>
              <w:t>7</w:t>
            </w:r>
            <w:r w:rsidR="00A90788">
              <w:rPr>
                <w:rFonts w:eastAsia="ＭＳ ゴシック"/>
                <w:b/>
                <w:bCs/>
                <w:sz w:val="18"/>
                <w:szCs w:val="18"/>
              </w:rPr>
              <w:t>9</w:t>
            </w:r>
          </w:p>
        </w:tc>
        <w:tc>
          <w:tcPr>
            <w:tcW w:w="3163" w:type="dxa"/>
            <w:shd w:val="clear" w:color="auto" w:fill="auto"/>
          </w:tcPr>
          <w:p w14:paraId="4212C9CB" w14:textId="3F4C9E97" w:rsidR="00C35772" w:rsidRPr="00F50E4B" w:rsidRDefault="00C35772" w:rsidP="00C35772">
            <w:pPr>
              <w:spacing w:line="280" w:lineRule="exact"/>
              <w:ind w:left="175" w:hangingChars="97" w:hanging="175"/>
              <w:rPr>
                <w:sz w:val="18"/>
                <w:szCs w:val="18"/>
              </w:rPr>
            </w:pPr>
            <w:r w:rsidRPr="00F50E4B">
              <w:rPr>
                <w:sz w:val="18"/>
                <w:szCs w:val="18"/>
              </w:rPr>
              <w:t>〇</w:t>
            </w:r>
            <w:r>
              <w:rPr>
                <w:rFonts w:hint="eastAsia"/>
                <w:sz w:val="18"/>
                <w:szCs w:val="18"/>
              </w:rPr>
              <w:t>母平均や母比率の推定に関心を示す。</w:t>
            </w:r>
          </w:p>
          <w:p w14:paraId="130C1B6A" w14:textId="6EE916A5" w:rsidR="00783520" w:rsidRPr="00F50E4B" w:rsidRDefault="00C35772" w:rsidP="00C35772">
            <w:pPr>
              <w:spacing w:line="280" w:lineRule="exact"/>
              <w:ind w:firstLineChars="100" w:firstLine="180"/>
              <w:rPr>
                <w:sz w:val="18"/>
                <w:szCs w:val="18"/>
              </w:rPr>
            </w:pPr>
            <w:r w:rsidRPr="00F50E4B">
              <w:rPr>
                <w:rFonts w:eastAsia="ＭＳ ゴシック"/>
                <w:sz w:val="18"/>
                <w:szCs w:val="18"/>
              </w:rPr>
              <w:t>・</w:t>
            </w:r>
            <w:r>
              <w:rPr>
                <w:rFonts w:eastAsia="ＭＳ ゴシック"/>
                <w:b/>
                <w:bCs/>
                <w:sz w:val="18"/>
                <w:szCs w:val="18"/>
              </w:rPr>
              <w:t>p.76</w:t>
            </w:r>
            <w:r>
              <w:rPr>
                <w:rFonts w:eastAsia="ＭＳ ゴシック" w:hint="eastAsia"/>
                <w:b/>
                <w:bCs/>
                <w:sz w:val="18"/>
                <w:szCs w:val="18"/>
              </w:rPr>
              <w:t>～</w:t>
            </w:r>
            <w:r>
              <w:rPr>
                <w:rFonts w:eastAsia="ＭＳ ゴシック" w:hint="eastAsia"/>
                <w:b/>
                <w:bCs/>
                <w:sz w:val="18"/>
                <w:szCs w:val="18"/>
              </w:rPr>
              <w:t>7</w:t>
            </w:r>
            <w:r>
              <w:rPr>
                <w:rFonts w:eastAsia="ＭＳ ゴシック"/>
                <w:b/>
                <w:bCs/>
                <w:sz w:val="18"/>
                <w:szCs w:val="18"/>
              </w:rPr>
              <w:t>9</w:t>
            </w:r>
          </w:p>
        </w:tc>
      </w:tr>
      <w:tr w:rsidR="00783520" w:rsidRPr="00F50E4B" w14:paraId="5E2D65FD" w14:textId="77777777" w:rsidTr="00E50F57">
        <w:tc>
          <w:tcPr>
            <w:tcW w:w="456" w:type="dxa"/>
            <w:vMerge/>
          </w:tcPr>
          <w:p w14:paraId="3E1152FA"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54E9F1B5" w14:textId="77777777" w:rsidR="00FB1EE3" w:rsidRDefault="00EE0FC5" w:rsidP="00FC2047">
            <w:pPr>
              <w:spacing w:line="280" w:lineRule="exact"/>
              <w:ind w:left="180" w:hangingChars="100" w:hanging="180"/>
              <w:rPr>
                <w:sz w:val="18"/>
                <w:szCs w:val="18"/>
              </w:rPr>
            </w:pPr>
            <w:r>
              <w:rPr>
                <w:rFonts w:hint="eastAsia"/>
                <w:sz w:val="18"/>
                <w:szCs w:val="18"/>
              </w:rPr>
              <w:t>13</w:t>
            </w:r>
            <w:r w:rsidR="00F257BE" w:rsidRPr="00F50E4B">
              <w:rPr>
                <w:sz w:val="18"/>
                <w:szCs w:val="18"/>
              </w:rPr>
              <w:t>．</w:t>
            </w:r>
            <w:r>
              <w:rPr>
                <w:rFonts w:hint="eastAsia"/>
                <w:sz w:val="18"/>
                <w:szCs w:val="18"/>
              </w:rPr>
              <w:t>仮説検定，</w:t>
            </w:r>
          </w:p>
          <w:p w14:paraId="39A907EE" w14:textId="5B1522EE" w:rsidR="00783520" w:rsidRPr="00F50E4B" w:rsidRDefault="00EE0FC5" w:rsidP="00FB1EE3">
            <w:pPr>
              <w:spacing w:line="280" w:lineRule="exact"/>
              <w:rPr>
                <w:sz w:val="18"/>
                <w:szCs w:val="18"/>
              </w:rPr>
            </w:pPr>
            <w:r>
              <w:rPr>
                <w:rFonts w:hint="eastAsia"/>
                <w:sz w:val="18"/>
                <w:szCs w:val="18"/>
              </w:rPr>
              <w:t>コラム</w:t>
            </w:r>
            <w:r>
              <w:rPr>
                <w:rFonts w:hint="eastAsia"/>
                <w:sz w:val="18"/>
                <w:szCs w:val="18"/>
              </w:rPr>
              <w:t xml:space="preserve"> </w:t>
            </w:r>
            <w:r>
              <w:rPr>
                <w:rFonts w:hint="eastAsia"/>
                <w:sz w:val="18"/>
                <w:szCs w:val="18"/>
              </w:rPr>
              <w:t>精度付きの評価</w:t>
            </w:r>
            <w:r w:rsidR="00783520" w:rsidRPr="00F50E4B">
              <w:rPr>
                <w:sz w:val="18"/>
                <w:szCs w:val="18"/>
              </w:rPr>
              <w:t>（</w:t>
            </w:r>
            <w:r w:rsidR="00115D78">
              <w:rPr>
                <w:rFonts w:hint="eastAsia"/>
                <w:sz w:val="18"/>
                <w:szCs w:val="18"/>
              </w:rPr>
              <w:t>3</w:t>
            </w:r>
            <w:r w:rsidR="00783520" w:rsidRPr="00F50E4B">
              <w:rPr>
                <w:sz w:val="18"/>
                <w:szCs w:val="18"/>
              </w:rPr>
              <w:t>）</w:t>
            </w:r>
          </w:p>
        </w:tc>
        <w:tc>
          <w:tcPr>
            <w:tcW w:w="454" w:type="dxa"/>
            <w:tcBorders>
              <w:top w:val="nil"/>
              <w:bottom w:val="nil"/>
            </w:tcBorders>
          </w:tcPr>
          <w:p w14:paraId="24A1F766" w14:textId="77777777" w:rsidR="00783520" w:rsidRPr="00EE0FC5" w:rsidRDefault="00783520" w:rsidP="00FC2047">
            <w:pPr>
              <w:spacing w:line="280" w:lineRule="exact"/>
              <w:ind w:left="175" w:hangingChars="97" w:hanging="175"/>
              <w:rPr>
                <w:sz w:val="18"/>
                <w:szCs w:val="18"/>
              </w:rPr>
            </w:pPr>
          </w:p>
        </w:tc>
        <w:tc>
          <w:tcPr>
            <w:tcW w:w="3232" w:type="dxa"/>
            <w:vMerge/>
            <w:shd w:val="clear" w:color="auto" w:fill="auto"/>
          </w:tcPr>
          <w:p w14:paraId="749CD7E6"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7DD20496" w14:textId="1FDE39AA" w:rsidR="00F257BE" w:rsidRPr="00F50E4B" w:rsidRDefault="00F257BE" w:rsidP="00F257BE">
            <w:pPr>
              <w:spacing w:line="280" w:lineRule="exact"/>
              <w:ind w:left="175" w:hangingChars="97" w:hanging="175"/>
              <w:rPr>
                <w:sz w:val="18"/>
                <w:szCs w:val="18"/>
              </w:rPr>
            </w:pPr>
            <w:r w:rsidRPr="00F50E4B">
              <w:rPr>
                <w:sz w:val="18"/>
                <w:szCs w:val="18"/>
              </w:rPr>
              <w:t>〇</w:t>
            </w:r>
            <w:r w:rsidR="00EE0FC5">
              <w:rPr>
                <w:rFonts w:hint="eastAsia"/>
                <w:sz w:val="18"/>
                <w:szCs w:val="18"/>
              </w:rPr>
              <w:t>仮説検定にかかわる用語を適切に活用することができる。</w:t>
            </w:r>
          </w:p>
          <w:p w14:paraId="3E9FC732" w14:textId="77777777" w:rsidR="00783520" w:rsidRDefault="00F257BE" w:rsidP="00F257BE">
            <w:pPr>
              <w:spacing w:line="280" w:lineRule="exact"/>
              <w:ind w:left="175"/>
              <w:rPr>
                <w:rFonts w:eastAsia="ＭＳ ゴシック"/>
                <w:b/>
                <w:bCs/>
                <w:sz w:val="18"/>
                <w:szCs w:val="18"/>
              </w:rPr>
            </w:pPr>
            <w:r w:rsidRPr="00F50E4B">
              <w:rPr>
                <w:rFonts w:eastAsia="ＭＳ ゴシック"/>
                <w:sz w:val="18"/>
                <w:szCs w:val="18"/>
              </w:rPr>
              <w:t>・</w:t>
            </w:r>
            <w:r w:rsidR="00EE0FC5">
              <w:rPr>
                <w:rFonts w:eastAsia="ＭＳ ゴシック"/>
                <w:b/>
                <w:bCs/>
                <w:sz w:val="18"/>
                <w:szCs w:val="18"/>
              </w:rPr>
              <w:t>p.80</w:t>
            </w:r>
            <w:r w:rsidR="00EE0FC5">
              <w:rPr>
                <w:rFonts w:eastAsia="ＭＳ ゴシック" w:hint="eastAsia"/>
                <w:b/>
                <w:bCs/>
                <w:sz w:val="18"/>
                <w:szCs w:val="18"/>
              </w:rPr>
              <w:t>～</w:t>
            </w:r>
            <w:r w:rsidR="00EE0FC5">
              <w:rPr>
                <w:rFonts w:eastAsia="ＭＳ ゴシック" w:hint="eastAsia"/>
                <w:b/>
                <w:bCs/>
                <w:sz w:val="18"/>
                <w:szCs w:val="18"/>
              </w:rPr>
              <w:t>8</w:t>
            </w:r>
            <w:r w:rsidR="00EE0FC5">
              <w:rPr>
                <w:rFonts w:eastAsia="ＭＳ ゴシック"/>
                <w:b/>
                <w:bCs/>
                <w:sz w:val="18"/>
                <w:szCs w:val="18"/>
              </w:rPr>
              <w:t>3</w:t>
            </w:r>
          </w:p>
          <w:p w14:paraId="12A9AA46" w14:textId="22BB79E3" w:rsidR="004C0E25" w:rsidRPr="00F50E4B" w:rsidRDefault="004C0E25" w:rsidP="004C0E25">
            <w:pPr>
              <w:spacing w:line="280" w:lineRule="exact"/>
              <w:ind w:left="175" w:hangingChars="97" w:hanging="175"/>
              <w:rPr>
                <w:sz w:val="18"/>
                <w:szCs w:val="18"/>
              </w:rPr>
            </w:pPr>
            <w:r w:rsidRPr="00F50E4B">
              <w:rPr>
                <w:sz w:val="18"/>
                <w:szCs w:val="18"/>
              </w:rPr>
              <w:t>〇</w:t>
            </w:r>
            <w:r w:rsidR="00D15243">
              <w:rPr>
                <w:rFonts w:hint="eastAsia"/>
                <w:sz w:val="18"/>
                <w:szCs w:val="18"/>
              </w:rPr>
              <w:t>仮説検定の考え方を用いて，</w:t>
            </w:r>
            <w:r w:rsidR="004D46B3">
              <w:rPr>
                <w:rFonts w:hint="eastAsia"/>
                <w:sz w:val="18"/>
                <w:szCs w:val="18"/>
              </w:rPr>
              <w:t>日常の身近な事象に対する主張を検定することができる</w:t>
            </w:r>
            <w:r>
              <w:rPr>
                <w:rFonts w:hint="eastAsia"/>
                <w:sz w:val="18"/>
                <w:szCs w:val="18"/>
              </w:rPr>
              <w:t>。</w:t>
            </w:r>
          </w:p>
          <w:p w14:paraId="40137636" w14:textId="4F6299FD" w:rsidR="004C0E25" w:rsidRPr="004C0E25" w:rsidRDefault="004C0E25" w:rsidP="004C0E25">
            <w:pPr>
              <w:spacing w:line="280" w:lineRule="exact"/>
              <w:ind w:firstLineChars="100" w:firstLine="180"/>
              <w:rPr>
                <w:rFonts w:eastAsia="ＭＳ ゴシック"/>
                <w:b/>
                <w:bCs/>
                <w:sz w:val="18"/>
                <w:szCs w:val="18"/>
              </w:rPr>
            </w:pPr>
            <w:r w:rsidRPr="00F50E4B">
              <w:rPr>
                <w:rFonts w:eastAsia="ＭＳ ゴシック"/>
                <w:sz w:val="18"/>
                <w:szCs w:val="18"/>
              </w:rPr>
              <w:t>・</w:t>
            </w:r>
            <w:r w:rsidR="004D46B3" w:rsidRPr="004D46B3">
              <w:rPr>
                <w:rFonts w:eastAsia="ＭＳ ゴシック" w:hint="eastAsia"/>
                <w:sz w:val="18"/>
                <w:szCs w:val="18"/>
              </w:rPr>
              <w:t>例</w:t>
            </w:r>
            <w:r w:rsidR="004D46B3">
              <w:rPr>
                <w:rFonts w:eastAsia="ＭＳ ゴシック" w:hint="eastAsia"/>
                <w:b/>
                <w:bCs/>
                <w:sz w:val="18"/>
                <w:szCs w:val="18"/>
              </w:rPr>
              <w:t>7</w:t>
            </w:r>
            <w:r w:rsidR="004D46B3" w:rsidRPr="004D46B3">
              <w:rPr>
                <w:rFonts w:eastAsia="ＭＳ ゴシック" w:hint="eastAsia"/>
                <w:sz w:val="18"/>
                <w:szCs w:val="18"/>
              </w:rPr>
              <w:t>，</w:t>
            </w:r>
            <w:r w:rsidR="004D46B3">
              <w:rPr>
                <w:rFonts w:eastAsia="ＭＳ ゴシック" w:hint="eastAsia"/>
                <w:b/>
                <w:bCs/>
                <w:sz w:val="18"/>
                <w:szCs w:val="18"/>
              </w:rPr>
              <w:t>8</w:t>
            </w:r>
            <w:r w:rsidR="004D46B3" w:rsidRPr="004D46B3">
              <w:rPr>
                <w:rFonts w:eastAsia="ＭＳ ゴシック" w:hint="eastAsia"/>
                <w:sz w:val="18"/>
                <w:szCs w:val="18"/>
              </w:rPr>
              <w:t>，練習</w:t>
            </w:r>
            <w:r w:rsidR="004D46B3">
              <w:rPr>
                <w:rFonts w:eastAsia="ＭＳ ゴシック" w:hint="eastAsia"/>
                <w:b/>
                <w:bCs/>
                <w:sz w:val="18"/>
                <w:szCs w:val="18"/>
              </w:rPr>
              <w:t>1</w:t>
            </w:r>
            <w:r w:rsidR="004D46B3">
              <w:rPr>
                <w:rFonts w:eastAsia="ＭＳ ゴシック"/>
                <w:b/>
                <w:bCs/>
                <w:sz w:val="18"/>
                <w:szCs w:val="18"/>
              </w:rPr>
              <w:t>7</w:t>
            </w:r>
            <w:r w:rsidR="004D46B3" w:rsidRPr="004D46B3">
              <w:rPr>
                <w:rFonts w:eastAsia="ＭＳ ゴシック" w:hint="eastAsia"/>
                <w:sz w:val="18"/>
                <w:szCs w:val="18"/>
              </w:rPr>
              <w:t>，</w:t>
            </w:r>
            <w:r w:rsidR="004D46B3">
              <w:rPr>
                <w:rFonts w:eastAsia="ＭＳ ゴシック" w:hint="eastAsia"/>
                <w:b/>
                <w:bCs/>
                <w:sz w:val="18"/>
                <w:szCs w:val="18"/>
              </w:rPr>
              <w:t>1</w:t>
            </w:r>
            <w:r w:rsidR="004D46B3">
              <w:rPr>
                <w:rFonts w:eastAsia="ＭＳ ゴシック"/>
                <w:b/>
                <w:bCs/>
                <w:sz w:val="18"/>
                <w:szCs w:val="18"/>
              </w:rPr>
              <w:t>8</w:t>
            </w:r>
          </w:p>
        </w:tc>
        <w:tc>
          <w:tcPr>
            <w:tcW w:w="3163" w:type="dxa"/>
            <w:shd w:val="clear" w:color="auto" w:fill="auto"/>
          </w:tcPr>
          <w:p w14:paraId="74A7A679" w14:textId="0E52B215" w:rsidR="007A3D5A" w:rsidRDefault="007A3D5A" w:rsidP="007A3D5A">
            <w:pPr>
              <w:spacing w:line="280" w:lineRule="exact"/>
              <w:ind w:left="175" w:hangingChars="97" w:hanging="175"/>
              <w:rPr>
                <w:sz w:val="18"/>
                <w:szCs w:val="18"/>
              </w:rPr>
            </w:pPr>
            <w:r w:rsidRPr="001D4898">
              <w:rPr>
                <w:rFonts w:hint="eastAsia"/>
                <w:sz w:val="18"/>
                <w:szCs w:val="18"/>
              </w:rPr>
              <w:t>○</w:t>
            </w:r>
            <w:r w:rsidR="00EE0FC5">
              <w:rPr>
                <w:rFonts w:hint="eastAsia"/>
                <w:sz w:val="18"/>
                <w:szCs w:val="18"/>
              </w:rPr>
              <w:t>仮説検定の考え方がわかる</w:t>
            </w:r>
            <w:r>
              <w:rPr>
                <w:rFonts w:hint="eastAsia"/>
                <w:sz w:val="18"/>
                <w:szCs w:val="18"/>
              </w:rPr>
              <w:t>。</w:t>
            </w:r>
          </w:p>
          <w:p w14:paraId="42842898" w14:textId="519534D9" w:rsidR="00783520" w:rsidRPr="00F50E4B" w:rsidRDefault="007A3D5A" w:rsidP="007A3D5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w:t>
            </w:r>
            <w:r w:rsidR="00EE0FC5">
              <w:rPr>
                <w:rFonts w:eastAsia="ＭＳ ゴシック"/>
                <w:b/>
                <w:bCs/>
                <w:sz w:val="18"/>
                <w:szCs w:val="18"/>
              </w:rPr>
              <w:t>0</w:t>
            </w:r>
            <w:r w:rsidR="00EE0FC5">
              <w:rPr>
                <w:rFonts w:eastAsia="ＭＳ ゴシック" w:hint="eastAsia"/>
                <w:b/>
                <w:bCs/>
                <w:sz w:val="18"/>
                <w:szCs w:val="18"/>
              </w:rPr>
              <w:t>～</w:t>
            </w:r>
            <w:r>
              <w:rPr>
                <w:rFonts w:eastAsia="ＭＳ ゴシック" w:hint="eastAsia"/>
                <w:b/>
                <w:bCs/>
                <w:sz w:val="18"/>
                <w:szCs w:val="18"/>
              </w:rPr>
              <w:t>8</w:t>
            </w:r>
            <w:r w:rsidR="00EE0FC5">
              <w:rPr>
                <w:rFonts w:eastAsia="ＭＳ ゴシック"/>
                <w:b/>
                <w:bCs/>
                <w:sz w:val="18"/>
                <w:szCs w:val="18"/>
              </w:rPr>
              <w:t>3</w:t>
            </w:r>
          </w:p>
        </w:tc>
        <w:tc>
          <w:tcPr>
            <w:tcW w:w="3163" w:type="dxa"/>
            <w:shd w:val="clear" w:color="auto" w:fill="auto"/>
          </w:tcPr>
          <w:p w14:paraId="392BE838" w14:textId="1BB85294" w:rsidR="00A80794" w:rsidRDefault="00A80794" w:rsidP="00A80794">
            <w:pPr>
              <w:spacing w:line="280" w:lineRule="exact"/>
              <w:ind w:left="175" w:hangingChars="97" w:hanging="175"/>
              <w:rPr>
                <w:sz w:val="18"/>
                <w:szCs w:val="18"/>
              </w:rPr>
            </w:pPr>
            <w:r w:rsidRPr="001D4898">
              <w:rPr>
                <w:rFonts w:hint="eastAsia"/>
                <w:sz w:val="18"/>
                <w:szCs w:val="18"/>
              </w:rPr>
              <w:t>○</w:t>
            </w:r>
            <w:r w:rsidR="00D542AD">
              <w:rPr>
                <w:rFonts w:hint="eastAsia"/>
                <w:sz w:val="18"/>
                <w:szCs w:val="18"/>
              </w:rPr>
              <w:t>仮説検定に関心を示す</w:t>
            </w:r>
            <w:r>
              <w:rPr>
                <w:rFonts w:hint="eastAsia"/>
                <w:sz w:val="18"/>
                <w:szCs w:val="18"/>
              </w:rPr>
              <w:t>。</w:t>
            </w:r>
          </w:p>
          <w:p w14:paraId="6899337E" w14:textId="77777777" w:rsidR="00783520" w:rsidRDefault="00A80794" w:rsidP="00A8079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w:t>
            </w:r>
            <w:r w:rsidR="00D542AD">
              <w:rPr>
                <w:rFonts w:eastAsia="ＭＳ ゴシック"/>
                <w:b/>
                <w:bCs/>
                <w:sz w:val="18"/>
                <w:szCs w:val="18"/>
              </w:rPr>
              <w:t>0</w:t>
            </w:r>
            <w:r w:rsidR="00D542AD">
              <w:rPr>
                <w:rFonts w:eastAsia="ＭＳ ゴシック" w:hint="eastAsia"/>
                <w:b/>
                <w:bCs/>
                <w:sz w:val="18"/>
                <w:szCs w:val="18"/>
              </w:rPr>
              <w:t>～</w:t>
            </w:r>
            <w:r w:rsidR="00D542AD">
              <w:rPr>
                <w:rFonts w:eastAsia="ＭＳ ゴシック" w:hint="eastAsia"/>
                <w:b/>
                <w:bCs/>
                <w:sz w:val="18"/>
                <w:szCs w:val="18"/>
              </w:rPr>
              <w:t>8</w:t>
            </w:r>
            <w:r w:rsidR="00D542AD">
              <w:rPr>
                <w:rFonts w:eastAsia="ＭＳ ゴシック"/>
                <w:b/>
                <w:bCs/>
                <w:sz w:val="18"/>
                <w:szCs w:val="18"/>
              </w:rPr>
              <w:t>3</w:t>
            </w:r>
          </w:p>
          <w:p w14:paraId="53FDA02F" w14:textId="7F59D027" w:rsidR="005B2C88" w:rsidRDefault="005B2C88" w:rsidP="005B2C88">
            <w:pPr>
              <w:spacing w:line="280" w:lineRule="exact"/>
              <w:ind w:left="175" w:hangingChars="97" w:hanging="175"/>
              <w:rPr>
                <w:sz w:val="18"/>
                <w:szCs w:val="18"/>
              </w:rPr>
            </w:pPr>
            <w:r w:rsidRPr="001D4898">
              <w:rPr>
                <w:rFonts w:hint="eastAsia"/>
                <w:sz w:val="18"/>
                <w:szCs w:val="18"/>
              </w:rPr>
              <w:t>○</w:t>
            </w:r>
            <w:r>
              <w:rPr>
                <w:rFonts w:hint="eastAsia"/>
                <w:sz w:val="18"/>
                <w:szCs w:val="18"/>
              </w:rPr>
              <w:t>精度付きの評価に関心をもち，調べてみようとする。</w:t>
            </w:r>
          </w:p>
          <w:p w14:paraId="62D345E6" w14:textId="13247369" w:rsidR="005B2C88" w:rsidRPr="00F50E4B" w:rsidRDefault="005B2C88" w:rsidP="005B2C8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p.84</w:t>
            </w:r>
          </w:p>
        </w:tc>
      </w:tr>
      <w:tr w:rsidR="00783520" w:rsidRPr="00F50E4B" w14:paraId="51B2A7F7" w14:textId="77777777" w:rsidTr="00CA037A">
        <w:tc>
          <w:tcPr>
            <w:tcW w:w="456" w:type="dxa"/>
            <w:vMerge/>
            <w:tcBorders>
              <w:bottom w:val="single" w:sz="4" w:space="0" w:color="auto"/>
            </w:tcBorders>
          </w:tcPr>
          <w:p w14:paraId="0EAE8829"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58AA39ED" w14:textId="77777777" w:rsidR="00783520" w:rsidRPr="00F50E4B" w:rsidRDefault="00783520" w:rsidP="00FC2047">
            <w:pPr>
              <w:spacing w:line="280" w:lineRule="exact"/>
              <w:ind w:left="180" w:hangingChars="100" w:hanging="180"/>
              <w:rPr>
                <w:sz w:val="18"/>
                <w:szCs w:val="18"/>
              </w:rPr>
            </w:pPr>
            <w:r w:rsidRPr="00F50E4B">
              <w:rPr>
                <w:sz w:val="18"/>
                <w:szCs w:val="18"/>
              </w:rPr>
              <w:t>節末問題（</w:t>
            </w:r>
            <w:r w:rsidRPr="00F50E4B">
              <w:rPr>
                <w:sz w:val="18"/>
                <w:szCs w:val="18"/>
              </w:rPr>
              <w:t>1</w:t>
            </w:r>
            <w:r w:rsidRPr="00F50E4B">
              <w:rPr>
                <w:sz w:val="18"/>
                <w:szCs w:val="18"/>
              </w:rPr>
              <w:t>）</w:t>
            </w:r>
          </w:p>
        </w:tc>
        <w:tc>
          <w:tcPr>
            <w:tcW w:w="454" w:type="dxa"/>
            <w:tcBorders>
              <w:top w:val="nil"/>
              <w:bottom w:val="nil"/>
            </w:tcBorders>
          </w:tcPr>
          <w:p w14:paraId="157D194F" w14:textId="7C0B1085" w:rsidR="00783520" w:rsidRPr="00F50E4B" w:rsidRDefault="005B1F30" w:rsidP="00FC2047">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7B40A7DD"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7A74C404" w14:textId="77777777" w:rsidR="00783520" w:rsidRPr="00F50E4B" w:rsidRDefault="00783520" w:rsidP="00FC2047">
            <w:pPr>
              <w:spacing w:line="280" w:lineRule="exact"/>
              <w:rPr>
                <w:sz w:val="18"/>
                <w:szCs w:val="18"/>
              </w:rPr>
            </w:pPr>
          </w:p>
        </w:tc>
        <w:tc>
          <w:tcPr>
            <w:tcW w:w="3163" w:type="dxa"/>
            <w:shd w:val="clear" w:color="auto" w:fill="auto"/>
          </w:tcPr>
          <w:p w14:paraId="6C90BBAC"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077C96D2" w14:textId="77777777" w:rsidR="00783520" w:rsidRPr="00F50E4B" w:rsidRDefault="00783520" w:rsidP="00FC2047">
            <w:pPr>
              <w:spacing w:line="280" w:lineRule="exact"/>
              <w:ind w:left="175" w:hangingChars="97" w:hanging="175"/>
              <w:rPr>
                <w:sz w:val="18"/>
                <w:szCs w:val="18"/>
              </w:rPr>
            </w:pPr>
          </w:p>
        </w:tc>
      </w:tr>
      <w:tr w:rsidR="006A239C" w:rsidRPr="00F50E4B" w14:paraId="16DE4ACC" w14:textId="77777777" w:rsidTr="00FC2047">
        <w:tc>
          <w:tcPr>
            <w:tcW w:w="456" w:type="dxa"/>
          </w:tcPr>
          <w:p w14:paraId="3983F649" w14:textId="77777777" w:rsidR="006A239C" w:rsidRPr="00F50E4B" w:rsidRDefault="006A239C" w:rsidP="00FC2047">
            <w:pPr>
              <w:spacing w:line="280" w:lineRule="exact"/>
              <w:ind w:left="180" w:hangingChars="100" w:hanging="180"/>
              <w:rPr>
                <w:sz w:val="18"/>
                <w:szCs w:val="18"/>
              </w:rPr>
            </w:pPr>
          </w:p>
        </w:tc>
        <w:tc>
          <w:tcPr>
            <w:tcW w:w="1807" w:type="dxa"/>
            <w:shd w:val="clear" w:color="auto" w:fill="auto"/>
          </w:tcPr>
          <w:p w14:paraId="168C1AE0" w14:textId="2DE1FAD2" w:rsidR="006A239C" w:rsidRPr="00F50E4B" w:rsidRDefault="006A239C" w:rsidP="00FC2047">
            <w:pPr>
              <w:spacing w:line="280" w:lineRule="exact"/>
              <w:ind w:left="180" w:hangingChars="100" w:hanging="180"/>
              <w:rPr>
                <w:sz w:val="18"/>
                <w:szCs w:val="18"/>
              </w:rPr>
            </w:pPr>
            <w:r w:rsidRPr="00F50E4B">
              <w:rPr>
                <w:sz w:val="18"/>
                <w:szCs w:val="18"/>
              </w:rPr>
              <w:t>章末問題（</w:t>
            </w:r>
            <w:r w:rsidR="008557B3">
              <w:rPr>
                <w:sz w:val="18"/>
                <w:szCs w:val="18"/>
              </w:rPr>
              <w:t>1</w:t>
            </w:r>
            <w:r w:rsidRPr="00F50E4B">
              <w:rPr>
                <w:sz w:val="18"/>
                <w:szCs w:val="18"/>
              </w:rPr>
              <w:t>）</w:t>
            </w:r>
          </w:p>
        </w:tc>
        <w:tc>
          <w:tcPr>
            <w:tcW w:w="454" w:type="dxa"/>
            <w:tcBorders>
              <w:top w:val="nil"/>
            </w:tcBorders>
          </w:tcPr>
          <w:p w14:paraId="17EFBA60" w14:textId="77777777" w:rsidR="006A239C" w:rsidRPr="00F50E4B" w:rsidRDefault="006A239C" w:rsidP="00FC2047">
            <w:pPr>
              <w:spacing w:line="280" w:lineRule="exact"/>
              <w:ind w:left="175" w:hangingChars="97" w:hanging="175"/>
              <w:rPr>
                <w:sz w:val="18"/>
                <w:szCs w:val="18"/>
              </w:rPr>
            </w:pPr>
          </w:p>
        </w:tc>
        <w:tc>
          <w:tcPr>
            <w:tcW w:w="3232" w:type="dxa"/>
            <w:shd w:val="clear" w:color="auto" w:fill="auto"/>
          </w:tcPr>
          <w:p w14:paraId="62CDB4C9"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089D80E7"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1D66D764"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7D829D6D" w14:textId="5869E79B" w:rsidR="006A239C" w:rsidRPr="00F50E4B" w:rsidRDefault="006A239C" w:rsidP="00FC2047">
            <w:pPr>
              <w:spacing w:line="280" w:lineRule="exact"/>
              <w:rPr>
                <w:sz w:val="18"/>
                <w:szCs w:val="18"/>
              </w:rPr>
            </w:pPr>
          </w:p>
        </w:tc>
      </w:tr>
    </w:tbl>
    <w:p w14:paraId="476F5605" w14:textId="679447AE" w:rsidR="00EA25F4" w:rsidRPr="00F50E4B" w:rsidRDefault="00EA25F4" w:rsidP="00EA25F4">
      <w:pPr>
        <w:outlineLvl w:val="0"/>
        <w:rPr>
          <w:rFonts w:eastAsia="ＭＳ ゴシック"/>
          <w:b/>
        </w:rPr>
      </w:pPr>
      <w:r w:rsidRPr="00F50E4B">
        <w:rPr>
          <w:rFonts w:eastAsia="ＭＳ ゴシック"/>
          <w:b/>
        </w:rPr>
        <w:lastRenderedPageBreak/>
        <w:t>第３章</w:t>
      </w:r>
      <w:r w:rsidRPr="00F50E4B">
        <w:rPr>
          <w:rFonts w:eastAsia="ＭＳ ゴシック"/>
          <w:b/>
        </w:rPr>
        <w:t xml:space="preserve"> </w:t>
      </w:r>
      <w:r w:rsidRPr="00F50E4B">
        <w:rPr>
          <w:rFonts w:eastAsia="ＭＳ ゴシック"/>
          <w:b/>
        </w:rPr>
        <w:t>数学と</w:t>
      </w:r>
      <w:r w:rsidR="000E6F24">
        <w:rPr>
          <w:rFonts w:eastAsia="ＭＳ ゴシック" w:hint="eastAsia"/>
          <w:b/>
        </w:rPr>
        <w:t>社会生活</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A25F4" w:rsidRPr="00F50E4B" w14:paraId="62345902" w14:textId="77777777" w:rsidTr="00FC2047">
        <w:tc>
          <w:tcPr>
            <w:tcW w:w="2263" w:type="dxa"/>
            <w:gridSpan w:val="2"/>
            <w:vMerge w:val="restart"/>
            <w:tcBorders>
              <w:left w:val="single" w:sz="4" w:space="0" w:color="auto"/>
              <w:right w:val="single" w:sz="4" w:space="0" w:color="auto"/>
            </w:tcBorders>
            <w:shd w:val="clear" w:color="auto" w:fill="7F7F7F"/>
          </w:tcPr>
          <w:p w14:paraId="1543CCDE" w14:textId="77777777" w:rsidR="00EA25F4" w:rsidRPr="00F50E4B" w:rsidRDefault="00EA25F4" w:rsidP="00FC2047">
            <w:pPr>
              <w:jc w:val="center"/>
              <w:rPr>
                <w:sz w:val="18"/>
                <w:szCs w:val="18"/>
              </w:rPr>
            </w:pPr>
            <w:r w:rsidRPr="00F50E4B">
              <w:rPr>
                <w:rFonts w:eastAsia="BIZ UDゴシック"/>
                <w:b/>
                <w:bCs/>
                <w:color w:val="FFFFFF"/>
                <w:sz w:val="20"/>
                <w:szCs w:val="20"/>
              </w:rPr>
              <w:t>学習内容</w:t>
            </w:r>
          </w:p>
          <w:p w14:paraId="65172C5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50C5786"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58694B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702D1B9"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EA25F4" w:rsidRPr="00F50E4B" w14:paraId="4ADB7574" w14:textId="77777777" w:rsidTr="00625DD6">
        <w:tc>
          <w:tcPr>
            <w:tcW w:w="2263" w:type="dxa"/>
            <w:gridSpan w:val="2"/>
            <w:vMerge/>
            <w:tcBorders>
              <w:left w:val="single" w:sz="4" w:space="0" w:color="auto"/>
              <w:right w:val="single" w:sz="4" w:space="0" w:color="auto"/>
            </w:tcBorders>
            <w:shd w:val="clear" w:color="auto" w:fill="7F7F7F"/>
          </w:tcPr>
          <w:p w14:paraId="0D47816A" w14:textId="77777777" w:rsidR="00EA25F4" w:rsidRPr="00F50E4B" w:rsidRDefault="00EA25F4" w:rsidP="00FC2047">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B3C7144" w14:textId="77777777" w:rsidR="00EA25F4" w:rsidRPr="00F50E4B" w:rsidRDefault="00EA25F4" w:rsidP="00FC2047">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8D1E232" w14:textId="77777777" w:rsidR="00EA25F4" w:rsidRPr="00F50E4B" w:rsidRDefault="00EA25F4" w:rsidP="00FC2047">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DF5D4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0925DD" w14:textId="67BE48D9" w:rsidR="00EA25F4" w:rsidRPr="00F50E4B" w:rsidRDefault="00547468" w:rsidP="00FC2047">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3FE38F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CA037A" w:rsidRPr="00F50E4B" w14:paraId="0FA41BE1" w14:textId="77777777" w:rsidTr="006D3136">
        <w:trPr>
          <w:trHeight w:val="1403"/>
        </w:trPr>
        <w:tc>
          <w:tcPr>
            <w:tcW w:w="456" w:type="dxa"/>
            <w:vMerge w:val="restart"/>
          </w:tcPr>
          <w:p w14:paraId="67F31AA9" w14:textId="77777777" w:rsidR="00CA037A" w:rsidRPr="00F50E4B" w:rsidRDefault="00CA037A" w:rsidP="00FC2047">
            <w:pPr>
              <w:spacing w:line="280" w:lineRule="exact"/>
              <w:rPr>
                <w:sz w:val="18"/>
                <w:szCs w:val="18"/>
              </w:rPr>
            </w:pPr>
            <w:r w:rsidRPr="00F50E4B">
              <w:rPr>
                <w:sz w:val="18"/>
                <w:szCs w:val="18"/>
              </w:rPr>
              <w:t>１</w:t>
            </w:r>
          </w:p>
          <w:p w14:paraId="0FC0D9F6" w14:textId="77777777" w:rsidR="00CA037A" w:rsidRDefault="00CA037A" w:rsidP="00FC2047">
            <w:pPr>
              <w:spacing w:line="280" w:lineRule="exact"/>
              <w:rPr>
                <w:sz w:val="18"/>
                <w:szCs w:val="18"/>
              </w:rPr>
            </w:pPr>
          </w:p>
          <w:p w14:paraId="6035BF4D" w14:textId="414170C9" w:rsidR="00CA037A" w:rsidRPr="00F50E4B" w:rsidRDefault="00CA037A" w:rsidP="00FC2047">
            <w:pPr>
              <w:spacing w:line="280" w:lineRule="exact"/>
              <w:rPr>
                <w:sz w:val="18"/>
                <w:szCs w:val="18"/>
              </w:rPr>
            </w:pPr>
            <w:r>
              <w:rPr>
                <w:rFonts w:hint="eastAsia"/>
                <w:sz w:val="18"/>
                <w:szCs w:val="18"/>
              </w:rPr>
              <w:t>数学を用いた考察</w:t>
            </w:r>
          </w:p>
        </w:tc>
        <w:tc>
          <w:tcPr>
            <w:tcW w:w="1807" w:type="dxa"/>
            <w:shd w:val="clear" w:color="auto" w:fill="auto"/>
          </w:tcPr>
          <w:p w14:paraId="08F8D6DA" w14:textId="646D2D21" w:rsidR="00CA037A" w:rsidRDefault="00CA037A" w:rsidP="00FC2047">
            <w:pPr>
              <w:spacing w:line="280" w:lineRule="exact"/>
              <w:ind w:left="180" w:hangingChars="100" w:hanging="180"/>
              <w:rPr>
                <w:sz w:val="18"/>
                <w:szCs w:val="18"/>
              </w:rPr>
            </w:pPr>
            <w:r w:rsidRPr="00F50E4B">
              <w:rPr>
                <w:sz w:val="18"/>
                <w:szCs w:val="18"/>
              </w:rPr>
              <w:t>１．</w:t>
            </w:r>
            <w:r>
              <w:rPr>
                <w:rFonts w:hint="eastAsia"/>
                <w:sz w:val="18"/>
                <w:szCs w:val="18"/>
              </w:rPr>
              <w:t>ごみの量の推定</w:t>
            </w:r>
            <w:r w:rsidRPr="00F50E4B">
              <w:rPr>
                <w:sz w:val="18"/>
                <w:szCs w:val="18"/>
              </w:rPr>
              <w:t>（</w:t>
            </w:r>
            <w:r w:rsidR="00510815">
              <w:rPr>
                <w:sz w:val="18"/>
                <w:szCs w:val="18"/>
              </w:rPr>
              <w:t>5</w:t>
            </w:r>
            <w:r w:rsidRPr="00F50E4B">
              <w:rPr>
                <w:sz w:val="18"/>
                <w:szCs w:val="18"/>
              </w:rPr>
              <w:t>）</w:t>
            </w:r>
          </w:p>
          <w:p w14:paraId="4D570F8F" w14:textId="77777777" w:rsidR="00CA037A" w:rsidRPr="00510815" w:rsidRDefault="00CA037A" w:rsidP="00CA037A">
            <w:pPr>
              <w:spacing w:line="280" w:lineRule="exact"/>
              <w:ind w:left="180" w:hangingChars="100" w:hanging="180"/>
              <w:rPr>
                <w:sz w:val="18"/>
                <w:szCs w:val="18"/>
              </w:rPr>
            </w:pPr>
          </w:p>
        </w:tc>
        <w:tc>
          <w:tcPr>
            <w:tcW w:w="454" w:type="dxa"/>
            <w:vMerge w:val="restart"/>
          </w:tcPr>
          <w:p w14:paraId="1FFCBACA" w14:textId="77777777" w:rsidR="00CA037A" w:rsidRPr="00F50E4B" w:rsidRDefault="00CA037A" w:rsidP="00FC2047">
            <w:pPr>
              <w:spacing w:line="280" w:lineRule="exact"/>
              <w:ind w:left="175" w:hangingChars="97" w:hanging="175"/>
              <w:rPr>
                <w:sz w:val="18"/>
                <w:szCs w:val="18"/>
              </w:rPr>
            </w:pPr>
          </w:p>
        </w:tc>
        <w:tc>
          <w:tcPr>
            <w:tcW w:w="3232" w:type="dxa"/>
            <w:vMerge w:val="restart"/>
            <w:shd w:val="clear" w:color="auto" w:fill="auto"/>
          </w:tcPr>
          <w:p w14:paraId="3D96A90E" w14:textId="06A6A6E0" w:rsidR="00CA037A" w:rsidRPr="00F50E4B" w:rsidRDefault="00CA037A" w:rsidP="00FC2047">
            <w:pPr>
              <w:spacing w:line="280" w:lineRule="exact"/>
              <w:rPr>
                <w:sz w:val="18"/>
                <w:szCs w:val="18"/>
              </w:rPr>
            </w:pPr>
            <w:r>
              <w:rPr>
                <w:rFonts w:hint="eastAsia"/>
                <w:sz w:val="18"/>
                <w:szCs w:val="18"/>
              </w:rPr>
              <w:t>社会生活などにおける問題を，数学を活用して解決する意義について理解するとともに，日常の事象や社会の事象などを数学化し，数理的に問題を解決する方法を知る。</w:t>
            </w:r>
          </w:p>
        </w:tc>
        <w:tc>
          <w:tcPr>
            <w:tcW w:w="3163" w:type="dxa"/>
            <w:shd w:val="clear" w:color="auto" w:fill="auto"/>
          </w:tcPr>
          <w:p w14:paraId="5B348BA1" w14:textId="77777777" w:rsidR="00CA037A" w:rsidRPr="00F50E4B" w:rsidRDefault="00CA037A" w:rsidP="00890D72">
            <w:pPr>
              <w:spacing w:line="280" w:lineRule="exact"/>
              <w:ind w:left="175" w:hangingChars="97" w:hanging="175"/>
              <w:rPr>
                <w:sz w:val="18"/>
                <w:szCs w:val="18"/>
              </w:rPr>
            </w:pPr>
            <w:r>
              <w:rPr>
                <w:sz w:val="18"/>
                <w:szCs w:val="18"/>
              </w:rPr>
              <w:t>〇</w:t>
            </w:r>
            <w:r>
              <w:rPr>
                <w:rFonts w:hint="eastAsia"/>
                <w:sz w:val="18"/>
                <w:szCs w:val="18"/>
              </w:rPr>
              <w:t>日常生活における問題や社会問題を数学的に考察するときの手順を理解している。</w:t>
            </w:r>
          </w:p>
          <w:p w14:paraId="52CD3A03" w14:textId="647B6B7B" w:rsidR="00CA037A" w:rsidRPr="00F50E4B" w:rsidRDefault="00CA037A" w:rsidP="00890D72">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p.9</w:t>
            </w:r>
            <w:r w:rsidR="00510815">
              <w:rPr>
                <w:rFonts w:eastAsia="ＭＳ ゴシック"/>
                <w:b/>
                <w:bCs/>
                <w:sz w:val="18"/>
                <w:szCs w:val="18"/>
              </w:rPr>
              <w:t>0</w:t>
            </w:r>
            <w:r>
              <w:rPr>
                <w:rFonts w:eastAsia="ＭＳ ゴシック" w:hint="eastAsia"/>
                <w:b/>
                <w:bCs/>
                <w:sz w:val="18"/>
                <w:szCs w:val="18"/>
              </w:rPr>
              <w:t>～</w:t>
            </w:r>
            <w:r>
              <w:rPr>
                <w:rFonts w:eastAsia="ＭＳ ゴシック"/>
                <w:b/>
                <w:bCs/>
                <w:sz w:val="18"/>
                <w:szCs w:val="18"/>
              </w:rPr>
              <w:t>97</w:t>
            </w:r>
          </w:p>
        </w:tc>
        <w:tc>
          <w:tcPr>
            <w:tcW w:w="3163" w:type="dxa"/>
            <w:shd w:val="clear" w:color="auto" w:fill="auto"/>
          </w:tcPr>
          <w:p w14:paraId="30CB71D9" w14:textId="673B0839" w:rsidR="00CA037A" w:rsidRPr="00F50E4B" w:rsidRDefault="00CA037A" w:rsidP="009256B6">
            <w:pPr>
              <w:spacing w:line="280" w:lineRule="exact"/>
              <w:ind w:left="175" w:hangingChars="97" w:hanging="175"/>
              <w:rPr>
                <w:sz w:val="18"/>
                <w:szCs w:val="18"/>
              </w:rPr>
            </w:pPr>
            <w:r>
              <w:rPr>
                <w:sz w:val="18"/>
                <w:szCs w:val="18"/>
              </w:rPr>
              <w:t>〇</w:t>
            </w:r>
            <w:r>
              <w:rPr>
                <w:rFonts w:hint="eastAsia"/>
                <w:sz w:val="18"/>
                <w:szCs w:val="18"/>
              </w:rPr>
              <w:t>問題解決の過程や結果の妥当性について批判的に考察し，別の仮定を立てて考察することができる。</w:t>
            </w:r>
          </w:p>
          <w:p w14:paraId="273F355A" w14:textId="7278ACD3" w:rsidR="00CA037A" w:rsidRDefault="00CA037A" w:rsidP="009256B6">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p.9</w:t>
            </w:r>
            <w:r w:rsidR="00510815">
              <w:rPr>
                <w:rFonts w:eastAsia="ＭＳ ゴシック"/>
                <w:b/>
                <w:bCs/>
                <w:sz w:val="18"/>
                <w:szCs w:val="18"/>
              </w:rPr>
              <w:t>0</w:t>
            </w:r>
            <w:r>
              <w:rPr>
                <w:rFonts w:eastAsia="ＭＳ ゴシック" w:hint="eastAsia"/>
                <w:b/>
                <w:bCs/>
                <w:sz w:val="18"/>
                <w:szCs w:val="18"/>
              </w:rPr>
              <w:t>～</w:t>
            </w:r>
            <w:r>
              <w:rPr>
                <w:rFonts w:eastAsia="ＭＳ ゴシック"/>
                <w:b/>
                <w:bCs/>
                <w:sz w:val="18"/>
                <w:szCs w:val="18"/>
              </w:rPr>
              <w:t>93</w:t>
            </w:r>
          </w:p>
          <w:p w14:paraId="364FD5FA" w14:textId="4227A8CA" w:rsidR="00CA037A" w:rsidRPr="00F50E4B" w:rsidRDefault="00CA037A" w:rsidP="008F3600">
            <w:pPr>
              <w:spacing w:line="280" w:lineRule="exact"/>
              <w:ind w:left="175" w:hangingChars="97" w:hanging="175"/>
              <w:rPr>
                <w:rFonts w:eastAsia="ＭＳ ゴシック"/>
                <w:b/>
                <w:bCs/>
                <w:sz w:val="18"/>
                <w:szCs w:val="18"/>
              </w:rPr>
            </w:pPr>
          </w:p>
        </w:tc>
        <w:tc>
          <w:tcPr>
            <w:tcW w:w="3163" w:type="dxa"/>
            <w:shd w:val="clear" w:color="auto" w:fill="auto"/>
          </w:tcPr>
          <w:p w14:paraId="27E1FFB6" w14:textId="77777777" w:rsidR="00CA037A" w:rsidRDefault="00CA037A" w:rsidP="00B95748">
            <w:pPr>
              <w:spacing w:line="280" w:lineRule="exact"/>
              <w:ind w:left="175" w:hangingChars="97" w:hanging="175"/>
              <w:rPr>
                <w:sz w:val="18"/>
                <w:szCs w:val="18"/>
              </w:rPr>
            </w:pPr>
            <w:r>
              <w:rPr>
                <w:sz w:val="18"/>
                <w:szCs w:val="18"/>
              </w:rPr>
              <w:t>〇</w:t>
            </w:r>
            <w:r>
              <w:rPr>
                <w:rFonts w:hint="eastAsia"/>
                <w:sz w:val="18"/>
                <w:szCs w:val="18"/>
              </w:rPr>
              <w:t>問題解決の過程や結果の妥当性について批判的に考察したり，そこで用いた方法を一般化したりして，別の仮定について積極的に考察する</w:t>
            </w:r>
            <w:r w:rsidRPr="00F50E4B">
              <w:rPr>
                <w:sz w:val="18"/>
                <w:szCs w:val="18"/>
              </w:rPr>
              <w:t>。</w:t>
            </w:r>
          </w:p>
          <w:p w14:paraId="71A6309E" w14:textId="61258842" w:rsidR="00CA037A" w:rsidRPr="00F50E4B" w:rsidRDefault="00CA037A" w:rsidP="00B95748">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Pr>
                <w:rFonts w:eastAsia="ＭＳ ゴシック" w:hint="eastAsia"/>
                <w:b/>
                <w:bCs/>
                <w:sz w:val="18"/>
                <w:szCs w:val="18"/>
              </w:rPr>
              <w:t>9</w:t>
            </w:r>
            <w:r w:rsidR="00510815">
              <w:rPr>
                <w:rFonts w:eastAsia="ＭＳ ゴシック"/>
                <w:b/>
                <w:bCs/>
                <w:sz w:val="18"/>
                <w:szCs w:val="18"/>
              </w:rPr>
              <w:t>0</w:t>
            </w:r>
            <w:r>
              <w:rPr>
                <w:rFonts w:eastAsia="ＭＳ ゴシック" w:hint="eastAsia"/>
                <w:b/>
                <w:bCs/>
                <w:sz w:val="18"/>
                <w:szCs w:val="18"/>
              </w:rPr>
              <w:t>～</w:t>
            </w:r>
            <w:r>
              <w:rPr>
                <w:rFonts w:eastAsia="ＭＳ ゴシック"/>
                <w:b/>
                <w:bCs/>
                <w:sz w:val="18"/>
                <w:szCs w:val="18"/>
              </w:rPr>
              <w:t>97</w:t>
            </w:r>
          </w:p>
        </w:tc>
      </w:tr>
      <w:tr w:rsidR="00CA037A" w:rsidRPr="00F50E4B" w14:paraId="5CC3EB9E" w14:textId="77777777" w:rsidTr="00BF750C">
        <w:trPr>
          <w:trHeight w:val="1402"/>
        </w:trPr>
        <w:tc>
          <w:tcPr>
            <w:tcW w:w="456" w:type="dxa"/>
            <w:vMerge/>
          </w:tcPr>
          <w:p w14:paraId="5FDF534C" w14:textId="77777777" w:rsidR="00CA037A" w:rsidRPr="00F50E4B" w:rsidRDefault="00CA037A" w:rsidP="00FC2047">
            <w:pPr>
              <w:spacing w:line="280" w:lineRule="exact"/>
              <w:rPr>
                <w:sz w:val="18"/>
                <w:szCs w:val="18"/>
              </w:rPr>
            </w:pPr>
          </w:p>
        </w:tc>
        <w:tc>
          <w:tcPr>
            <w:tcW w:w="1807" w:type="dxa"/>
            <w:shd w:val="clear" w:color="auto" w:fill="auto"/>
          </w:tcPr>
          <w:p w14:paraId="13E583D7" w14:textId="7AC294B0" w:rsidR="00CA037A" w:rsidRPr="00F50E4B" w:rsidRDefault="00CA037A" w:rsidP="00CA037A">
            <w:pPr>
              <w:spacing w:line="280" w:lineRule="exact"/>
              <w:ind w:left="180" w:hangingChars="100" w:hanging="180"/>
              <w:rPr>
                <w:sz w:val="18"/>
                <w:szCs w:val="18"/>
              </w:rPr>
            </w:pPr>
            <w:r>
              <w:rPr>
                <w:rFonts w:hint="eastAsia"/>
                <w:sz w:val="18"/>
                <w:szCs w:val="18"/>
              </w:rPr>
              <w:t>２．シェアサイクル（自転車シェアリング）（</w:t>
            </w:r>
            <w:r w:rsidR="00510815">
              <w:rPr>
                <w:rFonts w:hint="eastAsia"/>
                <w:sz w:val="18"/>
                <w:szCs w:val="18"/>
              </w:rPr>
              <w:t>5</w:t>
            </w:r>
            <w:r>
              <w:rPr>
                <w:rFonts w:hint="eastAsia"/>
                <w:sz w:val="18"/>
                <w:szCs w:val="18"/>
              </w:rPr>
              <w:t>）</w:t>
            </w:r>
          </w:p>
          <w:p w14:paraId="158B75FC" w14:textId="77777777" w:rsidR="00CA037A" w:rsidRPr="00510815" w:rsidRDefault="00CA037A" w:rsidP="00FC2047">
            <w:pPr>
              <w:spacing w:line="280" w:lineRule="exact"/>
              <w:ind w:left="180" w:hangingChars="100" w:hanging="180"/>
              <w:rPr>
                <w:sz w:val="18"/>
                <w:szCs w:val="18"/>
              </w:rPr>
            </w:pPr>
          </w:p>
        </w:tc>
        <w:tc>
          <w:tcPr>
            <w:tcW w:w="454" w:type="dxa"/>
            <w:vMerge/>
            <w:tcBorders>
              <w:bottom w:val="nil"/>
            </w:tcBorders>
          </w:tcPr>
          <w:p w14:paraId="223A0330" w14:textId="77777777" w:rsidR="00CA037A" w:rsidRPr="00F50E4B" w:rsidRDefault="00CA037A" w:rsidP="00FC2047">
            <w:pPr>
              <w:spacing w:line="280" w:lineRule="exact"/>
              <w:ind w:left="175" w:hangingChars="97" w:hanging="175"/>
              <w:rPr>
                <w:sz w:val="18"/>
                <w:szCs w:val="18"/>
              </w:rPr>
            </w:pPr>
          </w:p>
        </w:tc>
        <w:tc>
          <w:tcPr>
            <w:tcW w:w="3232" w:type="dxa"/>
            <w:vMerge/>
            <w:tcBorders>
              <w:bottom w:val="nil"/>
            </w:tcBorders>
            <w:shd w:val="clear" w:color="auto" w:fill="auto"/>
          </w:tcPr>
          <w:p w14:paraId="26991C95" w14:textId="77777777" w:rsidR="00CA037A" w:rsidRDefault="00CA037A" w:rsidP="00FC2047">
            <w:pPr>
              <w:spacing w:line="280" w:lineRule="exact"/>
              <w:rPr>
                <w:sz w:val="18"/>
                <w:szCs w:val="18"/>
              </w:rPr>
            </w:pPr>
          </w:p>
        </w:tc>
        <w:tc>
          <w:tcPr>
            <w:tcW w:w="3163" w:type="dxa"/>
            <w:shd w:val="clear" w:color="auto" w:fill="auto"/>
          </w:tcPr>
          <w:p w14:paraId="5AEA594B" w14:textId="77777777" w:rsidR="00CA037A" w:rsidRDefault="00CA037A" w:rsidP="00890D72">
            <w:pPr>
              <w:spacing w:line="280" w:lineRule="exact"/>
              <w:ind w:left="175" w:hangingChars="97" w:hanging="175"/>
              <w:rPr>
                <w:sz w:val="18"/>
                <w:szCs w:val="18"/>
              </w:rPr>
            </w:pPr>
          </w:p>
        </w:tc>
        <w:tc>
          <w:tcPr>
            <w:tcW w:w="3163" w:type="dxa"/>
            <w:shd w:val="clear" w:color="auto" w:fill="auto"/>
          </w:tcPr>
          <w:p w14:paraId="0683226E" w14:textId="77777777" w:rsidR="00F72BA9" w:rsidRPr="00F50E4B" w:rsidRDefault="00F72BA9" w:rsidP="00F72BA9">
            <w:pPr>
              <w:spacing w:line="280" w:lineRule="exact"/>
              <w:ind w:left="175" w:hangingChars="97" w:hanging="175"/>
              <w:rPr>
                <w:sz w:val="18"/>
                <w:szCs w:val="18"/>
              </w:rPr>
            </w:pPr>
            <w:r>
              <w:rPr>
                <w:sz w:val="18"/>
                <w:szCs w:val="18"/>
              </w:rPr>
              <w:t>〇</w:t>
            </w:r>
            <w:r>
              <w:rPr>
                <w:rFonts w:hint="eastAsia"/>
                <w:sz w:val="18"/>
                <w:szCs w:val="18"/>
              </w:rPr>
              <w:t>解決過程を振り返り，そこで用いた方法を一般化して，別の仮定に活用することができる。</w:t>
            </w:r>
          </w:p>
          <w:p w14:paraId="6B7071ED" w14:textId="6FCC8FA7" w:rsidR="00CA037A" w:rsidRDefault="00F72BA9" w:rsidP="00F72BA9">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p.94</w:t>
            </w:r>
            <w:r>
              <w:rPr>
                <w:rFonts w:eastAsia="ＭＳ ゴシック" w:hint="eastAsia"/>
                <w:b/>
                <w:bCs/>
                <w:sz w:val="18"/>
                <w:szCs w:val="18"/>
              </w:rPr>
              <w:t>～</w:t>
            </w:r>
            <w:r>
              <w:rPr>
                <w:rFonts w:eastAsia="ＭＳ ゴシック"/>
                <w:b/>
                <w:bCs/>
                <w:sz w:val="18"/>
                <w:szCs w:val="18"/>
              </w:rPr>
              <w:t>97</w:t>
            </w:r>
          </w:p>
        </w:tc>
        <w:tc>
          <w:tcPr>
            <w:tcW w:w="3163" w:type="dxa"/>
            <w:shd w:val="clear" w:color="auto" w:fill="auto"/>
          </w:tcPr>
          <w:p w14:paraId="53CF8F93" w14:textId="77777777" w:rsidR="00CA037A" w:rsidRDefault="00CA037A" w:rsidP="00B95748">
            <w:pPr>
              <w:spacing w:line="280" w:lineRule="exact"/>
              <w:ind w:left="175" w:hangingChars="97" w:hanging="175"/>
              <w:rPr>
                <w:sz w:val="18"/>
                <w:szCs w:val="18"/>
              </w:rPr>
            </w:pPr>
          </w:p>
        </w:tc>
      </w:tr>
      <w:tr w:rsidR="00CA037A" w:rsidRPr="00F50E4B" w14:paraId="57BD5A67" w14:textId="77777777" w:rsidTr="00BF750C">
        <w:tc>
          <w:tcPr>
            <w:tcW w:w="456" w:type="dxa"/>
            <w:vMerge w:val="restart"/>
          </w:tcPr>
          <w:p w14:paraId="6B6DD86C" w14:textId="77777777" w:rsidR="00CA037A" w:rsidRPr="00F50E4B" w:rsidRDefault="00CA037A" w:rsidP="00FC2047">
            <w:pPr>
              <w:spacing w:line="280" w:lineRule="exact"/>
              <w:ind w:left="180" w:hangingChars="100" w:hanging="180"/>
              <w:rPr>
                <w:sz w:val="18"/>
                <w:szCs w:val="18"/>
              </w:rPr>
            </w:pPr>
            <w:r w:rsidRPr="00F50E4B">
              <w:rPr>
                <w:sz w:val="18"/>
                <w:szCs w:val="18"/>
              </w:rPr>
              <w:t>２</w:t>
            </w:r>
          </w:p>
          <w:p w14:paraId="70148F3B" w14:textId="77777777" w:rsidR="00CA037A" w:rsidRPr="00F50E4B" w:rsidRDefault="00CA037A" w:rsidP="00FC2047">
            <w:pPr>
              <w:spacing w:line="280" w:lineRule="exact"/>
              <w:ind w:left="180" w:hangingChars="100" w:hanging="180"/>
              <w:rPr>
                <w:sz w:val="18"/>
                <w:szCs w:val="18"/>
              </w:rPr>
            </w:pPr>
          </w:p>
          <w:p w14:paraId="17F9F06A" w14:textId="69C104AA" w:rsidR="00CA037A" w:rsidRPr="00F50E4B" w:rsidRDefault="00CA037A" w:rsidP="00A325FF">
            <w:pPr>
              <w:spacing w:line="280" w:lineRule="exact"/>
              <w:rPr>
                <w:sz w:val="18"/>
                <w:szCs w:val="18"/>
              </w:rPr>
            </w:pPr>
            <w:r>
              <w:rPr>
                <w:rFonts w:hint="eastAsia"/>
                <w:sz w:val="18"/>
                <w:szCs w:val="18"/>
              </w:rPr>
              <w:t>社会で用いられる数値や指標</w:t>
            </w:r>
          </w:p>
        </w:tc>
        <w:tc>
          <w:tcPr>
            <w:tcW w:w="1807" w:type="dxa"/>
            <w:shd w:val="clear" w:color="auto" w:fill="auto"/>
          </w:tcPr>
          <w:p w14:paraId="6A88E35A" w14:textId="485F372B" w:rsidR="00CA037A" w:rsidRPr="00F50E4B" w:rsidRDefault="00CA037A" w:rsidP="00FC2047">
            <w:pPr>
              <w:spacing w:line="280" w:lineRule="exact"/>
              <w:ind w:left="180" w:hangingChars="100" w:hanging="180"/>
              <w:rPr>
                <w:sz w:val="18"/>
                <w:szCs w:val="18"/>
              </w:rPr>
            </w:pPr>
            <w:r w:rsidRPr="00F50E4B">
              <w:rPr>
                <w:sz w:val="18"/>
                <w:szCs w:val="18"/>
              </w:rPr>
              <w:t>１．</w:t>
            </w:r>
            <w:r>
              <w:rPr>
                <w:rFonts w:hint="eastAsia"/>
                <w:sz w:val="18"/>
                <w:szCs w:val="18"/>
              </w:rPr>
              <w:t>偏差値</w:t>
            </w:r>
            <w:r w:rsidRPr="00F50E4B">
              <w:rPr>
                <w:sz w:val="18"/>
                <w:szCs w:val="18"/>
              </w:rPr>
              <w:t>（</w:t>
            </w:r>
            <w:r w:rsidR="00510815">
              <w:rPr>
                <w:sz w:val="18"/>
                <w:szCs w:val="18"/>
              </w:rPr>
              <w:t>4</w:t>
            </w:r>
            <w:r w:rsidRPr="00F50E4B">
              <w:rPr>
                <w:sz w:val="18"/>
                <w:szCs w:val="18"/>
              </w:rPr>
              <w:t>）</w:t>
            </w:r>
          </w:p>
        </w:tc>
        <w:tc>
          <w:tcPr>
            <w:tcW w:w="454" w:type="dxa"/>
            <w:tcBorders>
              <w:top w:val="nil"/>
              <w:bottom w:val="nil"/>
            </w:tcBorders>
          </w:tcPr>
          <w:p w14:paraId="2086F386" w14:textId="77777777" w:rsidR="00CA037A" w:rsidRPr="00F50E4B" w:rsidRDefault="00CA037A" w:rsidP="00FC2047">
            <w:pPr>
              <w:spacing w:line="280" w:lineRule="exact"/>
              <w:rPr>
                <w:sz w:val="18"/>
                <w:szCs w:val="18"/>
              </w:rPr>
            </w:pPr>
          </w:p>
        </w:tc>
        <w:tc>
          <w:tcPr>
            <w:tcW w:w="3232" w:type="dxa"/>
            <w:vMerge w:val="restart"/>
            <w:tcBorders>
              <w:top w:val="nil"/>
            </w:tcBorders>
            <w:shd w:val="clear" w:color="auto" w:fill="auto"/>
          </w:tcPr>
          <w:p w14:paraId="743930DF"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3B0EE0A1" w14:textId="615E9DFE" w:rsidR="00CA037A" w:rsidRPr="00F50E4B" w:rsidRDefault="00CA037A" w:rsidP="00477143">
            <w:pPr>
              <w:spacing w:line="280" w:lineRule="exact"/>
              <w:ind w:left="175" w:hangingChars="97" w:hanging="175"/>
              <w:rPr>
                <w:sz w:val="18"/>
                <w:szCs w:val="18"/>
              </w:rPr>
            </w:pPr>
            <w:r>
              <w:rPr>
                <w:sz w:val="18"/>
                <w:szCs w:val="18"/>
              </w:rPr>
              <w:t>〇</w:t>
            </w:r>
            <w:r>
              <w:rPr>
                <w:rFonts w:hint="eastAsia"/>
                <w:sz w:val="18"/>
                <w:szCs w:val="18"/>
              </w:rPr>
              <w:t>変量</w:t>
            </w:r>
            <m:oMath>
              <m:r>
                <w:rPr>
                  <w:rFonts w:ascii="Cambria Math" w:hAnsi="Cambria Math"/>
                  <w:sz w:val="18"/>
                  <w:szCs w:val="18"/>
                </w:rPr>
                <m:t>x</m:t>
              </m:r>
            </m:oMath>
            <w:r>
              <w:rPr>
                <w:rFonts w:hint="eastAsia"/>
                <w:sz w:val="18"/>
                <w:szCs w:val="18"/>
              </w:rPr>
              <w:t>と変量</w:t>
            </w:r>
            <m:oMath>
              <m:r>
                <w:rPr>
                  <w:rFonts w:ascii="Cambria Math" w:hAnsi="Cambria Math"/>
                  <w:sz w:val="18"/>
                  <w:szCs w:val="18"/>
                </w:rPr>
                <m:t>y=ax+b</m:t>
              </m:r>
            </m:oMath>
            <w:r>
              <w:rPr>
                <w:rFonts w:hint="eastAsia"/>
                <w:sz w:val="18"/>
                <w:szCs w:val="18"/>
              </w:rPr>
              <w:t>の平均値，分散，標準偏差の関係を理解している。</w:t>
            </w:r>
          </w:p>
          <w:p w14:paraId="44CC4413" w14:textId="6D63E306" w:rsidR="00CA037A" w:rsidRPr="00F50E4B" w:rsidRDefault="00CA037A" w:rsidP="0047714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p.100</w:t>
            </w:r>
            <w:r w:rsidRPr="00541BF9">
              <w:rPr>
                <w:rFonts w:eastAsia="ＭＳ ゴシック" w:hint="eastAsia"/>
                <w:sz w:val="18"/>
                <w:szCs w:val="18"/>
              </w:rPr>
              <w:t>，</w:t>
            </w:r>
            <w:r w:rsidR="00510815" w:rsidRPr="00510815">
              <w:rPr>
                <w:rFonts w:eastAsia="ＭＳ ゴシック" w:hint="eastAsia"/>
                <w:b/>
                <w:bCs/>
                <w:sz w:val="18"/>
                <w:szCs w:val="18"/>
              </w:rPr>
              <w:t>1</w:t>
            </w:r>
            <w:r w:rsidR="00510815" w:rsidRPr="00510815">
              <w:rPr>
                <w:rFonts w:eastAsia="ＭＳ ゴシック"/>
                <w:b/>
                <w:bCs/>
                <w:sz w:val="18"/>
                <w:szCs w:val="18"/>
              </w:rPr>
              <w:t>01</w:t>
            </w:r>
            <w:r w:rsidR="00510815">
              <w:rPr>
                <w:rFonts w:eastAsia="ＭＳ ゴシック" w:hint="eastAsia"/>
                <w:sz w:val="18"/>
                <w:szCs w:val="18"/>
              </w:rPr>
              <w:t>，</w:t>
            </w:r>
            <w:r w:rsidRPr="00541BF9">
              <w:rPr>
                <w:rFonts w:eastAsia="ＭＳ ゴシック" w:hint="eastAsia"/>
                <w:sz w:val="18"/>
                <w:szCs w:val="18"/>
              </w:rPr>
              <w:t>練習</w:t>
            </w:r>
            <w:r>
              <w:rPr>
                <w:rFonts w:eastAsia="ＭＳ ゴシック" w:hint="eastAsia"/>
                <w:b/>
                <w:bCs/>
                <w:sz w:val="18"/>
                <w:szCs w:val="18"/>
              </w:rPr>
              <w:t>7</w:t>
            </w:r>
          </w:p>
          <w:p w14:paraId="344B06C6" w14:textId="69ED87D6" w:rsidR="00CA037A" w:rsidRPr="00F50E4B" w:rsidRDefault="00CA037A" w:rsidP="00477143">
            <w:pPr>
              <w:spacing w:line="280" w:lineRule="exact"/>
              <w:ind w:left="175" w:hangingChars="97" w:hanging="175"/>
              <w:rPr>
                <w:sz w:val="18"/>
                <w:szCs w:val="18"/>
              </w:rPr>
            </w:pPr>
            <w:r>
              <w:rPr>
                <w:sz w:val="18"/>
                <w:szCs w:val="18"/>
              </w:rPr>
              <w:t>〇</w:t>
            </w:r>
            <w:r>
              <w:rPr>
                <w:rFonts w:hint="eastAsia"/>
                <w:sz w:val="18"/>
                <w:szCs w:val="18"/>
              </w:rPr>
              <w:t>偏差値の定義にあてはめて偏差値を求めることができる。</w:t>
            </w:r>
          </w:p>
          <w:p w14:paraId="5114C901" w14:textId="0A155BF6" w:rsidR="00CA037A" w:rsidRPr="00F50E4B" w:rsidRDefault="00CA037A" w:rsidP="0047714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Pr>
                <w:rFonts w:eastAsia="ＭＳ ゴシック"/>
                <w:b/>
                <w:bCs/>
                <w:sz w:val="18"/>
                <w:szCs w:val="18"/>
              </w:rPr>
              <w:t>3</w:t>
            </w:r>
            <w:r w:rsidRPr="00F50E4B">
              <w:rPr>
                <w:rFonts w:eastAsia="ＭＳ ゴシック"/>
                <w:sz w:val="18"/>
                <w:szCs w:val="18"/>
              </w:rPr>
              <w:t>，練習</w:t>
            </w:r>
            <w:r>
              <w:rPr>
                <w:rFonts w:eastAsia="ＭＳ ゴシック"/>
                <w:b/>
                <w:bCs/>
                <w:sz w:val="18"/>
                <w:szCs w:val="18"/>
              </w:rPr>
              <w:t>8</w:t>
            </w:r>
          </w:p>
        </w:tc>
        <w:tc>
          <w:tcPr>
            <w:tcW w:w="3163" w:type="dxa"/>
            <w:shd w:val="clear" w:color="auto" w:fill="auto"/>
          </w:tcPr>
          <w:p w14:paraId="38F5F89A" w14:textId="39EE9AA7" w:rsidR="00CA037A" w:rsidRPr="00F50E4B" w:rsidRDefault="00CA037A" w:rsidP="00A325FF">
            <w:pPr>
              <w:spacing w:line="280" w:lineRule="exact"/>
              <w:ind w:left="175" w:hangingChars="97" w:hanging="175"/>
              <w:rPr>
                <w:sz w:val="18"/>
                <w:szCs w:val="18"/>
              </w:rPr>
            </w:pPr>
            <w:r>
              <w:rPr>
                <w:sz w:val="18"/>
                <w:szCs w:val="18"/>
              </w:rPr>
              <w:t>〇</w:t>
            </w:r>
            <w:r>
              <w:rPr>
                <w:rFonts w:hint="eastAsia"/>
                <w:sz w:val="18"/>
                <w:szCs w:val="18"/>
              </w:rPr>
              <w:t>偏差値はデータ全体における相対的な位置を表す値であることを理解している。</w:t>
            </w:r>
          </w:p>
          <w:p w14:paraId="25701E15" w14:textId="0FEFD7C7" w:rsidR="00CA037A" w:rsidRPr="00F50E4B" w:rsidRDefault="00CA037A" w:rsidP="00A325F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p.99</w:t>
            </w:r>
            <w:r>
              <w:rPr>
                <w:rFonts w:eastAsia="ＭＳ ゴシック" w:hint="eastAsia"/>
                <w:b/>
                <w:bCs/>
                <w:sz w:val="18"/>
                <w:szCs w:val="18"/>
              </w:rPr>
              <w:t>～</w:t>
            </w:r>
            <w:r>
              <w:rPr>
                <w:rFonts w:eastAsia="ＭＳ ゴシック"/>
                <w:b/>
                <w:bCs/>
                <w:sz w:val="18"/>
                <w:szCs w:val="18"/>
              </w:rPr>
              <w:t>101</w:t>
            </w:r>
          </w:p>
        </w:tc>
        <w:tc>
          <w:tcPr>
            <w:tcW w:w="3163" w:type="dxa"/>
            <w:shd w:val="clear" w:color="auto" w:fill="auto"/>
          </w:tcPr>
          <w:p w14:paraId="72EC8A82" w14:textId="6DB2FA2E" w:rsidR="00CA037A" w:rsidRPr="00F50E4B" w:rsidRDefault="00CA037A" w:rsidP="00541BF9">
            <w:pPr>
              <w:spacing w:line="280" w:lineRule="exact"/>
              <w:ind w:left="175" w:hangingChars="97" w:hanging="175"/>
              <w:rPr>
                <w:sz w:val="18"/>
                <w:szCs w:val="18"/>
              </w:rPr>
            </w:pPr>
            <w:r>
              <w:rPr>
                <w:sz w:val="18"/>
                <w:szCs w:val="18"/>
              </w:rPr>
              <w:t>〇</w:t>
            </w:r>
            <w:r>
              <w:rPr>
                <w:rFonts w:hint="eastAsia"/>
                <w:sz w:val="18"/>
                <w:szCs w:val="18"/>
              </w:rPr>
              <w:t>社会で用いられる数値や指標について興味・関心をもち，調べてみようとする。</w:t>
            </w:r>
          </w:p>
          <w:p w14:paraId="593EC2A0" w14:textId="7B1FEF13" w:rsidR="00CA037A" w:rsidRPr="00F50E4B" w:rsidRDefault="00CA037A" w:rsidP="00541BF9">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p.9</w:t>
            </w:r>
            <w:r w:rsidR="00510815">
              <w:rPr>
                <w:rFonts w:eastAsia="ＭＳ ゴシック"/>
                <w:b/>
                <w:bCs/>
                <w:sz w:val="18"/>
                <w:szCs w:val="18"/>
              </w:rPr>
              <w:t>8</w:t>
            </w:r>
            <w:r>
              <w:rPr>
                <w:rFonts w:eastAsia="ＭＳ ゴシック" w:hint="eastAsia"/>
                <w:b/>
                <w:bCs/>
                <w:sz w:val="18"/>
                <w:szCs w:val="18"/>
              </w:rPr>
              <w:t>～</w:t>
            </w:r>
            <w:r>
              <w:rPr>
                <w:rFonts w:eastAsia="ＭＳ ゴシック"/>
                <w:b/>
                <w:bCs/>
                <w:sz w:val="18"/>
                <w:szCs w:val="18"/>
              </w:rPr>
              <w:t>103</w:t>
            </w:r>
          </w:p>
        </w:tc>
      </w:tr>
      <w:tr w:rsidR="00CA037A" w:rsidRPr="00F50E4B" w14:paraId="5EAF3D11" w14:textId="77777777" w:rsidTr="00BF750C">
        <w:tc>
          <w:tcPr>
            <w:tcW w:w="456" w:type="dxa"/>
            <w:vMerge/>
          </w:tcPr>
          <w:p w14:paraId="61213A93" w14:textId="2761BBC9" w:rsidR="00CA037A" w:rsidRPr="00F50E4B" w:rsidRDefault="00CA037A" w:rsidP="00FC2047">
            <w:pPr>
              <w:spacing w:line="280" w:lineRule="exact"/>
              <w:ind w:left="180" w:hangingChars="100" w:hanging="180"/>
              <w:rPr>
                <w:sz w:val="18"/>
                <w:szCs w:val="18"/>
              </w:rPr>
            </w:pPr>
          </w:p>
        </w:tc>
        <w:tc>
          <w:tcPr>
            <w:tcW w:w="1807" w:type="dxa"/>
            <w:shd w:val="clear" w:color="auto" w:fill="auto"/>
          </w:tcPr>
          <w:p w14:paraId="52D0F663" w14:textId="74B71903" w:rsidR="00CA037A" w:rsidRPr="00F50E4B" w:rsidRDefault="00CA037A" w:rsidP="00FC2047">
            <w:pPr>
              <w:spacing w:line="280" w:lineRule="exact"/>
              <w:ind w:left="180" w:hangingChars="100" w:hanging="180"/>
              <w:rPr>
                <w:sz w:val="18"/>
                <w:szCs w:val="18"/>
              </w:rPr>
            </w:pPr>
            <w:r w:rsidRPr="00F50E4B">
              <w:rPr>
                <w:sz w:val="18"/>
                <w:szCs w:val="18"/>
              </w:rPr>
              <w:t>２．</w:t>
            </w:r>
            <w:r>
              <w:rPr>
                <w:rFonts w:hint="eastAsia"/>
                <w:sz w:val="18"/>
                <w:szCs w:val="18"/>
              </w:rPr>
              <w:t>選挙における議席配分</w:t>
            </w:r>
            <w:r w:rsidRPr="00F50E4B">
              <w:rPr>
                <w:sz w:val="18"/>
                <w:szCs w:val="18"/>
              </w:rPr>
              <w:t>（</w:t>
            </w:r>
            <w:r w:rsidR="00510815">
              <w:rPr>
                <w:sz w:val="18"/>
                <w:szCs w:val="18"/>
              </w:rPr>
              <w:t>3</w:t>
            </w:r>
            <w:r w:rsidRPr="00F50E4B">
              <w:rPr>
                <w:sz w:val="18"/>
                <w:szCs w:val="18"/>
              </w:rPr>
              <w:t>）</w:t>
            </w:r>
          </w:p>
        </w:tc>
        <w:tc>
          <w:tcPr>
            <w:tcW w:w="454" w:type="dxa"/>
            <w:tcBorders>
              <w:top w:val="nil"/>
              <w:bottom w:val="nil"/>
            </w:tcBorders>
          </w:tcPr>
          <w:p w14:paraId="35891DC4" w14:textId="77777777" w:rsidR="00CA037A" w:rsidRPr="00F50E4B" w:rsidRDefault="00CA037A" w:rsidP="00FC2047">
            <w:pPr>
              <w:spacing w:line="280" w:lineRule="exact"/>
              <w:rPr>
                <w:sz w:val="18"/>
                <w:szCs w:val="18"/>
              </w:rPr>
            </w:pPr>
          </w:p>
        </w:tc>
        <w:tc>
          <w:tcPr>
            <w:tcW w:w="3232" w:type="dxa"/>
            <w:vMerge/>
            <w:tcBorders>
              <w:bottom w:val="nil"/>
            </w:tcBorders>
            <w:shd w:val="clear" w:color="auto" w:fill="auto"/>
          </w:tcPr>
          <w:p w14:paraId="6847ADF6"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0E99454" w14:textId="0EAF1CDC" w:rsidR="00CA037A" w:rsidRPr="00F50E4B" w:rsidRDefault="00CA037A" w:rsidP="00FC2047">
            <w:pPr>
              <w:spacing w:line="280" w:lineRule="exact"/>
              <w:ind w:left="175" w:hangingChars="97" w:hanging="175"/>
              <w:rPr>
                <w:sz w:val="18"/>
                <w:szCs w:val="18"/>
              </w:rPr>
            </w:pPr>
            <w:r>
              <w:rPr>
                <w:sz w:val="18"/>
                <w:szCs w:val="18"/>
              </w:rPr>
              <w:t>〇</w:t>
            </w:r>
            <w:r>
              <w:rPr>
                <w:rFonts w:hint="eastAsia"/>
                <w:sz w:val="18"/>
                <w:szCs w:val="18"/>
              </w:rPr>
              <w:t>最大剰余方式，アダムズ方式を理解し，これらを用いて選挙区の議席数を求めることができる。</w:t>
            </w:r>
          </w:p>
          <w:p w14:paraId="007AAFCB" w14:textId="544E130F" w:rsidR="00CA037A" w:rsidRPr="00F50E4B" w:rsidRDefault="00CA037A" w:rsidP="00FE3AB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Pr>
                <w:rFonts w:eastAsia="ＭＳ ゴシック"/>
                <w:b/>
                <w:bCs/>
                <w:sz w:val="18"/>
                <w:szCs w:val="18"/>
              </w:rPr>
              <w:t>4</w:t>
            </w:r>
            <w:r w:rsidRPr="00FF14E0">
              <w:rPr>
                <w:rFonts w:eastAsia="ＭＳ ゴシック" w:hint="eastAsia"/>
                <w:sz w:val="18"/>
                <w:szCs w:val="18"/>
              </w:rPr>
              <w:t>，</w:t>
            </w:r>
            <w:r>
              <w:rPr>
                <w:rFonts w:eastAsia="ＭＳ ゴシック" w:hint="eastAsia"/>
                <w:b/>
                <w:bCs/>
                <w:sz w:val="18"/>
                <w:szCs w:val="18"/>
              </w:rPr>
              <w:t>5</w:t>
            </w:r>
            <w:r w:rsidRPr="00F50E4B">
              <w:rPr>
                <w:rFonts w:eastAsia="ＭＳ ゴシック"/>
                <w:sz w:val="18"/>
                <w:szCs w:val="18"/>
              </w:rPr>
              <w:t>，練習</w:t>
            </w:r>
            <w:r>
              <w:rPr>
                <w:rFonts w:eastAsia="ＭＳ ゴシック"/>
                <w:b/>
                <w:bCs/>
                <w:sz w:val="18"/>
                <w:szCs w:val="18"/>
              </w:rPr>
              <w:t>9</w:t>
            </w:r>
            <w:r w:rsidRPr="00510815">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w:t>
            </w:r>
          </w:p>
        </w:tc>
        <w:tc>
          <w:tcPr>
            <w:tcW w:w="3163" w:type="dxa"/>
            <w:shd w:val="clear" w:color="auto" w:fill="auto"/>
          </w:tcPr>
          <w:p w14:paraId="523DFD97" w14:textId="6984F38C" w:rsidR="00CA037A" w:rsidRPr="00F50E4B" w:rsidRDefault="00CA037A" w:rsidP="00A37591">
            <w:pPr>
              <w:spacing w:line="280" w:lineRule="exact"/>
              <w:ind w:left="175" w:hangingChars="97" w:hanging="175"/>
              <w:rPr>
                <w:sz w:val="18"/>
                <w:szCs w:val="18"/>
              </w:rPr>
            </w:pPr>
            <w:r>
              <w:rPr>
                <w:sz w:val="18"/>
                <w:szCs w:val="18"/>
              </w:rPr>
              <w:t>〇</w:t>
            </w:r>
            <w:r>
              <w:rPr>
                <w:rFonts w:hint="eastAsia"/>
                <w:sz w:val="18"/>
                <w:szCs w:val="18"/>
              </w:rPr>
              <w:t>最大剰余方式，アダムズ方式の特徴について考察することができる。</w:t>
            </w:r>
          </w:p>
          <w:p w14:paraId="5D7E7FCF" w14:textId="1A0D1CCC" w:rsidR="00CA037A" w:rsidRPr="00F50E4B" w:rsidRDefault="00CA037A" w:rsidP="00A37591">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A37591">
              <w:rPr>
                <w:rFonts w:eastAsia="ＭＳ ゴシック" w:hint="eastAsia"/>
                <w:sz w:val="18"/>
                <w:szCs w:val="18"/>
              </w:rPr>
              <w:t>練習</w:t>
            </w:r>
            <w:r w:rsidRPr="00A37591">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10</w:t>
            </w:r>
          </w:p>
        </w:tc>
        <w:tc>
          <w:tcPr>
            <w:tcW w:w="3163" w:type="dxa"/>
            <w:shd w:val="clear" w:color="auto" w:fill="auto"/>
          </w:tcPr>
          <w:p w14:paraId="0CAAFC3E" w14:textId="49489322" w:rsidR="00CA037A" w:rsidRDefault="00CA037A" w:rsidP="00A37591">
            <w:pPr>
              <w:spacing w:line="280" w:lineRule="exact"/>
              <w:ind w:left="175" w:hangingChars="97" w:hanging="175"/>
              <w:rPr>
                <w:sz w:val="18"/>
                <w:szCs w:val="18"/>
              </w:rPr>
            </w:pPr>
            <w:r>
              <w:rPr>
                <w:sz w:val="18"/>
                <w:szCs w:val="18"/>
              </w:rPr>
              <w:t>〇</w:t>
            </w:r>
            <w:r>
              <w:rPr>
                <w:rFonts w:hint="eastAsia"/>
                <w:sz w:val="18"/>
                <w:szCs w:val="18"/>
              </w:rPr>
              <w:t>議席</w:t>
            </w:r>
            <w:r w:rsidR="00510815">
              <w:rPr>
                <w:rFonts w:hint="eastAsia"/>
                <w:sz w:val="18"/>
                <w:szCs w:val="18"/>
              </w:rPr>
              <w:t>数</w:t>
            </w:r>
            <w:r>
              <w:rPr>
                <w:rFonts w:hint="eastAsia"/>
                <w:sz w:val="18"/>
                <w:szCs w:val="18"/>
              </w:rPr>
              <w:t>の割り振り方について，他の方法がないか調べようとする。</w:t>
            </w:r>
          </w:p>
          <w:p w14:paraId="2CF56EFA" w14:textId="05B7191D" w:rsidR="00CA037A" w:rsidRPr="00F50E4B" w:rsidRDefault="00CA037A" w:rsidP="00A37591">
            <w:pPr>
              <w:spacing w:line="280" w:lineRule="exact"/>
              <w:ind w:left="175"/>
              <w:rPr>
                <w:rFonts w:eastAsia="ＭＳ ゴシック"/>
                <w:sz w:val="18"/>
                <w:szCs w:val="18"/>
              </w:rPr>
            </w:pPr>
            <w:r w:rsidRPr="00F50E4B">
              <w:rPr>
                <w:rFonts w:eastAsia="ＭＳ ゴシック"/>
                <w:sz w:val="18"/>
                <w:szCs w:val="18"/>
              </w:rPr>
              <w:t>・</w:t>
            </w:r>
            <w:r>
              <w:rPr>
                <w:rFonts w:eastAsia="ＭＳ ゴシック" w:hint="eastAsia"/>
                <w:sz w:val="18"/>
                <w:szCs w:val="18"/>
              </w:rPr>
              <w:t>練習</w:t>
            </w:r>
            <w:r w:rsidRPr="00F50E4B">
              <w:rPr>
                <w:rFonts w:eastAsia="ＭＳ ゴシック"/>
                <w:b/>
                <w:bCs/>
                <w:sz w:val="18"/>
                <w:szCs w:val="18"/>
              </w:rPr>
              <w:t>1</w:t>
            </w:r>
            <w:r>
              <w:rPr>
                <w:rFonts w:eastAsia="ＭＳ ゴシック"/>
                <w:b/>
                <w:bCs/>
                <w:sz w:val="18"/>
                <w:szCs w:val="18"/>
              </w:rPr>
              <w:t>0</w:t>
            </w:r>
          </w:p>
        </w:tc>
      </w:tr>
    </w:tbl>
    <w:p w14:paraId="175246F8" w14:textId="24DBAEBE" w:rsidR="00BF750C" w:rsidRDefault="00BF750C"/>
    <w:p w14:paraId="1ACB72E9" w14:textId="77777777" w:rsidR="00BF750C" w:rsidRDefault="00BF750C">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CA037A" w:rsidRPr="00F50E4B" w14:paraId="6DB08EB1" w14:textId="77777777" w:rsidTr="00BF750C">
        <w:tc>
          <w:tcPr>
            <w:tcW w:w="456" w:type="dxa"/>
            <w:vMerge w:val="restart"/>
          </w:tcPr>
          <w:p w14:paraId="06B8FE7D" w14:textId="77777777" w:rsidR="00CA037A" w:rsidRPr="00F50E4B" w:rsidRDefault="00CA037A" w:rsidP="00FC2047">
            <w:pPr>
              <w:spacing w:line="280" w:lineRule="exact"/>
              <w:ind w:left="180" w:hangingChars="100" w:hanging="180"/>
              <w:rPr>
                <w:sz w:val="18"/>
                <w:szCs w:val="18"/>
              </w:rPr>
            </w:pPr>
            <w:r w:rsidRPr="00F50E4B">
              <w:rPr>
                <w:sz w:val="18"/>
                <w:szCs w:val="18"/>
              </w:rPr>
              <w:lastRenderedPageBreak/>
              <w:t>３</w:t>
            </w:r>
          </w:p>
          <w:p w14:paraId="7E00AB22" w14:textId="77777777" w:rsidR="00CA037A" w:rsidRPr="00F50E4B" w:rsidRDefault="00CA037A" w:rsidP="00FC2047">
            <w:pPr>
              <w:spacing w:line="280" w:lineRule="exact"/>
              <w:ind w:left="180" w:hangingChars="100" w:hanging="180"/>
              <w:rPr>
                <w:sz w:val="18"/>
                <w:szCs w:val="18"/>
              </w:rPr>
            </w:pPr>
          </w:p>
          <w:p w14:paraId="4E1715C4" w14:textId="3463DD10" w:rsidR="00CA037A" w:rsidRPr="00F50E4B" w:rsidRDefault="00CA037A" w:rsidP="004C0E84">
            <w:pPr>
              <w:spacing w:line="280" w:lineRule="exact"/>
              <w:rPr>
                <w:sz w:val="18"/>
                <w:szCs w:val="18"/>
              </w:rPr>
            </w:pPr>
            <w:r>
              <w:rPr>
                <w:rFonts w:hint="eastAsia"/>
                <w:sz w:val="18"/>
                <w:szCs w:val="18"/>
              </w:rPr>
              <w:t>変化をとらえる</w:t>
            </w:r>
          </w:p>
        </w:tc>
        <w:tc>
          <w:tcPr>
            <w:tcW w:w="1807" w:type="dxa"/>
            <w:shd w:val="clear" w:color="auto" w:fill="auto"/>
          </w:tcPr>
          <w:p w14:paraId="66AAEEB8" w14:textId="5FF31D26" w:rsidR="00CA037A" w:rsidRPr="00F50E4B" w:rsidRDefault="00CA037A" w:rsidP="00FC2047">
            <w:pPr>
              <w:spacing w:line="280" w:lineRule="exact"/>
              <w:ind w:left="180" w:hangingChars="100" w:hanging="180"/>
              <w:rPr>
                <w:sz w:val="18"/>
                <w:szCs w:val="18"/>
              </w:rPr>
            </w:pPr>
            <w:r w:rsidRPr="00F50E4B">
              <w:rPr>
                <w:sz w:val="18"/>
                <w:szCs w:val="18"/>
              </w:rPr>
              <w:t>１．</w:t>
            </w:r>
            <w:r>
              <w:rPr>
                <w:rFonts w:hint="eastAsia"/>
                <w:sz w:val="18"/>
                <w:szCs w:val="18"/>
              </w:rPr>
              <w:t>移動平均</w:t>
            </w:r>
            <w:r w:rsidRPr="00F50E4B">
              <w:rPr>
                <w:sz w:val="18"/>
                <w:szCs w:val="18"/>
              </w:rPr>
              <w:t>（</w:t>
            </w:r>
            <w:r w:rsidR="00B61C8D">
              <w:rPr>
                <w:sz w:val="18"/>
                <w:szCs w:val="18"/>
              </w:rPr>
              <w:t>4</w:t>
            </w:r>
            <w:r w:rsidRPr="00F50E4B">
              <w:rPr>
                <w:sz w:val="18"/>
                <w:szCs w:val="18"/>
              </w:rPr>
              <w:t>）</w:t>
            </w:r>
          </w:p>
        </w:tc>
        <w:tc>
          <w:tcPr>
            <w:tcW w:w="454" w:type="dxa"/>
            <w:tcBorders>
              <w:top w:val="nil"/>
              <w:bottom w:val="nil"/>
            </w:tcBorders>
          </w:tcPr>
          <w:p w14:paraId="469505F9" w14:textId="77777777" w:rsidR="00CA037A" w:rsidRPr="00F50E4B" w:rsidRDefault="00CA037A" w:rsidP="00FC2047">
            <w:pPr>
              <w:spacing w:line="280" w:lineRule="exact"/>
              <w:rPr>
                <w:sz w:val="18"/>
                <w:szCs w:val="18"/>
              </w:rPr>
            </w:pPr>
          </w:p>
        </w:tc>
        <w:tc>
          <w:tcPr>
            <w:tcW w:w="3232" w:type="dxa"/>
            <w:vMerge w:val="restart"/>
            <w:tcBorders>
              <w:top w:val="nil"/>
            </w:tcBorders>
            <w:shd w:val="clear" w:color="auto" w:fill="auto"/>
          </w:tcPr>
          <w:p w14:paraId="5E130855"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E730EC3" w14:textId="408A3AFB" w:rsidR="00CA037A" w:rsidRPr="00F50E4B" w:rsidRDefault="00CA037A" w:rsidP="009666BE">
            <w:pPr>
              <w:spacing w:line="280" w:lineRule="exact"/>
              <w:ind w:left="175" w:hangingChars="97" w:hanging="175"/>
              <w:rPr>
                <w:sz w:val="18"/>
                <w:szCs w:val="18"/>
              </w:rPr>
            </w:pPr>
            <w:r>
              <w:rPr>
                <w:sz w:val="18"/>
                <w:szCs w:val="18"/>
              </w:rPr>
              <w:t>〇</w:t>
            </w:r>
            <w:r>
              <w:rPr>
                <w:rFonts w:hint="eastAsia"/>
                <w:sz w:val="18"/>
                <w:szCs w:val="18"/>
              </w:rPr>
              <w:t>移動平均について理解し，これを求めることができ，折れ線グラフで表現することができる。</w:t>
            </w:r>
          </w:p>
          <w:p w14:paraId="41C16DF3" w14:textId="537A083C" w:rsidR="00CA037A" w:rsidRPr="00F50E4B" w:rsidRDefault="00CA037A" w:rsidP="009666B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B61C8D" w:rsidRPr="00B61C8D">
              <w:rPr>
                <w:rFonts w:eastAsia="ＭＳ ゴシック" w:hint="eastAsia"/>
                <w:b/>
                <w:bCs/>
                <w:sz w:val="18"/>
                <w:szCs w:val="18"/>
              </w:rPr>
              <w:t>p</w:t>
            </w:r>
            <w:r w:rsidR="00B61C8D" w:rsidRPr="00B61C8D">
              <w:rPr>
                <w:rFonts w:eastAsia="ＭＳ ゴシック"/>
                <w:b/>
                <w:bCs/>
                <w:sz w:val="18"/>
                <w:szCs w:val="18"/>
              </w:rPr>
              <w:t>.104</w:t>
            </w:r>
            <w:r w:rsidR="00B61C8D" w:rsidRPr="00B61C8D">
              <w:rPr>
                <w:rFonts w:eastAsia="ＭＳ ゴシック" w:hint="eastAsia"/>
                <w:b/>
                <w:bCs/>
                <w:sz w:val="18"/>
                <w:szCs w:val="18"/>
              </w:rPr>
              <w:t>～</w:t>
            </w:r>
            <w:r w:rsidR="00B61C8D" w:rsidRPr="00B61C8D">
              <w:rPr>
                <w:rFonts w:eastAsia="ＭＳ ゴシック" w:hint="eastAsia"/>
                <w:b/>
                <w:bCs/>
                <w:sz w:val="18"/>
                <w:szCs w:val="18"/>
              </w:rPr>
              <w:t>1</w:t>
            </w:r>
            <w:r w:rsidR="00B61C8D" w:rsidRPr="00B61C8D">
              <w:rPr>
                <w:rFonts w:eastAsia="ＭＳ ゴシック"/>
                <w:b/>
                <w:bCs/>
                <w:sz w:val="18"/>
                <w:szCs w:val="18"/>
              </w:rPr>
              <w:t>06</w:t>
            </w:r>
            <w:r w:rsidR="00B61C8D">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w:t>
            </w:r>
            <w:r>
              <w:rPr>
                <w:rFonts w:eastAsia="ＭＳ ゴシック"/>
                <w:b/>
                <w:bCs/>
                <w:sz w:val="18"/>
                <w:szCs w:val="18"/>
              </w:rPr>
              <w:t>1</w:t>
            </w:r>
          </w:p>
        </w:tc>
        <w:tc>
          <w:tcPr>
            <w:tcW w:w="3163" w:type="dxa"/>
            <w:shd w:val="clear" w:color="auto" w:fill="auto"/>
          </w:tcPr>
          <w:p w14:paraId="387F817A" w14:textId="039BFC4A" w:rsidR="00CA037A" w:rsidRPr="00F50E4B" w:rsidRDefault="00CA037A" w:rsidP="00DE4CBC">
            <w:pPr>
              <w:spacing w:line="280" w:lineRule="exact"/>
              <w:ind w:left="175" w:hangingChars="97" w:hanging="175"/>
              <w:rPr>
                <w:sz w:val="18"/>
                <w:szCs w:val="18"/>
              </w:rPr>
            </w:pPr>
            <w:r>
              <w:rPr>
                <w:sz w:val="18"/>
                <w:szCs w:val="18"/>
              </w:rPr>
              <w:t>〇</w:t>
            </w:r>
            <w:r>
              <w:rPr>
                <w:rFonts w:hint="eastAsia"/>
                <w:sz w:val="18"/>
                <w:szCs w:val="18"/>
              </w:rPr>
              <w:t>調査したい目的に応じて移動平均をとる期間を調整する必要があることを理解している。</w:t>
            </w:r>
          </w:p>
          <w:p w14:paraId="0E74CD6B" w14:textId="652B1ADA" w:rsidR="00CA037A" w:rsidRPr="00F50E4B" w:rsidRDefault="00CA037A" w:rsidP="00DE4CB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p.107</w:t>
            </w:r>
          </w:p>
        </w:tc>
        <w:tc>
          <w:tcPr>
            <w:tcW w:w="3163" w:type="dxa"/>
            <w:shd w:val="clear" w:color="auto" w:fill="auto"/>
          </w:tcPr>
          <w:p w14:paraId="12BC3B6B" w14:textId="77777777" w:rsidR="00CA037A" w:rsidRDefault="00CA037A" w:rsidP="007D5C9E">
            <w:pPr>
              <w:spacing w:line="280" w:lineRule="exact"/>
              <w:ind w:left="175" w:hangingChars="97" w:hanging="175"/>
              <w:rPr>
                <w:sz w:val="18"/>
                <w:szCs w:val="18"/>
              </w:rPr>
            </w:pPr>
            <w:r>
              <w:rPr>
                <w:sz w:val="18"/>
                <w:szCs w:val="18"/>
              </w:rPr>
              <w:t>〇</w:t>
            </w:r>
            <w:r>
              <w:rPr>
                <w:rFonts w:hint="eastAsia"/>
                <w:sz w:val="18"/>
                <w:szCs w:val="18"/>
              </w:rPr>
              <w:t>いくつかの定め方がある移動平均，回帰直線，回帰曲線について，他の定め方を調べようとする。</w:t>
            </w:r>
          </w:p>
          <w:p w14:paraId="6D6242FB" w14:textId="0A8E5A4B" w:rsidR="00CA037A" w:rsidRPr="00F50E4B" w:rsidRDefault="00CA037A" w:rsidP="007D5C9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p.104</w:t>
            </w:r>
            <w:r>
              <w:rPr>
                <w:rFonts w:eastAsia="ＭＳ ゴシック" w:hint="eastAsia"/>
                <w:b/>
                <w:bCs/>
                <w:sz w:val="18"/>
                <w:szCs w:val="18"/>
              </w:rPr>
              <w:t>～</w:t>
            </w:r>
            <w:r>
              <w:rPr>
                <w:rFonts w:eastAsia="ＭＳ ゴシック"/>
                <w:b/>
                <w:bCs/>
                <w:sz w:val="18"/>
                <w:szCs w:val="18"/>
              </w:rPr>
              <w:t>111</w:t>
            </w:r>
          </w:p>
        </w:tc>
      </w:tr>
      <w:tr w:rsidR="00CA037A" w:rsidRPr="00F50E4B" w14:paraId="34871945" w14:textId="77777777" w:rsidTr="00CA037A">
        <w:tc>
          <w:tcPr>
            <w:tcW w:w="456" w:type="dxa"/>
            <w:vMerge/>
          </w:tcPr>
          <w:p w14:paraId="4FFE9139" w14:textId="77777777" w:rsidR="00CA037A" w:rsidRPr="00F50E4B" w:rsidRDefault="00CA037A" w:rsidP="00FC2047">
            <w:pPr>
              <w:spacing w:line="280" w:lineRule="exact"/>
              <w:ind w:left="180" w:hangingChars="100" w:hanging="180"/>
              <w:rPr>
                <w:sz w:val="18"/>
                <w:szCs w:val="18"/>
              </w:rPr>
            </w:pPr>
          </w:p>
        </w:tc>
        <w:tc>
          <w:tcPr>
            <w:tcW w:w="1807" w:type="dxa"/>
            <w:shd w:val="clear" w:color="auto" w:fill="auto"/>
          </w:tcPr>
          <w:p w14:paraId="506AAFCC" w14:textId="2A556702" w:rsidR="00CA037A" w:rsidRDefault="00CA037A" w:rsidP="00FC2047">
            <w:pPr>
              <w:spacing w:line="280" w:lineRule="exact"/>
              <w:ind w:left="180" w:hangingChars="100" w:hanging="180"/>
              <w:rPr>
                <w:sz w:val="18"/>
                <w:szCs w:val="18"/>
              </w:rPr>
            </w:pPr>
            <w:r w:rsidRPr="00F50E4B">
              <w:rPr>
                <w:sz w:val="18"/>
                <w:szCs w:val="18"/>
              </w:rPr>
              <w:t>２．</w:t>
            </w:r>
            <w:r>
              <w:rPr>
                <w:rFonts w:hint="eastAsia"/>
                <w:sz w:val="18"/>
                <w:szCs w:val="18"/>
              </w:rPr>
              <w:t>回帰直線</w:t>
            </w:r>
            <w:r w:rsidRPr="00F50E4B">
              <w:rPr>
                <w:sz w:val="18"/>
                <w:szCs w:val="18"/>
              </w:rPr>
              <w:t>（</w:t>
            </w:r>
            <w:r w:rsidR="00B61C8D">
              <w:rPr>
                <w:sz w:val="18"/>
                <w:szCs w:val="18"/>
              </w:rPr>
              <w:t>3</w:t>
            </w:r>
            <w:r w:rsidRPr="00F50E4B">
              <w:rPr>
                <w:sz w:val="18"/>
                <w:szCs w:val="18"/>
              </w:rPr>
              <w:t>）</w:t>
            </w:r>
          </w:p>
          <w:p w14:paraId="741607A7" w14:textId="0161EA7F" w:rsidR="00CA037A" w:rsidRPr="00F50E4B" w:rsidRDefault="00CA037A" w:rsidP="00FC2047">
            <w:pPr>
              <w:spacing w:line="280" w:lineRule="exact"/>
              <w:ind w:left="180" w:hangingChars="100" w:hanging="180"/>
              <w:rPr>
                <w:sz w:val="18"/>
                <w:szCs w:val="18"/>
              </w:rPr>
            </w:pPr>
            <w:r>
              <w:rPr>
                <w:rFonts w:hint="eastAsia"/>
                <w:sz w:val="18"/>
                <w:szCs w:val="18"/>
              </w:rPr>
              <w:t>３．回帰曲線（</w:t>
            </w:r>
            <w:r w:rsidR="00B61C8D">
              <w:rPr>
                <w:sz w:val="18"/>
                <w:szCs w:val="18"/>
              </w:rPr>
              <w:t>3</w:t>
            </w:r>
            <w:r>
              <w:rPr>
                <w:rFonts w:hint="eastAsia"/>
                <w:sz w:val="18"/>
                <w:szCs w:val="18"/>
              </w:rPr>
              <w:t>）</w:t>
            </w:r>
          </w:p>
        </w:tc>
        <w:tc>
          <w:tcPr>
            <w:tcW w:w="454" w:type="dxa"/>
            <w:tcBorders>
              <w:top w:val="nil"/>
              <w:bottom w:val="nil"/>
            </w:tcBorders>
          </w:tcPr>
          <w:p w14:paraId="0C308A9B" w14:textId="77777777" w:rsidR="00CA037A" w:rsidRPr="00F50E4B" w:rsidRDefault="00CA037A" w:rsidP="00FC2047">
            <w:pPr>
              <w:spacing w:line="280" w:lineRule="exact"/>
              <w:rPr>
                <w:sz w:val="18"/>
                <w:szCs w:val="18"/>
              </w:rPr>
            </w:pPr>
          </w:p>
        </w:tc>
        <w:tc>
          <w:tcPr>
            <w:tcW w:w="3232" w:type="dxa"/>
            <w:vMerge/>
            <w:shd w:val="clear" w:color="auto" w:fill="auto"/>
          </w:tcPr>
          <w:p w14:paraId="3D421661"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5A9366C1" w14:textId="2553D4D8" w:rsidR="00CA037A" w:rsidRPr="00F50E4B" w:rsidRDefault="00CA037A" w:rsidP="00E93500">
            <w:pPr>
              <w:spacing w:line="280" w:lineRule="exact"/>
              <w:ind w:left="175" w:hangingChars="97" w:hanging="175"/>
              <w:rPr>
                <w:sz w:val="18"/>
                <w:szCs w:val="18"/>
              </w:rPr>
            </w:pPr>
            <w:r>
              <w:rPr>
                <w:sz w:val="18"/>
                <w:szCs w:val="18"/>
              </w:rPr>
              <w:t>〇</w:t>
            </w:r>
            <w:r>
              <w:rPr>
                <w:rFonts w:hint="eastAsia"/>
                <w:sz w:val="18"/>
                <w:szCs w:val="18"/>
              </w:rPr>
              <w:t>回帰直線を表す方程式を求めることができ，それを用いて，観測していないデータを予測することができる</w:t>
            </w:r>
            <w:r w:rsidRPr="00F50E4B">
              <w:rPr>
                <w:sz w:val="18"/>
                <w:szCs w:val="18"/>
              </w:rPr>
              <w:t>。</w:t>
            </w:r>
          </w:p>
          <w:p w14:paraId="2B615850" w14:textId="54310EC8" w:rsidR="00CA037A" w:rsidRPr="00F50E4B" w:rsidRDefault="00CA037A" w:rsidP="005C458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3</w:t>
            </w:r>
          </w:p>
        </w:tc>
        <w:tc>
          <w:tcPr>
            <w:tcW w:w="3163" w:type="dxa"/>
            <w:shd w:val="clear" w:color="auto" w:fill="auto"/>
          </w:tcPr>
          <w:p w14:paraId="5846BBCF" w14:textId="1CE317EE" w:rsidR="00CA037A" w:rsidRPr="00F50E4B" w:rsidRDefault="00CA037A" w:rsidP="00E93500">
            <w:pPr>
              <w:spacing w:line="280" w:lineRule="exact"/>
              <w:ind w:left="175" w:hangingChars="97" w:hanging="175"/>
              <w:rPr>
                <w:sz w:val="18"/>
                <w:szCs w:val="18"/>
              </w:rPr>
            </w:pPr>
            <w:r>
              <w:rPr>
                <w:sz w:val="18"/>
                <w:szCs w:val="18"/>
              </w:rPr>
              <w:t>〇</w:t>
            </w:r>
            <w:r>
              <w:rPr>
                <w:rFonts w:hint="eastAsia"/>
                <w:sz w:val="18"/>
                <w:szCs w:val="18"/>
              </w:rPr>
              <w:t>散布図に表したデータを関数とみなして処理できることを理解している。</w:t>
            </w:r>
          </w:p>
          <w:p w14:paraId="1B26C59E" w14:textId="77777777" w:rsidR="00CA037A" w:rsidRDefault="00CA037A" w:rsidP="00442BA4">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p.1</w:t>
            </w:r>
            <w:r>
              <w:rPr>
                <w:rFonts w:eastAsia="ＭＳ ゴシック"/>
                <w:b/>
                <w:bCs/>
                <w:sz w:val="18"/>
                <w:szCs w:val="18"/>
              </w:rPr>
              <w:t>08</w:t>
            </w:r>
            <w:r>
              <w:rPr>
                <w:rFonts w:eastAsia="ＭＳ ゴシック" w:hint="eastAsia"/>
                <w:b/>
                <w:bCs/>
                <w:sz w:val="18"/>
                <w:szCs w:val="18"/>
              </w:rPr>
              <w:t>～</w:t>
            </w:r>
            <w:r>
              <w:rPr>
                <w:rFonts w:eastAsia="ＭＳ ゴシック" w:hint="eastAsia"/>
                <w:b/>
                <w:bCs/>
                <w:sz w:val="18"/>
                <w:szCs w:val="18"/>
              </w:rPr>
              <w:t>111</w:t>
            </w:r>
          </w:p>
          <w:p w14:paraId="397807C1" w14:textId="169EB2DB" w:rsidR="00CA037A" w:rsidRPr="00F50E4B" w:rsidRDefault="00CA037A" w:rsidP="005C458F">
            <w:pPr>
              <w:spacing w:line="280" w:lineRule="exact"/>
              <w:ind w:left="175" w:hangingChars="97" w:hanging="175"/>
              <w:rPr>
                <w:sz w:val="18"/>
                <w:szCs w:val="18"/>
              </w:rPr>
            </w:pPr>
            <w:r>
              <w:rPr>
                <w:sz w:val="18"/>
                <w:szCs w:val="18"/>
              </w:rPr>
              <w:t>〇</w:t>
            </w:r>
            <w:r>
              <w:rPr>
                <w:rFonts w:hint="eastAsia"/>
                <w:sz w:val="18"/>
                <w:szCs w:val="18"/>
              </w:rPr>
              <w:t>2</w:t>
            </w:r>
            <w:r>
              <w:rPr>
                <w:rFonts w:hint="eastAsia"/>
                <w:sz w:val="18"/>
                <w:szCs w:val="18"/>
              </w:rPr>
              <w:t>つの変量の関係を関数で表すとき，回帰直線，回帰曲線のどちらが適しているかを散布図から判断できる。</w:t>
            </w:r>
          </w:p>
          <w:p w14:paraId="5085BD11" w14:textId="342B6628" w:rsidR="00CA037A" w:rsidRPr="00F50E4B" w:rsidRDefault="00CA037A" w:rsidP="005C458F">
            <w:pPr>
              <w:spacing w:line="280" w:lineRule="exact"/>
              <w:ind w:left="175"/>
              <w:rPr>
                <w:sz w:val="18"/>
                <w:szCs w:val="18"/>
              </w:rPr>
            </w:pPr>
            <w:r w:rsidRPr="00F50E4B">
              <w:rPr>
                <w:rFonts w:eastAsia="ＭＳ ゴシック"/>
                <w:sz w:val="18"/>
                <w:szCs w:val="18"/>
              </w:rPr>
              <w:t>・</w:t>
            </w:r>
            <w:r w:rsidRPr="005C458F">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4</w:t>
            </w:r>
          </w:p>
        </w:tc>
        <w:tc>
          <w:tcPr>
            <w:tcW w:w="3163" w:type="dxa"/>
            <w:shd w:val="clear" w:color="auto" w:fill="auto"/>
          </w:tcPr>
          <w:p w14:paraId="35B3245F" w14:textId="03917153" w:rsidR="00CA037A" w:rsidRPr="00F50E4B" w:rsidRDefault="00CA037A" w:rsidP="00E93500">
            <w:pPr>
              <w:spacing w:line="280" w:lineRule="exact"/>
              <w:ind w:left="175" w:hangingChars="97" w:hanging="175"/>
              <w:rPr>
                <w:sz w:val="18"/>
                <w:szCs w:val="18"/>
              </w:rPr>
            </w:pPr>
          </w:p>
        </w:tc>
      </w:tr>
      <w:tr w:rsidR="00CA037A" w:rsidRPr="00F50E4B" w14:paraId="52824F2C" w14:textId="77777777" w:rsidTr="00CA037A">
        <w:tc>
          <w:tcPr>
            <w:tcW w:w="456" w:type="dxa"/>
            <w:vMerge/>
          </w:tcPr>
          <w:p w14:paraId="05467537" w14:textId="77777777" w:rsidR="00CA037A" w:rsidRPr="00F50E4B" w:rsidRDefault="00CA037A" w:rsidP="00FC2047">
            <w:pPr>
              <w:spacing w:line="280" w:lineRule="exact"/>
              <w:ind w:left="180" w:hangingChars="100" w:hanging="180"/>
              <w:rPr>
                <w:sz w:val="18"/>
                <w:szCs w:val="18"/>
              </w:rPr>
            </w:pPr>
          </w:p>
        </w:tc>
        <w:tc>
          <w:tcPr>
            <w:tcW w:w="1807" w:type="dxa"/>
            <w:shd w:val="clear" w:color="auto" w:fill="auto"/>
          </w:tcPr>
          <w:p w14:paraId="7B0B7D3E" w14:textId="1FF64E62" w:rsidR="00CA037A" w:rsidRPr="00F50E4B" w:rsidRDefault="00CA037A" w:rsidP="00DE4CBC">
            <w:pPr>
              <w:spacing w:line="280" w:lineRule="exact"/>
              <w:ind w:left="180" w:hangingChars="100" w:hanging="180"/>
              <w:rPr>
                <w:sz w:val="18"/>
                <w:szCs w:val="18"/>
              </w:rPr>
            </w:pPr>
            <w:r>
              <w:rPr>
                <w:rFonts w:hint="eastAsia"/>
                <w:sz w:val="18"/>
                <w:szCs w:val="18"/>
              </w:rPr>
              <w:t>４．尺度を変える（</w:t>
            </w:r>
            <w:r w:rsidR="00B61C8D">
              <w:rPr>
                <w:sz w:val="18"/>
                <w:szCs w:val="18"/>
              </w:rPr>
              <w:t>3</w:t>
            </w:r>
            <w:r>
              <w:rPr>
                <w:rFonts w:hint="eastAsia"/>
                <w:sz w:val="18"/>
                <w:szCs w:val="18"/>
              </w:rPr>
              <w:t>）</w:t>
            </w:r>
          </w:p>
        </w:tc>
        <w:tc>
          <w:tcPr>
            <w:tcW w:w="454" w:type="dxa"/>
            <w:tcBorders>
              <w:top w:val="nil"/>
              <w:bottom w:val="single" w:sz="4" w:space="0" w:color="auto"/>
            </w:tcBorders>
          </w:tcPr>
          <w:p w14:paraId="02D0BFEE" w14:textId="77777777" w:rsidR="00CA037A" w:rsidRPr="00F50E4B" w:rsidRDefault="00CA037A" w:rsidP="00FC2047">
            <w:pPr>
              <w:spacing w:line="280" w:lineRule="exact"/>
              <w:rPr>
                <w:sz w:val="18"/>
                <w:szCs w:val="18"/>
              </w:rPr>
            </w:pPr>
          </w:p>
        </w:tc>
        <w:tc>
          <w:tcPr>
            <w:tcW w:w="3232" w:type="dxa"/>
            <w:vMerge/>
            <w:shd w:val="clear" w:color="auto" w:fill="auto"/>
          </w:tcPr>
          <w:p w14:paraId="1D5FB94C"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21127B7" w14:textId="4385AB1D" w:rsidR="00CA037A" w:rsidRPr="00F50E4B" w:rsidRDefault="00CA037A" w:rsidP="00E42943">
            <w:pPr>
              <w:spacing w:line="280" w:lineRule="exact"/>
              <w:ind w:left="175" w:hangingChars="97" w:hanging="175"/>
              <w:rPr>
                <w:sz w:val="18"/>
                <w:szCs w:val="18"/>
              </w:rPr>
            </w:pPr>
            <w:r>
              <w:rPr>
                <w:sz w:val="18"/>
                <w:szCs w:val="18"/>
              </w:rPr>
              <w:t>〇</w:t>
            </w:r>
            <w:r>
              <w:rPr>
                <w:rFonts w:hint="eastAsia"/>
                <w:sz w:val="18"/>
                <w:szCs w:val="18"/>
              </w:rPr>
              <w:t>対数目盛を理解し，対数目盛を用いた散布図がかける。</w:t>
            </w:r>
          </w:p>
          <w:p w14:paraId="7C54560D" w14:textId="4740F147" w:rsidR="00CA037A" w:rsidRDefault="00CA037A" w:rsidP="00E4294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p.112</w:t>
            </w:r>
            <w:r w:rsidRPr="00E42943">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64B84D77" w14:textId="77777777" w:rsidR="00CA037A" w:rsidRDefault="00CA037A" w:rsidP="00E42943">
            <w:pPr>
              <w:spacing w:line="280" w:lineRule="exact"/>
              <w:ind w:left="175" w:hangingChars="97" w:hanging="175"/>
              <w:rPr>
                <w:sz w:val="18"/>
                <w:szCs w:val="18"/>
              </w:rPr>
            </w:pPr>
            <w:r>
              <w:rPr>
                <w:sz w:val="18"/>
                <w:szCs w:val="18"/>
              </w:rPr>
              <w:t>〇</w:t>
            </w:r>
            <w:r>
              <w:rPr>
                <w:rFonts w:hint="eastAsia"/>
                <w:sz w:val="18"/>
                <w:szCs w:val="18"/>
              </w:rPr>
              <w:t>データの範囲が非常に大きい場合のグラフや図では対数目盛が有効であることを理解している。</w:t>
            </w:r>
          </w:p>
          <w:p w14:paraId="4A761F77" w14:textId="0CCDC113" w:rsidR="00CA037A" w:rsidRPr="00E42943" w:rsidRDefault="00CA037A" w:rsidP="00E42943">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p.112</w:t>
            </w:r>
            <w:r w:rsidRPr="00280397">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13</w:t>
            </w:r>
          </w:p>
        </w:tc>
        <w:tc>
          <w:tcPr>
            <w:tcW w:w="3163" w:type="dxa"/>
            <w:shd w:val="clear" w:color="auto" w:fill="auto"/>
          </w:tcPr>
          <w:p w14:paraId="30A2040E" w14:textId="77777777" w:rsidR="00CA037A" w:rsidRDefault="00CA037A" w:rsidP="00E93500">
            <w:pPr>
              <w:spacing w:line="280" w:lineRule="exact"/>
              <w:ind w:left="175" w:hangingChars="97" w:hanging="175"/>
              <w:rPr>
                <w:sz w:val="18"/>
                <w:szCs w:val="18"/>
              </w:rPr>
            </w:pPr>
          </w:p>
        </w:tc>
      </w:tr>
    </w:tbl>
    <w:p w14:paraId="5FAB7F64" w14:textId="77777777" w:rsidR="00EA25F4" w:rsidRPr="00F50E4B" w:rsidRDefault="00EA25F4" w:rsidP="00F4649A">
      <w:pPr>
        <w:outlineLvl w:val="0"/>
        <w:rPr>
          <w:rFonts w:eastAsia="ＭＳ ゴシック"/>
          <w:b/>
        </w:rPr>
      </w:pPr>
    </w:p>
    <w:sectPr w:rsidR="00EA25F4" w:rsidRPr="00F50E4B"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7B85" w14:textId="77777777" w:rsidR="00961895" w:rsidRDefault="00961895" w:rsidP="00343969">
      <w:r>
        <w:separator/>
      </w:r>
    </w:p>
  </w:endnote>
  <w:endnote w:type="continuationSeparator" w:id="0">
    <w:p w14:paraId="690A55CE" w14:textId="77777777" w:rsidR="00961895" w:rsidRDefault="00961895"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161B" w14:textId="77777777" w:rsidR="00961895" w:rsidRDefault="00961895" w:rsidP="00343969">
      <w:r>
        <w:separator/>
      </w:r>
    </w:p>
  </w:footnote>
  <w:footnote w:type="continuationSeparator" w:id="0">
    <w:p w14:paraId="09143EB5" w14:textId="77777777" w:rsidR="00961895" w:rsidRDefault="00961895"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EC9A" w14:textId="20355517" w:rsidR="008B4AD3" w:rsidRDefault="008B4AD3">
    <w:pPr>
      <w:pStyle w:val="a3"/>
    </w:pPr>
    <w:r w:rsidRPr="008B4AD3">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2843550">
    <w:abstractNumId w:val="2"/>
  </w:num>
  <w:num w:numId="2" w16cid:durableId="353386686">
    <w:abstractNumId w:val="8"/>
  </w:num>
  <w:num w:numId="3" w16cid:durableId="756365784">
    <w:abstractNumId w:val="3"/>
  </w:num>
  <w:num w:numId="4" w16cid:durableId="252591579">
    <w:abstractNumId w:val="1"/>
  </w:num>
  <w:num w:numId="5" w16cid:durableId="1453476780">
    <w:abstractNumId w:val="9"/>
  </w:num>
  <w:num w:numId="6" w16cid:durableId="570432647">
    <w:abstractNumId w:val="5"/>
  </w:num>
  <w:num w:numId="7" w16cid:durableId="1704986921">
    <w:abstractNumId w:val="4"/>
  </w:num>
  <w:num w:numId="8" w16cid:durableId="1818838577">
    <w:abstractNumId w:val="0"/>
  </w:num>
  <w:num w:numId="9" w16cid:durableId="1157261585">
    <w:abstractNumId w:val="7"/>
  </w:num>
  <w:num w:numId="10" w16cid:durableId="820465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18C"/>
    <w:rsid w:val="00001B80"/>
    <w:rsid w:val="00002EEA"/>
    <w:rsid w:val="00005B0D"/>
    <w:rsid w:val="00005F6E"/>
    <w:rsid w:val="000104B1"/>
    <w:rsid w:val="00011911"/>
    <w:rsid w:val="00015DAB"/>
    <w:rsid w:val="000162C0"/>
    <w:rsid w:val="000174B7"/>
    <w:rsid w:val="00017BEC"/>
    <w:rsid w:val="0002085C"/>
    <w:rsid w:val="00023293"/>
    <w:rsid w:val="00026488"/>
    <w:rsid w:val="00031B7F"/>
    <w:rsid w:val="00036E5B"/>
    <w:rsid w:val="00037DAA"/>
    <w:rsid w:val="00044CF4"/>
    <w:rsid w:val="00046026"/>
    <w:rsid w:val="000471B2"/>
    <w:rsid w:val="00050ED4"/>
    <w:rsid w:val="00051268"/>
    <w:rsid w:val="00052AE4"/>
    <w:rsid w:val="00052C4A"/>
    <w:rsid w:val="00061BB8"/>
    <w:rsid w:val="0006399E"/>
    <w:rsid w:val="000657C8"/>
    <w:rsid w:val="00065C64"/>
    <w:rsid w:val="00067439"/>
    <w:rsid w:val="000674BA"/>
    <w:rsid w:val="0007090E"/>
    <w:rsid w:val="000750C8"/>
    <w:rsid w:val="00080060"/>
    <w:rsid w:val="00080821"/>
    <w:rsid w:val="00081D27"/>
    <w:rsid w:val="00083FF2"/>
    <w:rsid w:val="0008696F"/>
    <w:rsid w:val="00086F4D"/>
    <w:rsid w:val="00091650"/>
    <w:rsid w:val="00093650"/>
    <w:rsid w:val="00096CAB"/>
    <w:rsid w:val="000A1F93"/>
    <w:rsid w:val="000A22E4"/>
    <w:rsid w:val="000A554B"/>
    <w:rsid w:val="000B042B"/>
    <w:rsid w:val="000B2784"/>
    <w:rsid w:val="000B535F"/>
    <w:rsid w:val="000B65A2"/>
    <w:rsid w:val="000B6A94"/>
    <w:rsid w:val="000C5705"/>
    <w:rsid w:val="000C6220"/>
    <w:rsid w:val="000D0083"/>
    <w:rsid w:val="000D414C"/>
    <w:rsid w:val="000D7881"/>
    <w:rsid w:val="000E41FA"/>
    <w:rsid w:val="000E6F24"/>
    <w:rsid w:val="000F0711"/>
    <w:rsid w:val="000F18AD"/>
    <w:rsid w:val="000F3065"/>
    <w:rsid w:val="000F3341"/>
    <w:rsid w:val="000F3A83"/>
    <w:rsid w:val="000F3E5D"/>
    <w:rsid w:val="000F7B05"/>
    <w:rsid w:val="001025D6"/>
    <w:rsid w:val="0010338A"/>
    <w:rsid w:val="00104A7C"/>
    <w:rsid w:val="001065C4"/>
    <w:rsid w:val="0010701C"/>
    <w:rsid w:val="00112E75"/>
    <w:rsid w:val="00114561"/>
    <w:rsid w:val="00115D78"/>
    <w:rsid w:val="00117C14"/>
    <w:rsid w:val="00117D62"/>
    <w:rsid w:val="00121086"/>
    <w:rsid w:val="001222BD"/>
    <w:rsid w:val="00124272"/>
    <w:rsid w:val="001246C1"/>
    <w:rsid w:val="00125325"/>
    <w:rsid w:val="00126524"/>
    <w:rsid w:val="0012733F"/>
    <w:rsid w:val="00137372"/>
    <w:rsid w:val="0013794D"/>
    <w:rsid w:val="00141474"/>
    <w:rsid w:val="001434AC"/>
    <w:rsid w:val="00146791"/>
    <w:rsid w:val="00147369"/>
    <w:rsid w:val="00152D29"/>
    <w:rsid w:val="00154BA4"/>
    <w:rsid w:val="00160BE3"/>
    <w:rsid w:val="00162033"/>
    <w:rsid w:val="001628F0"/>
    <w:rsid w:val="00167B04"/>
    <w:rsid w:val="00170641"/>
    <w:rsid w:val="00171088"/>
    <w:rsid w:val="00175223"/>
    <w:rsid w:val="00183E44"/>
    <w:rsid w:val="001847C9"/>
    <w:rsid w:val="00184DE2"/>
    <w:rsid w:val="001851DE"/>
    <w:rsid w:val="00194693"/>
    <w:rsid w:val="00196DA2"/>
    <w:rsid w:val="001A0E5B"/>
    <w:rsid w:val="001A4C69"/>
    <w:rsid w:val="001A520B"/>
    <w:rsid w:val="001A666F"/>
    <w:rsid w:val="001A6B10"/>
    <w:rsid w:val="001A7728"/>
    <w:rsid w:val="001B0847"/>
    <w:rsid w:val="001B08CE"/>
    <w:rsid w:val="001B0E40"/>
    <w:rsid w:val="001C351B"/>
    <w:rsid w:val="001C4FC9"/>
    <w:rsid w:val="001C6128"/>
    <w:rsid w:val="001C768A"/>
    <w:rsid w:val="001D0D3F"/>
    <w:rsid w:val="001D4898"/>
    <w:rsid w:val="001D5483"/>
    <w:rsid w:val="001D566E"/>
    <w:rsid w:val="001D6727"/>
    <w:rsid w:val="001D7519"/>
    <w:rsid w:val="001D7BA8"/>
    <w:rsid w:val="001E0A15"/>
    <w:rsid w:val="001E5137"/>
    <w:rsid w:val="001E5965"/>
    <w:rsid w:val="001E7017"/>
    <w:rsid w:val="001F24DC"/>
    <w:rsid w:val="00200FCD"/>
    <w:rsid w:val="00201BF8"/>
    <w:rsid w:val="0020298F"/>
    <w:rsid w:val="00203257"/>
    <w:rsid w:val="002036B0"/>
    <w:rsid w:val="00206EF0"/>
    <w:rsid w:val="002117AD"/>
    <w:rsid w:val="00211CA2"/>
    <w:rsid w:val="002124AE"/>
    <w:rsid w:val="00212603"/>
    <w:rsid w:val="00213521"/>
    <w:rsid w:val="00213732"/>
    <w:rsid w:val="002139A2"/>
    <w:rsid w:val="00214266"/>
    <w:rsid w:val="00214FD2"/>
    <w:rsid w:val="00216B62"/>
    <w:rsid w:val="00220B0F"/>
    <w:rsid w:val="00221E42"/>
    <w:rsid w:val="00223BF5"/>
    <w:rsid w:val="00233E4A"/>
    <w:rsid w:val="00241AA9"/>
    <w:rsid w:val="00241AFB"/>
    <w:rsid w:val="00243169"/>
    <w:rsid w:val="00244E92"/>
    <w:rsid w:val="00251ACC"/>
    <w:rsid w:val="0025700B"/>
    <w:rsid w:val="00257878"/>
    <w:rsid w:val="00257AAC"/>
    <w:rsid w:val="00260820"/>
    <w:rsid w:val="002630CF"/>
    <w:rsid w:val="00264773"/>
    <w:rsid w:val="00272361"/>
    <w:rsid w:val="00276A36"/>
    <w:rsid w:val="00280397"/>
    <w:rsid w:val="0028199A"/>
    <w:rsid w:val="00281CED"/>
    <w:rsid w:val="002865C2"/>
    <w:rsid w:val="00291F36"/>
    <w:rsid w:val="00294AB4"/>
    <w:rsid w:val="00296A0C"/>
    <w:rsid w:val="002A2C52"/>
    <w:rsid w:val="002A3232"/>
    <w:rsid w:val="002A46F5"/>
    <w:rsid w:val="002B0B46"/>
    <w:rsid w:val="002B140C"/>
    <w:rsid w:val="002B4617"/>
    <w:rsid w:val="002B609A"/>
    <w:rsid w:val="002B75C0"/>
    <w:rsid w:val="002C148A"/>
    <w:rsid w:val="002C29EE"/>
    <w:rsid w:val="002C3D88"/>
    <w:rsid w:val="002C4BFF"/>
    <w:rsid w:val="002C6132"/>
    <w:rsid w:val="002C6275"/>
    <w:rsid w:val="002D0A82"/>
    <w:rsid w:val="002D2629"/>
    <w:rsid w:val="002D34A2"/>
    <w:rsid w:val="002D5866"/>
    <w:rsid w:val="002D7B11"/>
    <w:rsid w:val="002E0BC6"/>
    <w:rsid w:val="002E3CC6"/>
    <w:rsid w:val="002E40B0"/>
    <w:rsid w:val="002E448E"/>
    <w:rsid w:val="002E695E"/>
    <w:rsid w:val="002F104C"/>
    <w:rsid w:val="002F509E"/>
    <w:rsid w:val="002F73BE"/>
    <w:rsid w:val="002F7F8B"/>
    <w:rsid w:val="00301FE4"/>
    <w:rsid w:val="00302C6C"/>
    <w:rsid w:val="00305161"/>
    <w:rsid w:val="003162CA"/>
    <w:rsid w:val="00322786"/>
    <w:rsid w:val="00322C6C"/>
    <w:rsid w:val="003230EC"/>
    <w:rsid w:val="00324890"/>
    <w:rsid w:val="0032668F"/>
    <w:rsid w:val="00331242"/>
    <w:rsid w:val="003328F6"/>
    <w:rsid w:val="00332EAA"/>
    <w:rsid w:val="00333FB3"/>
    <w:rsid w:val="003345C5"/>
    <w:rsid w:val="00335A8C"/>
    <w:rsid w:val="003362EC"/>
    <w:rsid w:val="00337B6E"/>
    <w:rsid w:val="00343969"/>
    <w:rsid w:val="00343ECF"/>
    <w:rsid w:val="00361F57"/>
    <w:rsid w:val="00362FA3"/>
    <w:rsid w:val="00363F57"/>
    <w:rsid w:val="00364857"/>
    <w:rsid w:val="00372035"/>
    <w:rsid w:val="003747B1"/>
    <w:rsid w:val="0037487D"/>
    <w:rsid w:val="003751A2"/>
    <w:rsid w:val="003774D8"/>
    <w:rsid w:val="003802F4"/>
    <w:rsid w:val="00385867"/>
    <w:rsid w:val="00387BA2"/>
    <w:rsid w:val="00392FC3"/>
    <w:rsid w:val="003938B4"/>
    <w:rsid w:val="00394D65"/>
    <w:rsid w:val="00395468"/>
    <w:rsid w:val="003A1EB1"/>
    <w:rsid w:val="003A3324"/>
    <w:rsid w:val="003A4B25"/>
    <w:rsid w:val="003A5F2B"/>
    <w:rsid w:val="003A6F40"/>
    <w:rsid w:val="003B04EC"/>
    <w:rsid w:val="003B1B49"/>
    <w:rsid w:val="003B6A2A"/>
    <w:rsid w:val="003C06EE"/>
    <w:rsid w:val="003C2CA8"/>
    <w:rsid w:val="003C5BCA"/>
    <w:rsid w:val="003C5F2F"/>
    <w:rsid w:val="003C7668"/>
    <w:rsid w:val="003C7F9F"/>
    <w:rsid w:val="003D0C4F"/>
    <w:rsid w:val="003D49C7"/>
    <w:rsid w:val="003D5C7A"/>
    <w:rsid w:val="003E07FA"/>
    <w:rsid w:val="003E1CA7"/>
    <w:rsid w:val="003E2A62"/>
    <w:rsid w:val="003E500A"/>
    <w:rsid w:val="003E7442"/>
    <w:rsid w:val="003F0287"/>
    <w:rsid w:val="003F2901"/>
    <w:rsid w:val="00402CF8"/>
    <w:rsid w:val="0040357E"/>
    <w:rsid w:val="00405B3B"/>
    <w:rsid w:val="0040796B"/>
    <w:rsid w:val="00411192"/>
    <w:rsid w:val="004111A3"/>
    <w:rsid w:val="00411517"/>
    <w:rsid w:val="00412666"/>
    <w:rsid w:val="0041530B"/>
    <w:rsid w:val="004157A0"/>
    <w:rsid w:val="004215F2"/>
    <w:rsid w:val="0042530F"/>
    <w:rsid w:val="00426327"/>
    <w:rsid w:val="00430B4D"/>
    <w:rsid w:val="00431387"/>
    <w:rsid w:val="00431BBE"/>
    <w:rsid w:val="004337DD"/>
    <w:rsid w:val="0043564E"/>
    <w:rsid w:val="00437AEB"/>
    <w:rsid w:val="00437F5F"/>
    <w:rsid w:val="00440119"/>
    <w:rsid w:val="00442BA4"/>
    <w:rsid w:val="00450B4A"/>
    <w:rsid w:val="00450F97"/>
    <w:rsid w:val="00452060"/>
    <w:rsid w:val="00453436"/>
    <w:rsid w:val="00453516"/>
    <w:rsid w:val="0045444D"/>
    <w:rsid w:val="00456A6C"/>
    <w:rsid w:val="00457956"/>
    <w:rsid w:val="00457D0E"/>
    <w:rsid w:val="0046271F"/>
    <w:rsid w:val="00465704"/>
    <w:rsid w:val="00467647"/>
    <w:rsid w:val="004677DA"/>
    <w:rsid w:val="004706AC"/>
    <w:rsid w:val="0047243C"/>
    <w:rsid w:val="00472954"/>
    <w:rsid w:val="00473376"/>
    <w:rsid w:val="00474909"/>
    <w:rsid w:val="0047636B"/>
    <w:rsid w:val="00477143"/>
    <w:rsid w:val="00482007"/>
    <w:rsid w:val="004846F1"/>
    <w:rsid w:val="0048523A"/>
    <w:rsid w:val="004874DD"/>
    <w:rsid w:val="00492856"/>
    <w:rsid w:val="004967E9"/>
    <w:rsid w:val="00497160"/>
    <w:rsid w:val="004971B4"/>
    <w:rsid w:val="00497890"/>
    <w:rsid w:val="004A1B65"/>
    <w:rsid w:val="004A474C"/>
    <w:rsid w:val="004A55CE"/>
    <w:rsid w:val="004A566C"/>
    <w:rsid w:val="004A7DEE"/>
    <w:rsid w:val="004B2689"/>
    <w:rsid w:val="004B7EC0"/>
    <w:rsid w:val="004C0E25"/>
    <w:rsid w:val="004C0E84"/>
    <w:rsid w:val="004C540E"/>
    <w:rsid w:val="004C560A"/>
    <w:rsid w:val="004C6AC2"/>
    <w:rsid w:val="004C7530"/>
    <w:rsid w:val="004D0142"/>
    <w:rsid w:val="004D46B3"/>
    <w:rsid w:val="004D4CB8"/>
    <w:rsid w:val="004D5F84"/>
    <w:rsid w:val="004D75CE"/>
    <w:rsid w:val="004D7C98"/>
    <w:rsid w:val="004E4267"/>
    <w:rsid w:val="004E4A4C"/>
    <w:rsid w:val="004E4C76"/>
    <w:rsid w:val="004E73B2"/>
    <w:rsid w:val="004F152B"/>
    <w:rsid w:val="004F20D5"/>
    <w:rsid w:val="004F29FD"/>
    <w:rsid w:val="004F5D16"/>
    <w:rsid w:val="00500766"/>
    <w:rsid w:val="00500875"/>
    <w:rsid w:val="0050160D"/>
    <w:rsid w:val="0050459C"/>
    <w:rsid w:val="0050501E"/>
    <w:rsid w:val="005060EB"/>
    <w:rsid w:val="00510815"/>
    <w:rsid w:val="005111AA"/>
    <w:rsid w:val="005157F7"/>
    <w:rsid w:val="00515FD3"/>
    <w:rsid w:val="00521E19"/>
    <w:rsid w:val="00521F29"/>
    <w:rsid w:val="00522606"/>
    <w:rsid w:val="00523B46"/>
    <w:rsid w:val="00532266"/>
    <w:rsid w:val="005338EF"/>
    <w:rsid w:val="005339F6"/>
    <w:rsid w:val="005351D3"/>
    <w:rsid w:val="00537FD5"/>
    <w:rsid w:val="00541BF9"/>
    <w:rsid w:val="00544156"/>
    <w:rsid w:val="005452F9"/>
    <w:rsid w:val="0054666A"/>
    <w:rsid w:val="00547468"/>
    <w:rsid w:val="00547A1D"/>
    <w:rsid w:val="00551031"/>
    <w:rsid w:val="0055390D"/>
    <w:rsid w:val="00553C66"/>
    <w:rsid w:val="00554AA4"/>
    <w:rsid w:val="00561474"/>
    <w:rsid w:val="0056239D"/>
    <w:rsid w:val="00565A18"/>
    <w:rsid w:val="005663AB"/>
    <w:rsid w:val="00573369"/>
    <w:rsid w:val="00576022"/>
    <w:rsid w:val="00576A75"/>
    <w:rsid w:val="00577D72"/>
    <w:rsid w:val="0058331C"/>
    <w:rsid w:val="00585F97"/>
    <w:rsid w:val="00586B78"/>
    <w:rsid w:val="00587CFB"/>
    <w:rsid w:val="00592923"/>
    <w:rsid w:val="00593E82"/>
    <w:rsid w:val="005951A0"/>
    <w:rsid w:val="005959D5"/>
    <w:rsid w:val="005A3E08"/>
    <w:rsid w:val="005A72C9"/>
    <w:rsid w:val="005B060A"/>
    <w:rsid w:val="005B1F30"/>
    <w:rsid w:val="005B2C88"/>
    <w:rsid w:val="005B7D1F"/>
    <w:rsid w:val="005C1BE7"/>
    <w:rsid w:val="005C458F"/>
    <w:rsid w:val="005C4D3C"/>
    <w:rsid w:val="005D2FAB"/>
    <w:rsid w:val="005D4CE0"/>
    <w:rsid w:val="005D6494"/>
    <w:rsid w:val="005D650B"/>
    <w:rsid w:val="005D75D6"/>
    <w:rsid w:val="005E2A53"/>
    <w:rsid w:val="005E30A1"/>
    <w:rsid w:val="005E39C5"/>
    <w:rsid w:val="005E5A6F"/>
    <w:rsid w:val="005E7A57"/>
    <w:rsid w:val="005F16D3"/>
    <w:rsid w:val="005F1D69"/>
    <w:rsid w:val="005F2486"/>
    <w:rsid w:val="005F42F6"/>
    <w:rsid w:val="005F4504"/>
    <w:rsid w:val="005F559B"/>
    <w:rsid w:val="005F6BF1"/>
    <w:rsid w:val="006044E9"/>
    <w:rsid w:val="00605332"/>
    <w:rsid w:val="006164F7"/>
    <w:rsid w:val="00621658"/>
    <w:rsid w:val="00621870"/>
    <w:rsid w:val="00622048"/>
    <w:rsid w:val="00622390"/>
    <w:rsid w:val="00624BB9"/>
    <w:rsid w:val="00625DD6"/>
    <w:rsid w:val="006267A2"/>
    <w:rsid w:val="00627C11"/>
    <w:rsid w:val="0063109A"/>
    <w:rsid w:val="00632AC4"/>
    <w:rsid w:val="006351E7"/>
    <w:rsid w:val="0063586C"/>
    <w:rsid w:val="00643F9D"/>
    <w:rsid w:val="0064460F"/>
    <w:rsid w:val="006464CE"/>
    <w:rsid w:val="00651046"/>
    <w:rsid w:val="00651736"/>
    <w:rsid w:val="006550DC"/>
    <w:rsid w:val="006563AB"/>
    <w:rsid w:val="006574E7"/>
    <w:rsid w:val="00657932"/>
    <w:rsid w:val="00664B66"/>
    <w:rsid w:val="006663B6"/>
    <w:rsid w:val="006701B3"/>
    <w:rsid w:val="00670B0F"/>
    <w:rsid w:val="00670B73"/>
    <w:rsid w:val="00670F60"/>
    <w:rsid w:val="00672428"/>
    <w:rsid w:val="006803BF"/>
    <w:rsid w:val="00682C45"/>
    <w:rsid w:val="00690AF6"/>
    <w:rsid w:val="00690DE5"/>
    <w:rsid w:val="0069153F"/>
    <w:rsid w:val="00691BDB"/>
    <w:rsid w:val="0069204E"/>
    <w:rsid w:val="006929CE"/>
    <w:rsid w:val="00693074"/>
    <w:rsid w:val="00694CE7"/>
    <w:rsid w:val="00696B0B"/>
    <w:rsid w:val="006A239C"/>
    <w:rsid w:val="006A2E74"/>
    <w:rsid w:val="006A4DF2"/>
    <w:rsid w:val="006B07B1"/>
    <w:rsid w:val="006B1CFF"/>
    <w:rsid w:val="006B1F6C"/>
    <w:rsid w:val="006B2002"/>
    <w:rsid w:val="006B2762"/>
    <w:rsid w:val="006B4F0D"/>
    <w:rsid w:val="006B6892"/>
    <w:rsid w:val="006B69AE"/>
    <w:rsid w:val="006C1DDD"/>
    <w:rsid w:val="006C474D"/>
    <w:rsid w:val="006C4FEC"/>
    <w:rsid w:val="006C54D4"/>
    <w:rsid w:val="006D1F25"/>
    <w:rsid w:val="006D1F39"/>
    <w:rsid w:val="006D3463"/>
    <w:rsid w:val="006D4684"/>
    <w:rsid w:val="006D4E8C"/>
    <w:rsid w:val="006D71DE"/>
    <w:rsid w:val="006E1986"/>
    <w:rsid w:val="006E1AF2"/>
    <w:rsid w:val="006E3F18"/>
    <w:rsid w:val="006E6A15"/>
    <w:rsid w:val="006E6D37"/>
    <w:rsid w:val="006F0734"/>
    <w:rsid w:val="006F5274"/>
    <w:rsid w:val="006F5ACD"/>
    <w:rsid w:val="006F73E9"/>
    <w:rsid w:val="006F7559"/>
    <w:rsid w:val="006F7BDE"/>
    <w:rsid w:val="00704D74"/>
    <w:rsid w:val="00704EE1"/>
    <w:rsid w:val="0070576D"/>
    <w:rsid w:val="0070652E"/>
    <w:rsid w:val="0071093E"/>
    <w:rsid w:val="007154B2"/>
    <w:rsid w:val="007164D8"/>
    <w:rsid w:val="00717EFA"/>
    <w:rsid w:val="007230E3"/>
    <w:rsid w:val="00725AB0"/>
    <w:rsid w:val="00726CFC"/>
    <w:rsid w:val="007320EC"/>
    <w:rsid w:val="00732804"/>
    <w:rsid w:val="00733077"/>
    <w:rsid w:val="007331E1"/>
    <w:rsid w:val="00733397"/>
    <w:rsid w:val="0073529A"/>
    <w:rsid w:val="00735588"/>
    <w:rsid w:val="007405C9"/>
    <w:rsid w:val="00743675"/>
    <w:rsid w:val="007436B0"/>
    <w:rsid w:val="00745DD2"/>
    <w:rsid w:val="00746D7A"/>
    <w:rsid w:val="007479C4"/>
    <w:rsid w:val="00750A36"/>
    <w:rsid w:val="00751019"/>
    <w:rsid w:val="007516EC"/>
    <w:rsid w:val="00752C9D"/>
    <w:rsid w:val="00753E9F"/>
    <w:rsid w:val="007546A7"/>
    <w:rsid w:val="00761D1F"/>
    <w:rsid w:val="00762416"/>
    <w:rsid w:val="0076289D"/>
    <w:rsid w:val="00766882"/>
    <w:rsid w:val="00770339"/>
    <w:rsid w:val="00772441"/>
    <w:rsid w:val="00774529"/>
    <w:rsid w:val="0077610A"/>
    <w:rsid w:val="0077685A"/>
    <w:rsid w:val="00776AFD"/>
    <w:rsid w:val="00781EF6"/>
    <w:rsid w:val="00782138"/>
    <w:rsid w:val="00782A1C"/>
    <w:rsid w:val="00783520"/>
    <w:rsid w:val="00784B2A"/>
    <w:rsid w:val="00787047"/>
    <w:rsid w:val="0079026F"/>
    <w:rsid w:val="00790E84"/>
    <w:rsid w:val="00791135"/>
    <w:rsid w:val="00791CD4"/>
    <w:rsid w:val="007971B0"/>
    <w:rsid w:val="007A3D5A"/>
    <w:rsid w:val="007B61C8"/>
    <w:rsid w:val="007C35EE"/>
    <w:rsid w:val="007C4925"/>
    <w:rsid w:val="007C51B8"/>
    <w:rsid w:val="007C5371"/>
    <w:rsid w:val="007C6101"/>
    <w:rsid w:val="007C6D10"/>
    <w:rsid w:val="007D0FC5"/>
    <w:rsid w:val="007D325A"/>
    <w:rsid w:val="007D3638"/>
    <w:rsid w:val="007D4541"/>
    <w:rsid w:val="007D4D61"/>
    <w:rsid w:val="007D58B2"/>
    <w:rsid w:val="007D5C9E"/>
    <w:rsid w:val="007D75B9"/>
    <w:rsid w:val="007D7628"/>
    <w:rsid w:val="007E316A"/>
    <w:rsid w:val="007E3B94"/>
    <w:rsid w:val="007F0F8B"/>
    <w:rsid w:val="007F1FAF"/>
    <w:rsid w:val="00800375"/>
    <w:rsid w:val="0080619A"/>
    <w:rsid w:val="00807700"/>
    <w:rsid w:val="00807E22"/>
    <w:rsid w:val="008122E4"/>
    <w:rsid w:val="008135D2"/>
    <w:rsid w:val="00816D2B"/>
    <w:rsid w:val="00820797"/>
    <w:rsid w:val="00822243"/>
    <w:rsid w:val="00824129"/>
    <w:rsid w:val="008276A1"/>
    <w:rsid w:val="00827D12"/>
    <w:rsid w:val="00833047"/>
    <w:rsid w:val="00833169"/>
    <w:rsid w:val="00833DA4"/>
    <w:rsid w:val="00833ECB"/>
    <w:rsid w:val="00835596"/>
    <w:rsid w:val="00835655"/>
    <w:rsid w:val="00850BB0"/>
    <w:rsid w:val="00852B36"/>
    <w:rsid w:val="008548E6"/>
    <w:rsid w:val="008557B3"/>
    <w:rsid w:val="00855CCE"/>
    <w:rsid w:val="00855FA7"/>
    <w:rsid w:val="00863E8F"/>
    <w:rsid w:val="008702AF"/>
    <w:rsid w:val="008709A0"/>
    <w:rsid w:val="00870E84"/>
    <w:rsid w:val="0087237F"/>
    <w:rsid w:val="008755DE"/>
    <w:rsid w:val="00880AB7"/>
    <w:rsid w:val="00881DB0"/>
    <w:rsid w:val="00882039"/>
    <w:rsid w:val="00884C41"/>
    <w:rsid w:val="00886219"/>
    <w:rsid w:val="00886EC6"/>
    <w:rsid w:val="00886F0B"/>
    <w:rsid w:val="008908AE"/>
    <w:rsid w:val="00890D72"/>
    <w:rsid w:val="00891EFC"/>
    <w:rsid w:val="0089273F"/>
    <w:rsid w:val="0089380F"/>
    <w:rsid w:val="008959F2"/>
    <w:rsid w:val="008A5610"/>
    <w:rsid w:val="008A7887"/>
    <w:rsid w:val="008B4AD3"/>
    <w:rsid w:val="008B5695"/>
    <w:rsid w:val="008B5EA1"/>
    <w:rsid w:val="008B6711"/>
    <w:rsid w:val="008C2584"/>
    <w:rsid w:val="008C2DBC"/>
    <w:rsid w:val="008C5B79"/>
    <w:rsid w:val="008D1513"/>
    <w:rsid w:val="008D4FAF"/>
    <w:rsid w:val="008E0AE7"/>
    <w:rsid w:val="008E107A"/>
    <w:rsid w:val="008E28A0"/>
    <w:rsid w:val="008E5729"/>
    <w:rsid w:val="008E66BE"/>
    <w:rsid w:val="008F10A0"/>
    <w:rsid w:val="008F3600"/>
    <w:rsid w:val="008F3772"/>
    <w:rsid w:val="00901F97"/>
    <w:rsid w:val="00903656"/>
    <w:rsid w:val="00912C55"/>
    <w:rsid w:val="00912D10"/>
    <w:rsid w:val="00913912"/>
    <w:rsid w:val="00914C86"/>
    <w:rsid w:val="0091552E"/>
    <w:rsid w:val="00917491"/>
    <w:rsid w:val="009219F2"/>
    <w:rsid w:val="00922280"/>
    <w:rsid w:val="00924D5F"/>
    <w:rsid w:val="0092525D"/>
    <w:rsid w:val="009256B6"/>
    <w:rsid w:val="00925FAF"/>
    <w:rsid w:val="00927FF2"/>
    <w:rsid w:val="009437BE"/>
    <w:rsid w:val="00944419"/>
    <w:rsid w:val="009445FE"/>
    <w:rsid w:val="00947E40"/>
    <w:rsid w:val="009537E8"/>
    <w:rsid w:val="00954EEF"/>
    <w:rsid w:val="00956317"/>
    <w:rsid w:val="00960489"/>
    <w:rsid w:val="00961895"/>
    <w:rsid w:val="0096266A"/>
    <w:rsid w:val="009627B0"/>
    <w:rsid w:val="00964DA9"/>
    <w:rsid w:val="00966201"/>
    <w:rsid w:val="009666BE"/>
    <w:rsid w:val="009669CA"/>
    <w:rsid w:val="00966CF3"/>
    <w:rsid w:val="009717D3"/>
    <w:rsid w:val="00972580"/>
    <w:rsid w:val="0097507F"/>
    <w:rsid w:val="00975DC7"/>
    <w:rsid w:val="00977CA0"/>
    <w:rsid w:val="00985E40"/>
    <w:rsid w:val="009934A3"/>
    <w:rsid w:val="00994BFF"/>
    <w:rsid w:val="00994E8C"/>
    <w:rsid w:val="00995C80"/>
    <w:rsid w:val="00996A63"/>
    <w:rsid w:val="009A1FC1"/>
    <w:rsid w:val="009A2808"/>
    <w:rsid w:val="009A66DF"/>
    <w:rsid w:val="009B3266"/>
    <w:rsid w:val="009B380F"/>
    <w:rsid w:val="009C1FFB"/>
    <w:rsid w:val="009C3685"/>
    <w:rsid w:val="009C6719"/>
    <w:rsid w:val="009D3E7F"/>
    <w:rsid w:val="009E0204"/>
    <w:rsid w:val="009E0EB2"/>
    <w:rsid w:val="009E116D"/>
    <w:rsid w:val="009E117F"/>
    <w:rsid w:val="009E7984"/>
    <w:rsid w:val="009E7985"/>
    <w:rsid w:val="009F3497"/>
    <w:rsid w:val="009F74CF"/>
    <w:rsid w:val="009F7AB4"/>
    <w:rsid w:val="009F7EE0"/>
    <w:rsid w:val="00A004CF"/>
    <w:rsid w:val="00A01D1A"/>
    <w:rsid w:val="00A043A0"/>
    <w:rsid w:val="00A04492"/>
    <w:rsid w:val="00A05DED"/>
    <w:rsid w:val="00A07363"/>
    <w:rsid w:val="00A11D0C"/>
    <w:rsid w:val="00A13769"/>
    <w:rsid w:val="00A22FCB"/>
    <w:rsid w:val="00A27067"/>
    <w:rsid w:val="00A325FF"/>
    <w:rsid w:val="00A37591"/>
    <w:rsid w:val="00A41054"/>
    <w:rsid w:val="00A431C5"/>
    <w:rsid w:val="00A43722"/>
    <w:rsid w:val="00A43D89"/>
    <w:rsid w:val="00A44864"/>
    <w:rsid w:val="00A45179"/>
    <w:rsid w:val="00A51BAC"/>
    <w:rsid w:val="00A52522"/>
    <w:rsid w:val="00A554D6"/>
    <w:rsid w:val="00A575FB"/>
    <w:rsid w:val="00A6110D"/>
    <w:rsid w:val="00A705E9"/>
    <w:rsid w:val="00A71093"/>
    <w:rsid w:val="00A80794"/>
    <w:rsid w:val="00A8143E"/>
    <w:rsid w:val="00A84A85"/>
    <w:rsid w:val="00A867C9"/>
    <w:rsid w:val="00A87982"/>
    <w:rsid w:val="00A90788"/>
    <w:rsid w:val="00A9120C"/>
    <w:rsid w:val="00A93E9B"/>
    <w:rsid w:val="00A96243"/>
    <w:rsid w:val="00A966E5"/>
    <w:rsid w:val="00A96EF2"/>
    <w:rsid w:val="00AA0D3F"/>
    <w:rsid w:val="00AA3FD5"/>
    <w:rsid w:val="00AB3440"/>
    <w:rsid w:val="00AB43A4"/>
    <w:rsid w:val="00AB4FE4"/>
    <w:rsid w:val="00AB74F9"/>
    <w:rsid w:val="00AC02E3"/>
    <w:rsid w:val="00AC1747"/>
    <w:rsid w:val="00AC1FB3"/>
    <w:rsid w:val="00AC678B"/>
    <w:rsid w:val="00AD1AA4"/>
    <w:rsid w:val="00AD7926"/>
    <w:rsid w:val="00AE350F"/>
    <w:rsid w:val="00AE3F7C"/>
    <w:rsid w:val="00AE55E8"/>
    <w:rsid w:val="00AE58F6"/>
    <w:rsid w:val="00AE7654"/>
    <w:rsid w:val="00AE7E12"/>
    <w:rsid w:val="00AE7FC1"/>
    <w:rsid w:val="00AF08E8"/>
    <w:rsid w:val="00AF0A43"/>
    <w:rsid w:val="00AF65CC"/>
    <w:rsid w:val="00AF6671"/>
    <w:rsid w:val="00B0331A"/>
    <w:rsid w:val="00B10895"/>
    <w:rsid w:val="00B13311"/>
    <w:rsid w:val="00B14B94"/>
    <w:rsid w:val="00B15C72"/>
    <w:rsid w:val="00B163E4"/>
    <w:rsid w:val="00B1695D"/>
    <w:rsid w:val="00B228E5"/>
    <w:rsid w:val="00B23C99"/>
    <w:rsid w:val="00B25833"/>
    <w:rsid w:val="00B31F17"/>
    <w:rsid w:val="00B32DD1"/>
    <w:rsid w:val="00B51541"/>
    <w:rsid w:val="00B523F9"/>
    <w:rsid w:val="00B543C6"/>
    <w:rsid w:val="00B57030"/>
    <w:rsid w:val="00B570E7"/>
    <w:rsid w:val="00B57782"/>
    <w:rsid w:val="00B60637"/>
    <w:rsid w:val="00B61C8D"/>
    <w:rsid w:val="00B625F0"/>
    <w:rsid w:val="00B63810"/>
    <w:rsid w:val="00B64461"/>
    <w:rsid w:val="00B76CF2"/>
    <w:rsid w:val="00B80BBF"/>
    <w:rsid w:val="00B84E0C"/>
    <w:rsid w:val="00B85AEE"/>
    <w:rsid w:val="00B87FE2"/>
    <w:rsid w:val="00B9092B"/>
    <w:rsid w:val="00B94931"/>
    <w:rsid w:val="00B95748"/>
    <w:rsid w:val="00BA7F97"/>
    <w:rsid w:val="00BB194E"/>
    <w:rsid w:val="00BB25B4"/>
    <w:rsid w:val="00BB3011"/>
    <w:rsid w:val="00BB58F2"/>
    <w:rsid w:val="00BB5C29"/>
    <w:rsid w:val="00BB5E92"/>
    <w:rsid w:val="00BB7F56"/>
    <w:rsid w:val="00BC15BD"/>
    <w:rsid w:val="00BC250C"/>
    <w:rsid w:val="00BD1516"/>
    <w:rsid w:val="00BD3267"/>
    <w:rsid w:val="00BD3E38"/>
    <w:rsid w:val="00BD3F94"/>
    <w:rsid w:val="00BD67D9"/>
    <w:rsid w:val="00BD7452"/>
    <w:rsid w:val="00BE04EB"/>
    <w:rsid w:val="00BE48FC"/>
    <w:rsid w:val="00BE604D"/>
    <w:rsid w:val="00BE692A"/>
    <w:rsid w:val="00BF32A6"/>
    <w:rsid w:val="00BF6183"/>
    <w:rsid w:val="00BF65A4"/>
    <w:rsid w:val="00BF750C"/>
    <w:rsid w:val="00C028AD"/>
    <w:rsid w:val="00C03A07"/>
    <w:rsid w:val="00C10003"/>
    <w:rsid w:val="00C111F5"/>
    <w:rsid w:val="00C1452A"/>
    <w:rsid w:val="00C15A10"/>
    <w:rsid w:val="00C170A7"/>
    <w:rsid w:val="00C2085C"/>
    <w:rsid w:val="00C2104D"/>
    <w:rsid w:val="00C32D26"/>
    <w:rsid w:val="00C3389A"/>
    <w:rsid w:val="00C35772"/>
    <w:rsid w:val="00C37D39"/>
    <w:rsid w:val="00C47913"/>
    <w:rsid w:val="00C5046A"/>
    <w:rsid w:val="00C56B35"/>
    <w:rsid w:val="00C56EB6"/>
    <w:rsid w:val="00C600D9"/>
    <w:rsid w:val="00C6533D"/>
    <w:rsid w:val="00C65FE9"/>
    <w:rsid w:val="00C67AF1"/>
    <w:rsid w:val="00C73425"/>
    <w:rsid w:val="00C74A5A"/>
    <w:rsid w:val="00C8478D"/>
    <w:rsid w:val="00C92C09"/>
    <w:rsid w:val="00C95E3A"/>
    <w:rsid w:val="00C96E05"/>
    <w:rsid w:val="00C97E73"/>
    <w:rsid w:val="00CA037A"/>
    <w:rsid w:val="00CA0A60"/>
    <w:rsid w:val="00CA185B"/>
    <w:rsid w:val="00CA4884"/>
    <w:rsid w:val="00CA58C3"/>
    <w:rsid w:val="00CA61C0"/>
    <w:rsid w:val="00CB2651"/>
    <w:rsid w:val="00CB2FF2"/>
    <w:rsid w:val="00CB313A"/>
    <w:rsid w:val="00CB4297"/>
    <w:rsid w:val="00CB42F7"/>
    <w:rsid w:val="00CB5660"/>
    <w:rsid w:val="00CB6BC1"/>
    <w:rsid w:val="00CC002B"/>
    <w:rsid w:val="00CC0F0F"/>
    <w:rsid w:val="00CC29CD"/>
    <w:rsid w:val="00CC6F4F"/>
    <w:rsid w:val="00CD0D9C"/>
    <w:rsid w:val="00CD1AAF"/>
    <w:rsid w:val="00CD5539"/>
    <w:rsid w:val="00CE18C9"/>
    <w:rsid w:val="00CE1B26"/>
    <w:rsid w:val="00CE6741"/>
    <w:rsid w:val="00CE6F85"/>
    <w:rsid w:val="00CE744F"/>
    <w:rsid w:val="00CF38F7"/>
    <w:rsid w:val="00D001E0"/>
    <w:rsid w:val="00D00C88"/>
    <w:rsid w:val="00D0521F"/>
    <w:rsid w:val="00D135E9"/>
    <w:rsid w:val="00D15127"/>
    <w:rsid w:val="00D15243"/>
    <w:rsid w:val="00D26E4A"/>
    <w:rsid w:val="00D3242B"/>
    <w:rsid w:val="00D33C5B"/>
    <w:rsid w:val="00D34D18"/>
    <w:rsid w:val="00D352B0"/>
    <w:rsid w:val="00D3670C"/>
    <w:rsid w:val="00D379D9"/>
    <w:rsid w:val="00D40975"/>
    <w:rsid w:val="00D411DA"/>
    <w:rsid w:val="00D42081"/>
    <w:rsid w:val="00D42F3F"/>
    <w:rsid w:val="00D43927"/>
    <w:rsid w:val="00D446F5"/>
    <w:rsid w:val="00D53B5E"/>
    <w:rsid w:val="00D53E52"/>
    <w:rsid w:val="00D540F5"/>
    <w:rsid w:val="00D542AD"/>
    <w:rsid w:val="00D56745"/>
    <w:rsid w:val="00D57640"/>
    <w:rsid w:val="00D62104"/>
    <w:rsid w:val="00D700E4"/>
    <w:rsid w:val="00D715D3"/>
    <w:rsid w:val="00D729A8"/>
    <w:rsid w:val="00D75AC0"/>
    <w:rsid w:val="00D80F7D"/>
    <w:rsid w:val="00D82BBE"/>
    <w:rsid w:val="00D84F44"/>
    <w:rsid w:val="00D87ED2"/>
    <w:rsid w:val="00D93B71"/>
    <w:rsid w:val="00D95CB9"/>
    <w:rsid w:val="00D96FAC"/>
    <w:rsid w:val="00D97A16"/>
    <w:rsid w:val="00DA0FC7"/>
    <w:rsid w:val="00DA1F0D"/>
    <w:rsid w:val="00DA7B50"/>
    <w:rsid w:val="00DB154B"/>
    <w:rsid w:val="00DB1B4A"/>
    <w:rsid w:val="00DB3E84"/>
    <w:rsid w:val="00DB5C54"/>
    <w:rsid w:val="00DB5E10"/>
    <w:rsid w:val="00DB5F3B"/>
    <w:rsid w:val="00DB6503"/>
    <w:rsid w:val="00DB750B"/>
    <w:rsid w:val="00DC0FED"/>
    <w:rsid w:val="00DC1004"/>
    <w:rsid w:val="00DC1D63"/>
    <w:rsid w:val="00DC3AE5"/>
    <w:rsid w:val="00DC5EF8"/>
    <w:rsid w:val="00DC7896"/>
    <w:rsid w:val="00DD0845"/>
    <w:rsid w:val="00DD5BEC"/>
    <w:rsid w:val="00DD7950"/>
    <w:rsid w:val="00DE4CBC"/>
    <w:rsid w:val="00DE79EF"/>
    <w:rsid w:val="00DF164D"/>
    <w:rsid w:val="00DF34C7"/>
    <w:rsid w:val="00DF6477"/>
    <w:rsid w:val="00DF70C1"/>
    <w:rsid w:val="00E00940"/>
    <w:rsid w:val="00E105C8"/>
    <w:rsid w:val="00E1073E"/>
    <w:rsid w:val="00E14A2E"/>
    <w:rsid w:val="00E158FD"/>
    <w:rsid w:val="00E17D85"/>
    <w:rsid w:val="00E21076"/>
    <w:rsid w:val="00E25ADF"/>
    <w:rsid w:val="00E315D0"/>
    <w:rsid w:val="00E31F93"/>
    <w:rsid w:val="00E37211"/>
    <w:rsid w:val="00E4180E"/>
    <w:rsid w:val="00E420AB"/>
    <w:rsid w:val="00E42943"/>
    <w:rsid w:val="00E4791B"/>
    <w:rsid w:val="00E50F57"/>
    <w:rsid w:val="00E61D67"/>
    <w:rsid w:val="00E6562E"/>
    <w:rsid w:val="00E66F4B"/>
    <w:rsid w:val="00E67073"/>
    <w:rsid w:val="00E670CE"/>
    <w:rsid w:val="00E72C20"/>
    <w:rsid w:val="00E75E7E"/>
    <w:rsid w:val="00E8133D"/>
    <w:rsid w:val="00E8528C"/>
    <w:rsid w:val="00E8631B"/>
    <w:rsid w:val="00E9115D"/>
    <w:rsid w:val="00E92686"/>
    <w:rsid w:val="00E93500"/>
    <w:rsid w:val="00E96C02"/>
    <w:rsid w:val="00EA1D63"/>
    <w:rsid w:val="00EA25F4"/>
    <w:rsid w:val="00EA27FA"/>
    <w:rsid w:val="00EA49F2"/>
    <w:rsid w:val="00EA5169"/>
    <w:rsid w:val="00EA6D29"/>
    <w:rsid w:val="00EB222E"/>
    <w:rsid w:val="00EB371C"/>
    <w:rsid w:val="00EB6DB3"/>
    <w:rsid w:val="00EC1E79"/>
    <w:rsid w:val="00EC429B"/>
    <w:rsid w:val="00EC4B1A"/>
    <w:rsid w:val="00EC5CCC"/>
    <w:rsid w:val="00ED2AA6"/>
    <w:rsid w:val="00ED5200"/>
    <w:rsid w:val="00EE0FC5"/>
    <w:rsid w:val="00EE14A7"/>
    <w:rsid w:val="00EE435B"/>
    <w:rsid w:val="00EE6731"/>
    <w:rsid w:val="00EF20EA"/>
    <w:rsid w:val="00EF2A37"/>
    <w:rsid w:val="00EF51C9"/>
    <w:rsid w:val="00EF7151"/>
    <w:rsid w:val="00F0159E"/>
    <w:rsid w:val="00F032B3"/>
    <w:rsid w:val="00F03355"/>
    <w:rsid w:val="00F0499F"/>
    <w:rsid w:val="00F0767D"/>
    <w:rsid w:val="00F2459C"/>
    <w:rsid w:val="00F257BE"/>
    <w:rsid w:val="00F26D4B"/>
    <w:rsid w:val="00F321C6"/>
    <w:rsid w:val="00F36558"/>
    <w:rsid w:val="00F37140"/>
    <w:rsid w:val="00F37681"/>
    <w:rsid w:val="00F40957"/>
    <w:rsid w:val="00F4649A"/>
    <w:rsid w:val="00F50E4B"/>
    <w:rsid w:val="00F51E41"/>
    <w:rsid w:val="00F561CC"/>
    <w:rsid w:val="00F57E42"/>
    <w:rsid w:val="00F6048A"/>
    <w:rsid w:val="00F614B1"/>
    <w:rsid w:val="00F61F91"/>
    <w:rsid w:val="00F657A4"/>
    <w:rsid w:val="00F67263"/>
    <w:rsid w:val="00F7080B"/>
    <w:rsid w:val="00F715AE"/>
    <w:rsid w:val="00F72BA9"/>
    <w:rsid w:val="00F7501D"/>
    <w:rsid w:val="00F76BE0"/>
    <w:rsid w:val="00F76EA2"/>
    <w:rsid w:val="00F82242"/>
    <w:rsid w:val="00F83D05"/>
    <w:rsid w:val="00F8407E"/>
    <w:rsid w:val="00F86964"/>
    <w:rsid w:val="00F91C03"/>
    <w:rsid w:val="00F92563"/>
    <w:rsid w:val="00F94BFB"/>
    <w:rsid w:val="00FA266C"/>
    <w:rsid w:val="00FA530A"/>
    <w:rsid w:val="00FA6FFD"/>
    <w:rsid w:val="00FB1EE3"/>
    <w:rsid w:val="00FB1FC4"/>
    <w:rsid w:val="00FB513A"/>
    <w:rsid w:val="00FB5BBC"/>
    <w:rsid w:val="00FB6F0C"/>
    <w:rsid w:val="00FC1E95"/>
    <w:rsid w:val="00FD184B"/>
    <w:rsid w:val="00FD386C"/>
    <w:rsid w:val="00FD3EB8"/>
    <w:rsid w:val="00FD5E18"/>
    <w:rsid w:val="00FE05BB"/>
    <w:rsid w:val="00FE1796"/>
    <w:rsid w:val="00FE279D"/>
    <w:rsid w:val="00FE2F4A"/>
    <w:rsid w:val="00FE3AB0"/>
    <w:rsid w:val="00FE68E5"/>
    <w:rsid w:val="00FF0259"/>
    <w:rsid w:val="00FF14E0"/>
    <w:rsid w:val="00FF6D99"/>
    <w:rsid w:val="00FF7710"/>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 w:type="paragraph" w:styleId="ac">
    <w:name w:val="Note Heading"/>
    <w:basedOn w:val="a"/>
    <w:next w:val="a"/>
    <w:link w:val="ad"/>
    <w:uiPriority w:val="99"/>
    <w:unhideWhenUsed/>
    <w:rsid w:val="0000118C"/>
    <w:pPr>
      <w:jc w:val="center"/>
    </w:pPr>
    <w:rPr>
      <w:sz w:val="18"/>
      <w:szCs w:val="18"/>
    </w:rPr>
  </w:style>
  <w:style w:type="character" w:customStyle="1" w:styleId="ad">
    <w:name w:val="記 (文字)"/>
    <w:basedOn w:val="a0"/>
    <w:link w:val="ac"/>
    <w:uiPriority w:val="99"/>
    <w:rsid w:val="0000118C"/>
    <w:rPr>
      <w:kern w:val="2"/>
      <w:sz w:val="18"/>
      <w:szCs w:val="18"/>
    </w:rPr>
  </w:style>
  <w:style w:type="paragraph" w:styleId="ae">
    <w:name w:val="Closing"/>
    <w:basedOn w:val="a"/>
    <w:link w:val="af"/>
    <w:uiPriority w:val="99"/>
    <w:unhideWhenUsed/>
    <w:rsid w:val="0000118C"/>
    <w:pPr>
      <w:jc w:val="right"/>
    </w:pPr>
    <w:rPr>
      <w:sz w:val="18"/>
      <w:szCs w:val="18"/>
    </w:rPr>
  </w:style>
  <w:style w:type="character" w:customStyle="1" w:styleId="af">
    <w:name w:val="結語 (文字)"/>
    <w:basedOn w:val="a0"/>
    <w:link w:val="ae"/>
    <w:uiPriority w:val="99"/>
    <w:rsid w:val="0000118C"/>
    <w:rPr>
      <w:kern w:val="2"/>
      <w:sz w:val="18"/>
      <w:szCs w:val="18"/>
    </w:rPr>
  </w:style>
  <w:style w:type="paragraph" w:styleId="af0">
    <w:name w:val="Revision"/>
    <w:hidden/>
    <w:uiPriority w:val="99"/>
    <w:semiHidden/>
    <w:rsid w:val="00D34D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2022-06-06T08:24:00Z</dcterms:created>
  <dcterms:modified xsi:type="dcterms:W3CDTF">2022-06-06T08:24:00Z</dcterms:modified>
</cp:coreProperties>
</file>