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2"/>
        <w:tblpPr w:leftFromText="142" w:rightFromText="142" w:vertAnchor="page" w:horzAnchor="margin" w:tblpY="852"/>
        <w:tblW w:w="8600" w:type="dxa"/>
        <w:tblLook w:val="04A0" w:firstRow="1" w:lastRow="0" w:firstColumn="1" w:lastColumn="0" w:noHBand="0" w:noVBand="1"/>
      </w:tblPr>
      <w:tblGrid>
        <w:gridCol w:w="5692"/>
        <w:gridCol w:w="2908"/>
      </w:tblGrid>
      <w:tr w:rsidR="003E74EC" w:rsidRPr="00741F14" w14:paraId="1F1FEBB5" w14:textId="77777777" w:rsidTr="008B5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2" w:type="dxa"/>
            <w:vMerge w:val="restart"/>
            <w:vAlign w:val="center"/>
          </w:tcPr>
          <w:p w14:paraId="240BE847" w14:textId="16578021" w:rsidR="003E74EC" w:rsidRDefault="003502C7" w:rsidP="008B5852">
            <w:pPr>
              <w:overflowPunct w:val="0"/>
              <w:autoSpaceDE w:val="0"/>
              <w:autoSpaceDN w:val="0"/>
              <w:adjustRightInd w:val="0"/>
              <w:rPr>
                <w:rFonts w:ascii="Arial" w:eastAsia="ＭＳ ゴシック" w:hAnsi="Arial" w:cs="Arial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ゴシック" w:hAnsi="Arial" w:cs="Arial" w:hint="eastAsia"/>
                <w:color w:val="000000"/>
                <w:kern w:val="0"/>
                <w:sz w:val="16"/>
                <w:szCs w:val="16"/>
              </w:rPr>
              <w:t>Thinking</w:t>
            </w:r>
            <w:r w:rsidR="003E74EC" w:rsidRPr="00987D08">
              <w:rPr>
                <w:rFonts w:ascii="Arial" w:eastAsia="ＭＳ ゴシック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16"/>
                <w:szCs w:val="16"/>
              </w:rPr>
              <w:t>Time</w:t>
            </w:r>
            <w:r w:rsidR="003E74EC">
              <w:rPr>
                <w:rFonts w:ascii="Arial" w:eastAsia="ＭＳ ゴシック" w:hAnsi="Arial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3E74EC" w:rsidRPr="00987D08">
              <w:rPr>
                <w:rFonts w:ascii="Arial" w:eastAsia="ＭＳ ゴシック" w:hAnsi="Arial" w:cs="Arial" w:hint="eastAsia"/>
                <w:color w:val="000000"/>
                <w:kern w:val="0"/>
                <w:sz w:val="16"/>
                <w:szCs w:val="16"/>
              </w:rPr>
              <w:t>ワークシート</w:t>
            </w:r>
          </w:p>
          <w:p w14:paraId="77DAA03D" w14:textId="42B17F16" w:rsidR="003E74EC" w:rsidRPr="003E74EC" w:rsidRDefault="003E74EC" w:rsidP="008B5852">
            <w:pPr>
              <w:overflowPunct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kern w:val="0"/>
                <w:sz w:val="28"/>
                <w:szCs w:val="28"/>
              </w:rPr>
            </w:pPr>
            <w:r w:rsidRPr="003E74EC">
              <w:rPr>
                <w:rFonts w:ascii="Arial" w:eastAsia="ＭＳ ゴシック" w:hAnsi="Arial" w:cs="Arial" w:hint="eastAsia"/>
                <w:color w:val="000000"/>
                <w:kern w:val="0"/>
                <w:sz w:val="28"/>
                <w:szCs w:val="28"/>
              </w:rPr>
              <w:t>7</w:t>
            </w:r>
            <w:r w:rsidRPr="003E74EC">
              <w:rPr>
                <w:rFonts w:ascii="Arial" w:eastAsia="ＭＳ ゴシック" w:hAnsi="Arial" w:cs="Arial"/>
                <w:color w:val="000000"/>
                <w:kern w:val="0"/>
                <w:sz w:val="28"/>
                <w:szCs w:val="28"/>
              </w:rPr>
              <w:t xml:space="preserve"> </w:t>
            </w:r>
            <w:r w:rsidR="003502C7">
              <w:rPr>
                <w:rFonts w:ascii="Arial" w:eastAsia="ＭＳ ゴシック" w:hAnsi="Arial" w:cs="Arial" w:hint="eastAsia"/>
                <w:color w:val="000000"/>
                <w:kern w:val="0"/>
                <w:sz w:val="28"/>
                <w:szCs w:val="28"/>
              </w:rPr>
              <w:t>多数決はベストな決め方</w:t>
            </w:r>
            <w:r w:rsidRPr="003E74EC">
              <w:rPr>
                <w:rFonts w:ascii="Arial" w:eastAsia="ＭＳ ゴシック" w:hAnsi="Arial" w:cs="Arial" w:hint="eastAsia"/>
                <w:color w:val="000000"/>
                <w:kern w:val="0"/>
                <w:sz w:val="28"/>
                <w:szCs w:val="28"/>
              </w:rPr>
              <w:t>？</w:t>
            </w:r>
          </w:p>
        </w:tc>
        <w:tc>
          <w:tcPr>
            <w:tcW w:w="2908" w:type="dxa"/>
            <w:tcBorders>
              <w:bottom w:val="single" w:sz="4" w:space="0" w:color="999999"/>
            </w:tcBorders>
            <w:vAlign w:val="center"/>
          </w:tcPr>
          <w:p w14:paraId="19424A0F" w14:textId="47E8354E" w:rsidR="003E74EC" w:rsidRPr="00741F14" w:rsidRDefault="003E74EC" w:rsidP="008B5852">
            <w:pPr>
              <w:overflowPunct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000000"/>
                <w:spacing w:val="12"/>
                <w:kern w:val="0"/>
                <w:sz w:val="18"/>
                <w:szCs w:val="18"/>
              </w:rPr>
            </w:pPr>
            <w:r w:rsidRPr="00635049">
              <w:rPr>
                <w:rFonts w:ascii="ＭＳ ゴシック" w:eastAsia="ＭＳ ゴシック" w:hAnsi="ＭＳ ゴシック" w:hint="eastAsia"/>
                <w:color w:val="000000"/>
                <w:spacing w:val="12"/>
                <w:kern w:val="0"/>
                <w:sz w:val="18"/>
                <w:szCs w:val="18"/>
              </w:rPr>
              <w:t xml:space="preserve">教科書 </w:t>
            </w:r>
            <w:r w:rsidRPr="00635049">
              <w:rPr>
                <w:rFonts w:ascii="Arial" w:eastAsia="ＭＳ ゴシック" w:hAnsi="Arial" w:hint="eastAsia"/>
                <w:color w:val="000000"/>
                <w:spacing w:val="12"/>
                <w:kern w:val="0"/>
                <w:sz w:val="18"/>
                <w:szCs w:val="18"/>
              </w:rPr>
              <w:t>p</w:t>
            </w:r>
            <w:r w:rsidRPr="00635049">
              <w:rPr>
                <w:rFonts w:ascii="Arial" w:eastAsia="ＭＳ ゴシック" w:hAnsi="Arial"/>
                <w:color w:val="000000"/>
                <w:spacing w:val="12"/>
                <w:kern w:val="0"/>
                <w:sz w:val="18"/>
                <w:szCs w:val="18"/>
              </w:rPr>
              <w:t>.</w:t>
            </w:r>
            <w:r w:rsidR="003502C7">
              <w:rPr>
                <w:rFonts w:ascii="Arial" w:eastAsia="ＭＳ ゴシック" w:hAnsi="Arial" w:hint="eastAsia"/>
                <w:color w:val="000000"/>
                <w:spacing w:val="12"/>
                <w:kern w:val="0"/>
                <w:sz w:val="18"/>
                <w:szCs w:val="18"/>
              </w:rPr>
              <w:t>6</w:t>
            </w:r>
            <w:r w:rsidR="00B66A0B">
              <w:rPr>
                <w:rFonts w:ascii="Arial" w:eastAsia="ＭＳ ゴシック" w:hAnsi="Arial" w:hint="eastAsia"/>
                <w:color w:val="000000"/>
                <w:spacing w:val="12"/>
                <w:kern w:val="0"/>
                <w:sz w:val="18"/>
                <w:szCs w:val="18"/>
              </w:rPr>
              <w:t>8</w:t>
            </w:r>
            <w:r w:rsidR="00B66A0B">
              <w:rPr>
                <w:rFonts w:ascii="Arial" w:eastAsia="ＭＳ ゴシック" w:hAnsi="Arial" w:hint="eastAsia"/>
                <w:color w:val="000000"/>
                <w:spacing w:val="12"/>
                <w:kern w:val="0"/>
                <w:sz w:val="18"/>
                <w:szCs w:val="18"/>
              </w:rPr>
              <w:t>～</w:t>
            </w:r>
            <w:r w:rsidR="00B66A0B">
              <w:rPr>
                <w:rFonts w:ascii="Arial" w:eastAsia="ＭＳ ゴシック" w:hAnsi="Arial" w:hint="eastAsia"/>
                <w:color w:val="000000"/>
                <w:spacing w:val="12"/>
                <w:kern w:val="0"/>
                <w:sz w:val="18"/>
                <w:szCs w:val="18"/>
              </w:rPr>
              <w:t>69</w:t>
            </w:r>
          </w:p>
        </w:tc>
      </w:tr>
      <w:tr w:rsidR="003E74EC" w:rsidRPr="00741F14" w14:paraId="561BC9DE" w14:textId="77777777" w:rsidTr="008B5852">
        <w:trPr>
          <w:trHeight w:hRule="exact"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2" w:type="dxa"/>
            <w:vMerge/>
          </w:tcPr>
          <w:p w14:paraId="26A23275" w14:textId="77777777" w:rsidR="003E74EC" w:rsidRPr="00741F14" w:rsidRDefault="003E74EC" w:rsidP="008B5852">
            <w:pPr>
              <w:overflowPunct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908" w:type="dxa"/>
            <w:vAlign w:val="center"/>
          </w:tcPr>
          <w:p w14:paraId="377672B8" w14:textId="77777777" w:rsidR="003E74EC" w:rsidRPr="002826E6" w:rsidRDefault="003E74EC" w:rsidP="008B5852">
            <w:pPr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bCs/>
                <w:color w:val="000000"/>
                <w:spacing w:val="12"/>
                <w:kern w:val="0"/>
                <w:sz w:val="16"/>
                <w:szCs w:val="16"/>
              </w:rPr>
            </w:pPr>
            <w:r w:rsidRPr="002826E6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12"/>
                <w:kern w:val="0"/>
                <w:sz w:val="16"/>
                <w:szCs w:val="16"/>
              </w:rPr>
              <w:t>名前:</w:t>
            </w:r>
          </w:p>
        </w:tc>
      </w:tr>
    </w:tbl>
    <w:p w14:paraId="1FC2262C" w14:textId="77777777" w:rsidR="003E74EC" w:rsidRPr="00951839" w:rsidRDefault="003E74EC" w:rsidP="00E84BCC">
      <w:pPr>
        <w:pStyle w:val="1"/>
        <w:spacing w:before="0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</w:rPr>
      </w:pPr>
    </w:p>
    <w:p w14:paraId="3A5EABCE" w14:textId="3DA22629" w:rsidR="00951839" w:rsidRDefault="00951839" w:rsidP="00E84BCC">
      <w:pPr>
        <w:ind w:left="2" w:right="-15"/>
        <w:rPr>
          <w:rFonts w:ascii="ＭＳ ゴシック" w:eastAsia="ＭＳ ゴシック"/>
          <w:b/>
          <w:szCs w:val="20"/>
          <w:bdr w:val="single" w:sz="4" w:space="0" w:color="auto"/>
          <w:lang w:eastAsia="ja-JP"/>
        </w:rPr>
      </w:pPr>
      <w:r w:rsidRPr="002E31EB">
        <w:rPr>
          <w:rFonts w:ascii="ＭＳ ゴシック" w:eastAsia="ＭＳ ゴシック" w:hint="eastAsia"/>
          <w:b/>
          <w:szCs w:val="20"/>
          <w:bdr w:val="single" w:sz="4" w:space="0" w:color="auto"/>
          <w:lang w:eastAsia="ja-JP"/>
        </w:rPr>
        <w:t>考えてみよう</w:t>
      </w:r>
    </w:p>
    <w:p w14:paraId="109EBD14" w14:textId="2D5D11B2" w:rsidR="00E84BCC" w:rsidRPr="009C18B4" w:rsidRDefault="00E84BCC" w:rsidP="00E84BCC">
      <w:pPr>
        <w:ind w:left="2" w:right="-15"/>
        <w:rPr>
          <w:rFonts w:ascii="ＭＳ ゴシック" w:eastAsia="ＭＳ ゴシック"/>
          <w:bCs/>
          <w:szCs w:val="20"/>
          <w:bdr w:val="single" w:sz="4" w:space="0" w:color="auto"/>
          <w:lang w:eastAsia="ja-JP"/>
        </w:rPr>
      </w:pPr>
    </w:p>
    <w:p w14:paraId="018D354E" w14:textId="7469FF94" w:rsidR="003502C7" w:rsidRPr="009C18B4" w:rsidRDefault="003502C7" w:rsidP="003502C7">
      <w:pPr>
        <w:pStyle w:val="a6"/>
        <w:ind w:firstLineChars="100" w:firstLine="201"/>
        <w:rPr>
          <w:rFonts w:ascii="Century" w:eastAsia="ＭＳ 明朝" w:hAnsi="Century" w:cs="ＭＳ ゴシック"/>
          <w:b/>
          <w:bCs/>
          <w:sz w:val="20"/>
          <w:szCs w:val="20"/>
        </w:rPr>
      </w:pP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クラスの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40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人が，三つの候補に</w:t>
      </w:r>
      <w:r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p.65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右</w:t>
      </w:r>
      <w:r w:rsidR="00B66A0B">
        <w:rPr>
          <w:rFonts w:ascii="Century" w:eastAsia="ＭＳ 明朝" w:hAnsi="Century" w:cs="ＭＳ ゴシック" w:hint="eastAsia"/>
          <w:b/>
          <w:bCs/>
          <w:sz w:val="20"/>
          <w:szCs w:val="20"/>
        </w:rPr>
        <w:t>上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表のような順序付けをしている場合を考えてみよう。この表は，「</w:t>
      </w:r>
      <w:r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（</w:t>
      </w:r>
      <w:r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a</w:t>
      </w:r>
      <w:r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）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の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16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人は，北海道，</w:t>
      </w:r>
      <w:r w:rsidR="00B66A0B">
        <w:rPr>
          <w:rFonts w:ascii="Century" w:eastAsia="ＭＳ 明朝" w:hAnsi="Century" w:cs="ＭＳ ゴシック" w:hint="eastAsia"/>
          <w:b/>
          <w:bCs/>
          <w:sz w:val="20"/>
          <w:szCs w:val="20"/>
        </w:rPr>
        <w:t>神戸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，京都の順に好む」と読む。例えば多数決を行うと，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（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a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）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の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16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人は北海道に，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（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b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）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の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14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人は京都に，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（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c</w:t>
      </w:r>
      <w:r w:rsidR="009C18B4" w:rsidRPr="009C18B4">
        <w:rPr>
          <w:rFonts w:ascii="Century" w:eastAsia="ＭＳ 明朝" w:hAnsi="Century" w:cs="ＭＳ ゴシック" w:hint="eastAsia"/>
          <w:b/>
          <w:bCs/>
          <w:sz w:val="20"/>
          <w:szCs w:val="20"/>
        </w:rPr>
        <w:t>）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の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10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人は</w:t>
      </w:r>
      <w:r w:rsidR="00B66A0B">
        <w:rPr>
          <w:rFonts w:ascii="Century" w:eastAsia="ＭＳ 明朝" w:hAnsi="Century" w:cs="ＭＳ ゴシック" w:hint="eastAsia"/>
          <w:b/>
          <w:bCs/>
          <w:sz w:val="20"/>
          <w:szCs w:val="20"/>
        </w:rPr>
        <w:t>神戸</w:t>
      </w:r>
      <w:r w:rsidRPr="009C18B4">
        <w:rPr>
          <w:rFonts w:ascii="Century" w:eastAsia="ＭＳ 明朝" w:hAnsi="Century" w:cs="ＭＳ ゴシック"/>
          <w:b/>
          <w:bCs/>
          <w:sz w:val="20"/>
          <w:szCs w:val="20"/>
        </w:rPr>
        <w:t>に投票する。</w:t>
      </w:r>
    </w:p>
    <w:p w14:paraId="667CAC02" w14:textId="77777777" w:rsidR="003502C7" w:rsidRPr="00B66A0B" w:rsidRDefault="003502C7" w:rsidP="00E84BCC">
      <w:pPr>
        <w:ind w:left="2" w:right="-15"/>
        <w:rPr>
          <w:rFonts w:ascii="ＭＳ ゴシック" w:eastAsia="ＭＳ ゴシック"/>
          <w:bCs/>
          <w:szCs w:val="20"/>
          <w:bdr w:val="single" w:sz="4" w:space="0" w:color="auto"/>
          <w:lang w:eastAsia="ja-JP"/>
        </w:rPr>
      </w:pPr>
    </w:p>
    <w:p w14:paraId="4C9E5B25" w14:textId="2948531B" w:rsidR="00951839" w:rsidRPr="002E31EB" w:rsidRDefault="00951839" w:rsidP="00E84BCC">
      <w:pPr>
        <w:pStyle w:val="a3"/>
        <w:ind w:left="315" w:hangingChars="157" w:hanging="315"/>
        <w:rPr>
          <w:b/>
          <w:lang w:eastAsia="ja-JP"/>
        </w:rPr>
      </w:pPr>
      <w:r w:rsidRPr="002E31EB">
        <w:rPr>
          <w:rFonts w:ascii="ＭＳ Ｐゴシック" w:eastAsia="ＭＳ Ｐゴシック" w:hAnsi="ＭＳ Ｐゴシック" w:hint="eastAsia"/>
          <w:b/>
          <w:i/>
          <w:lang w:eastAsia="ja-JP"/>
        </w:rPr>
        <w:t>Q1</w:t>
      </w:r>
      <w:r w:rsidRPr="002E31EB">
        <w:rPr>
          <w:rFonts w:ascii="ＭＳ ゴシック" w:eastAsia="ＭＳ ゴシック" w:hint="eastAsia"/>
          <w:b/>
          <w:i/>
          <w:spacing w:val="91"/>
          <w:lang w:eastAsia="ja-JP"/>
        </w:rPr>
        <w:t xml:space="preserve"> </w:t>
      </w:r>
      <w:r w:rsidRPr="002E31EB">
        <w:rPr>
          <w:b/>
          <w:lang w:eastAsia="ja-JP"/>
        </w:rPr>
        <w:t>決選投票</w:t>
      </w:r>
      <w:r w:rsidR="009C18B4">
        <w:rPr>
          <w:rFonts w:hint="eastAsia"/>
          <w:b/>
          <w:lang w:eastAsia="ja-JP"/>
        </w:rPr>
        <w:t>つきの</w:t>
      </w:r>
      <w:r w:rsidRPr="002E31EB">
        <w:rPr>
          <w:b/>
          <w:lang w:eastAsia="ja-JP"/>
        </w:rPr>
        <w:t>多数決のもとでは，どの</w:t>
      </w:r>
      <w:r w:rsidR="009C18B4">
        <w:rPr>
          <w:rFonts w:hint="eastAsia"/>
          <w:b/>
          <w:lang w:eastAsia="ja-JP"/>
        </w:rPr>
        <w:t>候補</w:t>
      </w:r>
      <w:r w:rsidRPr="002E31EB">
        <w:rPr>
          <w:b/>
          <w:lang w:eastAsia="ja-JP"/>
        </w:rPr>
        <w:t>が勝つだろうか。</w:t>
      </w:r>
    </w:p>
    <w:p w14:paraId="030D2329" w14:textId="77777777" w:rsidR="009C18B4" w:rsidRDefault="009C18B4" w:rsidP="00E84BCC">
      <w:pPr>
        <w:pStyle w:val="a3"/>
        <w:ind w:left="315" w:hangingChars="157" w:hanging="315"/>
        <w:rPr>
          <w:rFonts w:ascii="ＭＳ Ｐゴシック" w:eastAsia="ＭＳ Ｐゴシック" w:hAnsi="ＭＳ Ｐゴシック"/>
          <w:b/>
          <w:i/>
          <w:lang w:eastAsia="ja-JP"/>
        </w:rPr>
      </w:pPr>
    </w:p>
    <w:p w14:paraId="721B8822" w14:textId="3E5FFA2B" w:rsidR="00951839" w:rsidRPr="002E31EB" w:rsidRDefault="00951839" w:rsidP="00E84BCC">
      <w:pPr>
        <w:pStyle w:val="a3"/>
        <w:ind w:left="315" w:hangingChars="157" w:hanging="315"/>
        <w:rPr>
          <w:b/>
          <w:lang w:eastAsia="ja-JP"/>
        </w:rPr>
      </w:pPr>
      <w:r w:rsidRPr="002E31EB">
        <w:rPr>
          <w:rFonts w:ascii="ＭＳ Ｐゴシック" w:eastAsia="ＭＳ Ｐゴシック" w:hAnsi="ＭＳ Ｐゴシック" w:hint="eastAsia"/>
          <w:b/>
          <w:i/>
          <w:lang w:eastAsia="ja-JP"/>
        </w:rPr>
        <w:t>Q2</w:t>
      </w:r>
      <w:r w:rsidRPr="002E31EB">
        <w:rPr>
          <w:rFonts w:ascii="ＭＳ ゴシック" w:eastAsia="ＭＳ ゴシック" w:hint="eastAsia"/>
          <w:b/>
          <w:i/>
          <w:spacing w:val="92"/>
          <w:lang w:eastAsia="ja-JP"/>
        </w:rPr>
        <w:t xml:space="preserve"> </w:t>
      </w:r>
      <w:r w:rsidRPr="002E31EB">
        <w:rPr>
          <w:b/>
          <w:lang w:eastAsia="ja-JP"/>
        </w:rPr>
        <w:t>ボルダルールのもとでは，どの</w:t>
      </w:r>
      <w:r w:rsidR="009C18B4">
        <w:rPr>
          <w:rFonts w:hint="eastAsia"/>
          <w:b/>
          <w:lang w:eastAsia="ja-JP"/>
        </w:rPr>
        <w:t>候補</w:t>
      </w:r>
      <w:r w:rsidRPr="002E31EB">
        <w:rPr>
          <w:b/>
          <w:lang w:eastAsia="ja-JP"/>
        </w:rPr>
        <w:t>が勝つだろうか。</w:t>
      </w:r>
    </w:p>
    <w:p w14:paraId="24E8A69D" w14:textId="77777777" w:rsidR="00951839" w:rsidRDefault="00951839" w:rsidP="00E84BCC">
      <w:pPr>
        <w:pStyle w:val="a3"/>
        <w:rPr>
          <w:lang w:eastAsia="ja-JP"/>
        </w:rPr>
      </w:pPr>
    </w:p>
    <w:p w14:paraId="0797A791" w14:textId="07FCEDC1" w:rsidR="00B66A0B" w:rsidRPr="002E31EB" w:rsidRDefault="00B66A0B" w:rsidP="00B66A0B">
      <w:pPr>
        <w:pStyle w:val="a3"/>
        <w:ind w:left="315" w:hangingChars="157" w:hanging="315"/>
        <w:rPr>
          <w:b/>
          <w:lang w:eastAsia="ja-JP"/>
        </w:rPr>
      </w:pPr>
      <w:r w:rsidRPr="002E31EB">
        <w:rPr>
          <w:rFonts w:ascii="ＭＳ Ｐゴシック" w:eastAsia="ＭＳ Ｐゴシック" w:hAnsi="ＭＳ Ｐゴシック" w:hint="eastAsia"/>
          <w:b/>
          <w:i/>
          <w:lang w:eastAsia="ja-JP"/>
        </w:rPr>
        <w:t>Q</w:t>
      </w:r>
      <w:r>
        <w:rPr>
          <w:rFonts w:ascii="ＭＳ Ｐゴシック" w:eastAsia="ＭＳ Ｐゴシック" w:hAnsi="ＭＳ Ｐゴシック" w:hint="eastAsia"/>
          <w:b/>
          <w:i/>
          <w:lang w:eastAsia="ja-JP"/>
        </w:rPr>
        <w:t>3</w:t>
      </w:r>
      <w:r w:rsidRPr="002E31EB">
        <w:rPr>
          <w:rFonts w:ascii="ＭＳ ゴシック" w:eastAsia="ＭＳ ゴシック" w:hint="eastAsia"/>
          <w:b/>
          <w:i/>
          <w:spacing w:val="91"/>
          <w:lang w:eastAsia="ja-JP"/>
        </w:rPr>
        <w:t xml:space="preserve"> </w:t>
      </w:r>
      <w:r>
        <w:rPr>
          <w:rFonts w:hint="eastAsia"/>
          <w:b/>
          <w:lang w:eastAsia="ja-JP"/>
        </w:rPr>
        <w:t>修学旅行の行き先を決めるのに，もっとも適切な決め方はどれだろうか。</w:t>
      </w:r>
    </w:p>
    <w:p w14:paraId="6004127B" w14:textId="77777777" w:rsidR="00B66A0B" w:rsidRPr="00B66A0B" w:rsidRDefault="00B66A0B" w:rsidP="00B66A0B">
      <w:pPr>
        <w:pStyle w:val="a3"/>
        <w:ind w:left="315" w:hangingChars="157" w:hanging="315"/>
        <w:rPr>
          <w:rFonts w:ascii="ＭＳ Ｐゴシック" w:eastAsia="ＭＳ Ｐゴシック" w:hAnsi="ＭＳ Ｐゴシック"/>
          <w:b/>
          <w:i/>
          <w:lang w:eastAsia="ja-JP"/>
        </w:rPr>
      </w:pPr>
    </w:p>
    <w:p w14:paraId="1745EA5A" w14:textId="2A0C89CE" w:rsidR="00B66A0B" w:rsidRPr="002E31EB" w:rsidRDefault="00B66A0B" w:rsidP="00B66A0B">
      <w:pPr>
        <w:pStyle w:val="a3"/>
        <w:ind w:left="315" w:hangingChars="157" w:hanging="315"/>
        <w:rPr>
          <w:b/>
          <w:lang w:eastAsia="ja-JP"/>
        </w:rPr>
      </w:pPr>
      <w:r w:rsidRPr="002E31EB">
        <w:rPr>
          <w:rFonts w:ascii="ＭＳ Ｐゴシック" w:eastAsia="ＭＳ Ｐゴシック" w:hAnsi="ＭＳ Ｐゴシック" w:hint="eastAsia"/>
          <w:b/>
          <w:i/>
          <w:lang w:eastAsia="ja-JP"/>
        </w:rPr>
        <w:t>Q</w:t>
      </w:r>
      <w:r>
        <w:rPr>
          <w:rFonts w:ascii="ＭＳ Ｐゴシック" w:eastAsia="ＭＳ Ｐゴシック" w:hAnsi="ＭＳ Ｐゴシック" w:hint="eastAsia"/>
          <w:b/>
          <w:i/>
          <w:lang w:eastAsia="ja-JP"/>
        </w:rPr>
        <w:t>4</w:t>
      </w:r>
      <w:r w:rsidRPr="002E31EB">
        <w:rPr>
          <w:rFonts w:ascii="ＭＳ ゴシック" w:eastAsia="ＭＳ ゴシック" w:hint="eastAsia"/>
          <w:b/>
          <w:i/>
          <w:spacing w:val="92"/>
          <w:lang w:eastAsia="ja-JP"/>
        </w:rPr>
        <w:t xml:space="preserve"> </w:t>
      </w:r>
      <w:r>
        <w:rPr>
          <w:rFonts w:hint="eastAsia"/>
          <w:b/>
          <w:lang w:eastAsia="ja-JP"/>
        </w:rPr>
        <w:t>国会議員を選ぶ選挙の方法として，もっとも適切な決め方はどれだろうか。</w:t>
      </w:r>
    </w:p>
    <w:p w14:paraId="703C4739" w14:textId="77777777" w:rsidR="00B66A0B" w:rsidRDefault="00B66A0B" w:rsidP="00B66A0B">
      <w:pPr>
        <w:pStyle w:val="a3"/>
        <w:rPr>
          <w:lang w:eastAsia="ja-JP"/>
        </w:rPr>
      </w:pPr>
    </w:p>
    <w:p w14:paraId="53854F51" w14:textId="77777777" w:rsidR="00B66A0B" w:rsidRDefault="00B66A0B" w:rsidP="00B66A0B">
      <w:pPr>
        <w:pStyle w:val="a3"/>
        <w:rPr>
          <w:lang w:eastAsia="ja-JP"/>
        </w:rPr>
      </w:pPr>
    </w:p>
    <w:p w14:paraId="3C40A8C6" w14:textId="77777777" w:rsidR="00B66A0B" w:rsidRPr="005F6261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</w:pPr>
      <w:r w:rsidRPr="00951839">
        <w:rPr>
          <w:rFonts w:ascii="ＭＳ Ｐゴシック" w:eastAsia="ＭＳ Ｐゴシック" w:hAnsi="ＭＳ Ｐゴシック"/>
          <w:b/>
          <w:bCs/>
          <w:szCs w:val="20"/>
        </w:rPr>
        <w:t>Q1</w:t>
      </w:r>
      <w:r w:rsidRPr="00951839">
        <w:rPr>
          <w:rFonts w:ascii="ＭＳ Ｐゴシック" w:eastAsia="ＭＳ Ｐゴシック" w:hAnsi="ＭＳ Ｐゴシック" w:hint="eastAsia"/>
          <w:b/>
          <w:bCs/>
          <w:i w:val="0"/>
          <w:iCs/>
          <w:szCs w:val="20"/>
          <w:lang w:eastAsia="ja-JP"/>
        </w:rPr>
        <w:t xml:space="preserve">　</w:t>
      </w:r>
      <w:r w:rsidRPr="005F6261"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17977F4F" w14:textId="77777777" w:rsidR="00B66A0B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lang w:eastAsia="ja-JP"/>
        </w:rPr>
      </w:pPr>
      <w:r w:rsidRPr="005F6261"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29FBC933" w14:textId="77777777" w:rsidR="00B66A0B" w:rsidRPr="00951839" w:rsidRDefault="00B66A0B" w:rsidP="00B66A0B">
      <w:pPr>
        <w:rPr>
          <w:rFonts w:ascii="Times New Roman"/>
          <w:szCs w:val="20"/>
        </w:rPr>
      </w:pPr>
    </w:p>
    <w:p w14:paraId="3B6278A7" w14:textId="77777777" w:rsidR="00B66A0B" w:rsidRPr="005F6261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</w:pPr>
      <w:r w:rsidRPr="00951839">
        <w:rPr>
          <w:rFonts w:ascii="ＭＳ Ｐゴシック" w:eastAsia="ＭＳ Ｐゴシック" w:hAnsi="ＭＳ Ｐゴシック"/>
          <w:b/>
          <w:bCs/>
          <w:szCs w:val="20"/>
        </w:rPr>
        <w:t>Q</w:t>
      </w:r>
      <w:r w:rsidRPr="00951839">
        <w:rPr>
          <w:rFonts w:ascii="ＭＳ Ｐゴシック" w:eastAsia="ＭＳ Ｐゴシック" w:hAnsi="ＭＳ Ｐゴシック" w:hint="eastAsia"/>
          <w:b/>
          <w:bCs/>
          <w:szCs w:val="20"/>
          <w:lang w:eastAsia="ja-JP"/>
        </w:rPr>
        <w:t>2</w:t>
      </w:r>
      <w:r w:rsidRPr="00951839">
        <w:rPr>
          <w:rFonts w:ascii="ＭＳ Ｐゴシック" w:eastAsia="ＭＳ Ｐゴシック" w:hAnsi="ＭＳ Ｐゴシック" w:hint="eastAsia"/>
          <w:b/>
          <w:bCs/>
          <w:i w:val="0"/>
          <w:iCs/>
          <w:szCs w:val="20"/>
          <w:lang w:eastAsia="ja-JP"/>
        </w:rPr>
        <w:t xml:space="preserve">　</w:t>
      </w:r>
      <w:r w:rsidRPr="005F6261"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4BBB7150" w14:textId="77777777" w:rsidR="00B66A0B" w:rsidRPr="0016224C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</w:pPr>
      <w:r w:rsidRPr="005F6261"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0C4C9029" w14:textId="77777777" w:rsidR="00951839" w:rsidRDefault="00951839" w:rsidP="00E84BCC">
      <w:pPr>
        <w:pStyle w:val="a3"/>
        <w:rPr>
          <w:lang w:eastAsia="ja-JP"/>
        </w:rPr>
      </w:pPr>
    </w:p>
    <w:p w14:paraId="0A076B84" w14:textId="05CCFC58" w:rsidR="005F6261" w:rsidRPr="005F6261" w:rsidRDefault="00951839" w:rsidP="005F6261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</w:pPr>
      <w:r w:rsidRPr="00951839">
        <w:rPr>
          <w:rFonts w:ascii="ＭＳ Ｐゴシック" w:eastAsia="ＭＳ Ｐゴシック" w:hAnsi="ＭＳ Ｐゴシック"/>
          <w:b/>
          <w:bCs/>
          <w:szCs w:val="20"/>
        </w:rPr>
        <w:t>Q</w:t>
      </w:r>
      <w:r w:rsidR="00B66A0B">
        <w:rPr>
          <w:rFonts w:ascii="ＭＳ Ｐゴシック" w:eastAsia="ＭＳ Ｐゴシック" w:hAnsi="ＭＳ Ｐゴシック" w:hint="eastAsia"/>
          <w:b/>
          <w:bCs/>
          <w:szCs w:val="20"/>
          <w:lang w:eastAsia="ja-JP"/>
        </w:rPr>
        <w:t>3</w:t>
      </w:r>
      <w:r w:rsidRPr="00951839">
        <w:rPr>
          <w:rFonts w:ascii="ＭＳ Ｐゴシック" w:eastAsia="ＭＳ Ｐゴシック" w:hAnsi="ＭＳ Ｐゴシック" w:hint="eastAsia"/>
          <w:b/>
          <w:bCs/>
          <w:i w:val="0"/>
          <w:iCs/>
          <w:szCs w:val="20"/>
          <w:lang w:eastAsia="ja-JP"/>
        </w:rPr>
        <w:t xml:space="preserve">　</w:t>
      </w:r>
      <w:r w:rsidR="005F6261" w:rsidRPr="005F6261"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67D79831" w14:textId="77777777" w:rsidR="005F6261" w:rsidRDefault="005F6261" w:rsidP="005F6261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lang w:eastAsia="ja-JP"/>
        </w:rPr>
      </w:pPr>
      <w:r w:rsidRPr="005F6261"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15242F6D" w14:textId="77777777" w:rsidR="00951839" w:rsidRPr="00951839" w:rsidRDefault="00951839" w:rsidP="00951839">
      <w:pPr>
        <w:rPr>
          <w:rFonts w:ascii="Times New Roman"/>
          <w:szCs w:val="20"/>
        </w:rPr>
      </w:pPr>
    </w:p>
    <w:p w14:paraId="269A92E1" w14:textId="6D7216BE" w:rsidR="005F6261" w:rsidRPr="005F6261" w:rsidRDefault="00951839" w:rsidP="005F6261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</w:pPr>
      <w:r w:rsidRPr="00951839">
        <w:rPr>
          <w:rFonts w:ascii="ＭＳ Ｐゴシック" w:eastAsia="ＭＳ Ｐゴシック" w:hAnsi="ＭＳ Ｐゴシック"/>
          <w:b/>
          <w:bCs/>
          <w:szCs w:val="20"/>
        </w:rPr>
        <w:t>Q</w:t>
      </w:r>
      <w:r w:rsidR="00B66A0B">
        <w:rPr>
          <w:rFonts w:ascii="ＭＳ Ｐゴシック" w:eastAsia="ＭＳ Ｐゴシック" w:hAnsi="ＭＳ Ｐゴシック" w:hint="eastAsia"/>
          <w:b/>
          <w:bCs/>
          <w:szCs w:val="20"/>
          <w:lang w:eastAsia="ja-JP"/>
        </w:rPr>
        <w:t>4</w:t>
      </w:r>
      <w:r w:rsidRPr="00951839">
        <w:rPr>
          <w:rFonts w:ascii="ＭＳ Ｐゴシック" w:eastAsia="ＭＳ Ｐゴシック" w:hAnsi="ＭＳ Ｐゴシック" w:hint="eastAsia"/>
          <w:b/>
          <w:bCs/>
          <w:i w:val="0"/>
          <w:iCs/>
          <w:szCs w:val="20"/>
          <w:lang w:eastAsia="ja-JP"/>
        </w:rPr>
        <w:t xml:space="preserve">　</w:t>
      </w:r>
      <w:r w:rsidR="005F6261" w:rsidRPr="005F6261"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59B7C65A" w14:textId="77777777" w:rsidR="00B66A0B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</w:pP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7A413FE3" w14:textId="77777777" w:rsidR="00B66A0B" w:rsidRPr="00CA2ECA" w:rsidRDefault="00B66A0B" w:rsidP="00B66A0B">
      <w:pPr>
        <w:pStyle w:val="1"/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lang w:eastAsia="ja-JP"/>
        </w:rPr>
      </w:pPr>
      <w:r w:rsidRPr="00CA2ECA">
        <w:rPr>
          <w:rFonts w:ascii="ＭＳ Ｐゴシック" w:eastAsia="ＭＳ Ｐゴシック" w:hAnsi="ＭＳ Ｐゴシック"/>
          <w:b/>
          <w:bCs/>
          <w:i w:val="0"/>
          <w:iCs/>
          <w:szCs w:val="20"/>
          <w:lang w:eastAsia="ja-JP"/>
        </w:rPr>
        <w:br w:type="page"/>
      </w:r>
    </w:p>
    <w:p w14:paraId="343CD576" w14:textId="77777777" w:rsidR="00B66A0B" w:rsidRDefault="00B66A0B" w:rsidP="00B66A0B">
      <w:pPr>
        <w:ind w:right="-17"/>
        <w:rPr>
          <w:rFonts w:ascii="Times New Roman"/>
          <w:szCs w:val="20"/>
          <w:lang w:eastAsia="ja-JP"/>
        </w:rPr>
      </w:pPr>
    </w:p>
    <w:p w14:paraId="1CD5DC39" w14:textId="77777777" w:rsidR="00B66A0B" w:rsidRDefault="00B66A0B" w:rsidP="00B66A0B">
      <w:pPr>
        <w:ind w:right="-17"/>
        <w:rPr>
          <w:rFonts w:ascii="Times New Roman"/>
          <w:szCs w:val="20"/>
          <w:lang w:eastAsia="ja-JP"/>
        </w:rPr>
      </w:pPr>
    </w:p>
    <w:p w14:paraId="536E2DB4" w14:textId="77777777" w:rsidR="00B66A0B" w:rsidRDefault="00B66A0B" w:rsidP="00B66A0B">
      <w:pPr>
        <w:ind w:right="-17"/>
        <w:rPr>
          <w:rFonts w:ascii="Times New Roman"/>
          <w:szCs w:val="20"/>
          <w:lang w:eastAsia="ja-JP"/>
        </w:rPr>
      </w:pPr>
    </w:p>
    <w:p w14:paraId="44DC38AB" w14:textId="77777777" w:rsidR="00B66A0B" w:rsidRDefault="00B66A0B" w:rsidP="00B66A0B">
      <w:pPr>
        <w:ind w:right="-17"/>
        <w:rPr>
          <w:rFonts w:ascii="Times New Roman"/>
          <w:szCs w:val="20"/>
          <w:lang w:eastAsia="ja-JP"/>
        </w:rPr>
      </w:pPr>
    </w:p>
    <w:p w14:paraId="4F76CFA3" w14:textId="77777777" w:rsidR="00B66A0B" w:rsidRPr="00951839" w:rsidRDefault="00B66A0B" w:rsidP="00B66A0B">
      <w:pPr>
        <w:ind w:left="2" w:right="-15"/>
        <w:rPr>
          <w:rFonts w:ascii="ＭＳ ゴシック" w:eastAsia="ＭＳ ゴシック"/>
          <w:b/>
          <w:szCs w:val="20"/>
          <w:bdr w:val="single" w:sz="4" w:space="0" w:color="auto"/>
          <w:lang w:eastAsia="ja-JP"/>
        </w:rPr>
      </w:pPr>
      <w:r w:rsidRPr="00951839">
        <w:rPr>
          <w:rFonts w:ascii="ＭＳ ゴシック" w:eastAsia="ＭＳ ゴシック" w:hint="eastAsia"/>
          <w:b/>
          <w:szCs w:val="20"/>
          <w:bdr w:val="single" w:sz="4" w:space="0" w:color="auto"/>
          <w:lang w:eastAsia="ja-JP"/>
        </w:rPr>
        <w:t>話し合ってみよう</w:t>
      </w:r>
    </w:p>
    <w:p w14:paraId="1C08800D" w14:textId="77777777" w:rsidR="00B66A0B" w:rsidRPr="002826E6" w:rsidRDefault="00B66A0B" w:rsidP="00B66A0B">
      <w:pPr>
        <w:rPr>
          <w:rFonts w:ascii="Times New Roman"/>
          <w:iCs/>
          <w:sz w:val="16"/>
          <w:lang w:eastAsia="ja-JP"/>
        </w:rPr>
      </w:pPr>
    </w:p>
    <w:p w14:paraId="0D25326A" w14:textId="4698A6FF" w:rsidR="00B66A0B" w:rsidRPr="002826E6" w:rsidRDefault="00B66A0B" w:rsidP="00B66A0B">
      <w:pPr>
        <w:ind w:left="201" w:hangingChars="100" w:hanging="201"/>
        <w:rPr>
          <w:rFonts w:ascii="Century" w:hAnsi="Century"/>
          <w:b/>
          <w:szCs w:val="20"/>
          <w:lang w:eastAsia="ja-JP"/>
        </w:rPr>
      </w:pPr>
      <w:r w:rsidRPr="002E31EB">
        <w:rPr>
          <w:rFonts w:ascii="ＭＳ Ｐゴシック" w:eastAsia="ＭＳ Ｐゴシック" w:hAnsi="ＭＳ Ｐゴシック"/>
          <w:b/>
          <w:szCs w:val="20"/>
          <w:lang w:eastAsia="ja-JP"/>
        </w:rPr>
        <w:t>1</w:t>
      </w:r>
      <w:r w:rsidRPr="001127D0">
        <w:rPr>
          <w:rFonts w:ascii="Century" w:hAnsi="Century"/>
          <w:b/>
          <w:szCs w:val="20"/>
          <w:lang w:eastAsia="ja-JP"/>
        </w:rPr>
        <w:t xml:space="preserve">　</w:t>
      </w:r>
      <w:r w:rsidR="001537BA" w:rsidRPr="001537BA">
        <w:rPr>
          <w:rFonts w:ascii="Century" w:hAnsi="Century" w:cs="ＭＳ ゴシック" w:hint="eastAsia"/>
          <w:b/>
          <w:bCs/>
          <w:lang w:eastAsia="ja-JP"/>
        </w:rPr>
        <w:t>多数決以外の決め方の一つに，知識・能力に基づく選抜（試験）があり，日本でも各省庁の官僚の採用などで用いられている。なぜ官僚の採用には，多数決（選挙）ではなく，試験が用いられるのだろうか。</w:t>
      </w:r>
    </w:p>
    <w:p w14:paraId="670BCF1E" w14:textId="77777777" w:rsidR="00B66A0B" w:rsidRPr="002826E6" w:rsidRDefault="00B66A0B" w:rsidP="00B66A0B">
      <w:pPr>
        <w:ind w:left="159" w:hangingChars="99" w:hanging="159"/>
        <w:rPr>
          <w:rFonts w:ascii="Times New Roman"/>
          <w:b/>
          <w:sz w:val="16"/>
          <w:lang w:eastAsia="ja-JP"/>
        </w:rPr>
      </w:pPr>
    </w:p>
    <w:p w14:paraId="4B159E18" w14:textId="2729E913" w:rsidR="00B66A0B" w:rsidRPr="002826E6" w:rsidRDefault="00B66A0B" w:rsidP="00B66A0B">
      <w:pPr>
        <w:ind w:left="199" w:hangingChars="99" w:hanging="199"/>
        <w:rPr>
          <w:rFonts w:ascii="Times New Roman"/>
          <w:b/>
          <w:szCs w:val="20"/>
          <w:lang w:eastAsia="ja-JP"/>
        </w:rPr>
      </w:pPr>
      <w:r w:rsidRPr="002E31EB">
        <w:rPr>
          <w:rFonts w:ascii="ＭＳ Ｐゴシック" w:eastAsia="ＭＳ Ｐゴシック" w:hAnsi="ＭＳ Ｐゴシック" w:hint="eastAsia"/>
          <w:b/>
          <w:bCs/>
          <w:szCs w:val="20"/>
          <w:lang w:eastAsia="ja-JP"/>
        </w:rPr>
        <w:t>2</w:t>
      </w:r>
      <w:r w:rsidRPr="00337872">
        <w:rPr>
          <w:rFonts w:ascii="Times New Roman" w:hint="eastAsia"/>
          <w:szCs w:val="20"/>
          <w:lang w:eastAsia="ja-JP"/>
        </w:rPr>
        <w:t xml:space="preserve">　</w:t>
      </w:r>
      <w:r w:rsidR="001537BA" w:rsidRPr="001537BA">
        <w:rPr>
          <w:rFonts w:ascii="Century" w:hAnsi="Century" w:cs="ＭＳ ゴシック" w:hint="eastAsia"/>
          <w:b/>
          <w:bCs/>
          <w:lang w:eastAsia="ja-JP"/>
        </w:rPr>
        <w:t>多数決以外の決め方の一つに，抽選（くじ引き）があり，日本でも裁判員制度などで用いられている。なぜ裁判員を選ぶ際には，選挙ではなく，また試験でもなく，抽選（無作為抽出）が用いられるのだろうか。</w:t>
      </w:r>
    </w:p>
    <w:p w14:paraId="175EE3A6" w14:textId="77777777" w:rsidR="00B66A0B" w:rsidRPr="002826E6" w:rsidRDefault="00B66A0B" w:rsidP="00B66A0B">
      <w:pPr>
        <w:rPr>
          <w:b/>
          <w:szCs w:val="20"/>
          <w:lang w:eastAsia="ja-JP"/>
        </w:rPr>
      </w:pPr>
    </w:p>
    <w:p w14:paraId="2E50247B" w14:textId="77777777" w:rsidR="00B66A0B" w:rsidRPr="00951839" w:rsidRDefault="00B66A0B" w:rsidP="00B66A0B">
      <w:pPr>
        <w:rPr>
          <w:szCs w:val="20"/>
          <w:lang w:eastAsia="ja-JP"/>
        </w:rPr>
      </w:pPr>
    </w:p>
    <w:p w14:paraId="53945FF8" w14:textId="77777777" w:rsidR="00B66A0B" w:rsidRPr="00951839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</w:pPr>
      <w:r w:rsidRPr="00951839">
        <w:rPr>
          <w:rFonts w:ascii="ＭＳ Ｐゴシック" w:eastAsia="ＭＳ Ｐゴシック" w:hAnsi="ＭＳ Ｐゴシック"/>
          <w:b/>
          <w:bCs/>
          <w:i w:val="0"/>
          <w:iCs/>
          <w:szCs w:val="20"/>
        </w:rPr>
        <w:t>1</w:t>
      </w:r>
      <w:r w:rsidRPr="00951839">
        <w:rPr>
          <w:rFonts w:ascii="ＭＳ Ｐゴシック" w:eastAsia="ＭＳ Ｐゴシック" w:hAnsi="ＭＳ Ｐゴシック" w:hint="eastAsia"/>
          <w:b/>
          <w:bCs/>
          <w:i w:val="0"/>
          <w:iCs/>
          <w:szCs w:val="20"/>
          <w:lang w:eastAsia="ja-JP"/>
        </w:rPr>
        <w:t xml:space="preserve">　</w:t>
      </w: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</w:rPr>
        <w:tab/>
      </w:r>
    </w:p>
    <w:p w14:paraId="7E328C66" w14:textId="77777777" w:rsidR="00B66A0B" w:rsidRPr="00951839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</w:rPr>
      </w:pP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7441270D" w14:textId="77777777" w:rsidR="00B66A0B" w:rsidRPr="00951839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</w:rPr>
      </w:pP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028423A0" w14:textId="77777777" w:rsidR="00B66A0B" w:rsidRPr="00951839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</w:rPr>
      </w:pP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22575505" w14:textId="77777777" w:rsidR="00B66A0B" w:rsidRPr="00951839" w:rsidRDefault="00B66A0B" w:rsidP="00B66A0B">
      <w:pPr>
        <w:tabs>
          <w:tab w:val="left" w:pos="8617"/>
        </w:tabs>
        <w:rPr>
          <w:rFonts w:ascii="Times New Roman"/>
          <w:iCs/>
          <w:szCs w:val="20"/>
        </w:rPr>
      </w:pPr>
    </w:p>
    <w:p w14:paraId="0B655486" w14:textId="77777777" w:rsidR="00B66A0B" w:rsidRPr="00951839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</w:pPr>
      <w:r w:rsidRPr="00951839">
        <w:rPr>
          <w:rFonts w:ascii="ＭＳ Ｐゴシック" w:eastAsia="ＭＳ Ｐゴシック" w:hAnsi="ＭＳ Ｐゴシック" w:hint="eastAsia"/>
          <w:b/>
          <w:bCs/>
          <w:i w:val="0"/>
          <w:iCs/>
          <w:szCs w:val="20"/>
          <w:lang w:eastAsia="ja-JP"/>
        </w:rPr>
        <w:t xml:space="preserve">2　</w:t>
      </w: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</w:rPr>
        <w:tab/>
      </w:r>
    </w:p>
    <w:p w14:paraId="49684988" w14:textId="77777777" w:rsidR="00B66A0B" w:rsidRPr="00951839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</w:rPr>
      </w:pP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40D9D0BB" w14:textId="77777777" w:rsidR="00B66A0B" w:rsidRPr="00951839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</w:rPr>
      </w:pP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p w14:paraId="5DF5858C" w14:textId="38A14A97" w:rsidR="00076F91" w:rsidRPr="0016224C" w:rsidRDefault="00B66A0B" w:rsidP="00B66A0B">
      <w:pPr>
        <w:pStyle w:val="1"/>
        <w:tabs>
          <w:tab w:val="left" w:pos="8617"/>
        </w:tabs>
        <w:spacing w:before="137"/>
        <w:ind w:left="0"/>
        <w:jc w:val="both"/>
        <w:rPr>
          <w:rFonts w:ascii="ＭＳ Ｐゴシック" w:eastAsia="ＭＳ Ｐゴシック" w:hAnsi="ＭＳ Ｐゴシック" w:hint="eastAsia"/>
          <w:b/>
          <w:bCs/>
          <w:i w:val="0"/>
          <w:iCs/>
          <w:szCs w:val="20"/>
          <w:u w:val="dotted"/>
          <w:lang w:eastAsia="ja-JP"/>
        </w:rPr>
      </w:pPr>
      <w:r>
        <w:rPr>
          <w:rFonts w:ascii="ＭＳ Ｐゴシック" w:eastAsia="ＭＳ Ｐゴシック" w:hAnsi="ＭＳ Ｐゴシック"/>
          <w:b/>
          <w:bCs/>
          <w:i w:val="0"/>
          <w:iCs/>
          <w:szCs w:val="20"/>
          <w:u w:val="dotted"/>
          <w:lang w:eastAsia="ja-JP"/>
        </w:rPr>
        <w:tab/>
      </w:r>
    </w:p>
    <w:sectPr w:rsidR="00076F91" w:rsidRPr="0016224C" w:rsidSect="003E74EC">
      <w:pgSz w:w="10319" w:h="14572" w:code="13"/>
      <w:pgMar w:top="851" w:right="851" w:bottom="851" w:left="851" w:header="720" w:footer="720" w:gutter="0"/>
      <w:cols w:space="771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64B3" w14:textId="77777777" w:rsidR="00D04F30" w:rsidRDefault="00D04F30" w:rsidP="005F6261">
      <w:r>
        <w:separator/>
      </w:r>
    </w:p>
  </w:endnote>
  <w:endnote w:type="continuationSeparator" w:id="0">
    <w:p w14:paraId="36B124CE" w14:textId="77777777" w:rsidR="00D04F30" w:rsidRDefault="00D04F30" w:rsidP="005F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2F14" w14:textId="77777777" w:rsidR="00D04F30" w:rsidRDefault="00D04F30" w:rsidP="005F6261">
      <w:r>
        <w:separator/>
      </w:r>
    </w:p>
  </w:footnote>
  <w:footnote w:type="continuationSeparator" w:id="0">
    <w:p w14:paraId="6AB74996" w14:textId="77777777" w:rsidR="00D04F30" w:rsidRDefault="00D04F30" w:rsidP="005F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1228"/>
    <w:multiLevelType w:val="hybridMultilevel"/>
    <w:tmpl w:val="6F265DDE"/>
    <w:lvl w:ilvl="0" w:tplc="81AE7DD0">
      <w:start w:val="1"/>
      <w:numFmt w:val="decimal"/>
      <w:lvlText w:val="%1"/>
      <w:lvlJc w:val="left"/>
      <w:pPr>
        <w:ind w:left="303" w:hanging="303"/>
        <w:jc w:val="left"/>
      </w:pPr>
      <w:rPr>
        <w:rFonts w:ascii="ＭＳ ゴシック" w:eastAsia="ＭＳ ゴシック" w:hAnsi="ＭＳ ゴシック" w:cs="ＭＳ ゴシック" w:hint="default"/>
        <w:b/>
        <w:bCs/>
        <w:w w:val="99"/>
        <w:sz w:val="20"/>
        <w:szCs w:val="20"/>
      </w:rPr>
    </w:lvl>
    <w:lvl w:ilvl="1" w:tplc="1B92F148">
      <w:numFmt w:val="bullet"/>
      <w:lvlText w:val="•"/>
      <w:lvlJc w:val="left"/>
      <w:pPr>
        <w:ind w:left="1097" w:hanging="303"/>
      </w:pPr>
      <w:rPr>
        <w:rFonts w:hint="default"/>
      </w:rPr>
    </w:lvl>
    <w:lvl w:ilvl="2" w:tplc="E0141A1E">
      <w:numFmt w:val="bullet"/>
      <w:lvlText w:val="•"/>
      <w:lvlJc w:val="left"/>
      <w:pPr>
        <w:ind w:left="1889" w:hanging="303"/>
      </w:pPr>
      <w:rPr>
        <w:rFonts w:hint="default"/>
      </w:rPr>
    </w:lvl>
    <w:lvl w:ilvl="3" w:tplc="384660D8">
      <w:numFmt w:val="bullet"/>
      <w:lvlText w:val="•"/>
      <w:lvlJc w:val="left"/>
      <w:pPr>
        <w:ind w:left="2681" w:hanging="303"/>
      </w:pPr>
      <w:rPr>
        <w:rFonts w:hint="default"/>
      </w:rPr>
    </w:lvl>
    <w:lvl w:ilvl="4" w:tplc="C2AA7F2E">
      <w:numFmt w:val="bullet"/>
      <w:lvlText w:val="•"/>
      <w:lvlJc w:val="left"/>
      <w:pPr>
        <w:ind w:left="3473" w:hanging="303"/>
      </w:pPr>
      <w:rPr>
        <w:rFonts w:hint="default"/>
      </w:rPr>
    </w:lvl>
    <w:lvl w:ilvl="5" w:tplc="826ABA26">
      <w:numFmt w:val="bullet"/>
      <w:lvlText w:val="•"/>
      <w:lvlJc w:val="left"/>
      <w:pPr>
        <w:ind w:left="4265" w:hanging="303"/>
      </w:pPr>
      <w:rPr>
        <w:rFonts w:hint="default"/>
      </w:rPr>
    </w:lvl>
    <w:lvl w:ilvl="6" w:tplc="DF1252E8">
      <w:numFmt w:val="bullet"/>
      <w:lvlText w:val="•"/>
      <w:lvlJc w:val="left"/>
      <w:pPr>
        <w:ind w:left="5057" w:hanging="303"/>
      </w:pPr>
      <w:rPr>
        <w:rFonts w:hint="default"/>
      </w:rPr>
    </w:lvl>
    <w:lvl w:ilvl="7" w:tplc="1ACC7A7A">
      <w:numFmt w:val="bullet"/>
      <w:lvlText w:val="•"/>
      <w:lvlJc w:val="left"/>
      <w:pPr>
        <w:ind w:left="5849" w:hanging="303"/>
      </w:pPr>
      <w:rPr>
        <w:rFonts w:hint="default"/>
      </w:rPr>
    </w:lvl>
    <w:lvl w:ilvl="8" w:tplc="3E584A3E">
      <w:numFmt w:val="bullet"/>
      <w:lvlText w:val="•"/>
      <w:lvlJc w:val="left"/>
      <w:pPr>
        <w:ind w:left="6641" w:hanging="303"/>
      </w:pPr>
      <w:rPr>
        <w:rFonts w:hint="default"/>
      </w:rPr>
    </w:lvl>
  </w:abstractNum>
  <w:num w:numId="1" w16cid:durableId="13859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drawingGridHorizontalSpacing w:val="100"/>
  <w:drawingGridVerticalSpacing w:val="15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E0"/>
    <w:rsid w:val="00025A4D"/>
    <w:rsid w:val="00076F91"/>
    <w:rsid w:val="001127D0"/>
    <w:rsid w:val="001537BA"/>
    <w:rsid w:val="0016224C"/>
    <w:rsid w:val="001B2B4A"/>
    <w:rsid w:val="001F434E"/>
    <w:rsid w:val="002826E6"/>
    <w:rsid w:val="002C28C7"/>
    <w:rsid w:val="002E31EB"/>
    <w:rsid w:val="003502C7"/>
    <w:rsid w:val="003A0B26"/>
    <w:rsid w:val="003B4887"/>
    <w:rsid w:val="003D251C"/>
    <w:rsid w:val="003E74EC"/>
    <w:rsid w:val="003F2C3A"/>
    <w:rsid w:val="00420E2D"/>
    <w:rsid w:val="004B31E0"/>
    <w:rsid w:val="005F6261"/>
    <w:rsid w:val="006458D7"/>
    <w:rsid w:val="00742EAC"/>
    <w:rsid w:val="00811B38"/>
    <w:rsid w:val="0083347E"/>
    <w:rsid w:val="008449B2"/>
    <w:rsid w:val="00896EDB"/>
    <w:rsid w:val="008B5852"/>
    <w:rsid w:val="008E1A54"/>
    <w:rsid w:val="00951839"/>
    <w:rsid w:val="009541C2"/>
    <w:rsid w:val="00955075"/>
    <w:rsid w:val="00987D08"/>
    <w:rsid w:val="009B2347"/>
    <w:rsid w:val="009C18B4"/>
    <w:rsid w:val="00A9086D"/>
    <w:rsid w:val="00AC300F"/>
    <w:rsid w:val="00AD0FF7"/>
    <w:rsid w:val="00B039AA"/>
    <w:rsid w:val="00B13A09"/>
    <w:rsid w:val="00B4485E"/>
    <w:rsid w:val="00B66A0B"/>
    <w:rsid w:val="00D04F30"/>
    <w:rsid w:val="00E1372D"/>
    <w:rsid w:val="00E6473C"/>
    <w:rsid w:val="00E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A6996"/>
  <w15:docId w15:val="{B00DB2A8-A508-4EE8-86E8-0413E839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39"/>
    <w:rPr>
      <w:rFonts w:ascii="ＭＳ 明朝" w:eastAsia="ＭＳ 明朝" w:hAnsi="ＭＳ 明朝" w:cs="ＭＳ 明朝"/>
      <w:sz w:val="20"/>
    </w:rPr>
  </w:style>
  <w:style w:type="paragraph" w:styleId="1">
    <w:name w:val="heading 1"/>
    <w:basedOn w:val="a"/>
    <w:link w:val="10"/>
    <w:uiPriority w:val="9"/>
    <w:qFormat/>
    <w:rsid w:val="003E74EC"/>
    <w:pPr>
      <w:spacing w:before="78"/>
      <w:ind w:left="116"/>
      <w:outlineLvl w:val="0"/>
    </w:pPr>
    <w:rPr>
      <w:rFonts w:hAnsi="ＭＳ ゴシック" w:cs="ＭＳ ゴシック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Cs w:val="20"/>
    </w:rPr>
  </w:style>
  <w:style w:type="paragraph" w:styleId="a5">
    <w:name w:val="List Paragraph"/>
    <w:basedOn w:val="a"/>
    <w:uiPriority w:val="1"/>
    <w:qFormat/>
    <w:pPr>
      <w:ind w:left="418" w:hanging="30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pPr>
      <w:spacing w:line="217" w:lineRule="exact"/>
      <w:ind w:left="178" w:right="168"/>
      <w:jc w:val="center"/>
    </w:pPr>
    <w:rPr>
      <w:rFonts w:ascii="ＭＳ ゴシック" w:eastAsia="ＭＳ ゴシック" w:hAnsi="ＭＳ ゴシック" w:cs="ＭＳ ゴシック"/>
    </w:rPr>
  </w:style>
  <w:style w:type="table" w:customStyle="1" w:styleId="12">
    <w:name w:val="グリッド (表) 1 淡色2"/>
    <w:basedOn w:val="a1"/>
    <w:next w:val="11"/>
    <w:uiPriority w:val="46"/>
    <w:rsid w:val="00E1372D"/>
    <w:pPr>
      <w:widowControl/>
      <w:autoSpaceDE/>
      <w:autoSpaceDN/>
    </w:pPr>
    <w:rPr>
      <w:kern w:val="2"/>
      <w:sz w:val="21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Grid Table 1 Light"/>
    <w:basedOn w:val="a1"/>
    <w:uiPriority w:val="46"/>
    <w:rsid w:val="00E137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見出し 1 (文字)"/>
    <w:basedOn w:val="a0"/>
    <w:link w:val="1"/>
    <w:uiPriority w:val="9"/>
    <w:rsid w:val="003E74EC"/>
    <w:rPr>
      <w:rFonts w:ascii="ＭＳ 明朝" w:eastAsia="ＭＳ 明朝" w:hAnsi="ＭＳ ゴシック" w:cs="ＭＳ ゴシック"/>
      <w:i/>
      <w:sz w:val="20"/>
    </w:rPr>
  </w:style>
  <w:style w:type="character" w:customStyle="1" w:styleId="a4">
    <w:name w:val="本文 (文字)"/>
    <w:basedOn w:val="a0"/>
    <w:link w:val="a3"/>
    <w:uiPriority w:val="1"/>
    <w:rsid w:val="002E31EB"/>
    <w:rPr>
      <w:rFonts w:ascii="ＭＳ 明朝" w:eastAsia="ＭＳ 明朝" w:hAnsi="ＭＳ 明朝" w:cs="ＭＳ 明朝"/>
      <w:sz w:val="20"/>
      <w:szCs w:val="20"/>
    </w:rPr>
  </w:style>
  <w:style w:type="paragraph" w:styleId="a6">
    <w:name w:val="Plain Text"/>
    <w:basedOn w:val="a"/>
    <w:link w:val="a7"/>
    <w:uiPriority w:val="99"/>
    <w:unhideWhenUsed/>
    <w:rsid w:val="003502C7"/>
    <w:pPr>
      <w:autoSpaceDE/>
      <w:autoSpaceDN/>
      <w:jc w:val="both"/>
    </w:pPr>
    <w:rPr>
      <w:rFonts w:asciiTheme="minorEastAsia" w:eastAsiaTheme="minorEastAsia" w:hAnsi="Courier New" w:cs="Courier New"/>
      <w:kern w:val="2"/>
      <w:sz w:val="21"/>
      <w:lang w:eastAsia="ja-JP"/>
    </w:rPr>
  </w:style>
  <w:style w:type="character" w:customStyle="1" w:styleId="a7">
    <w:name w:val="書式なし (文字)"/>
    <w:basedOn w:val="a0"/>
    <w:link w:val="a6"/>
    <w:uiPriority w:val="99"/>
    <w:rsid w:val="003502C7"/>
    <w:rPr>
      <w:rFonts w:asciiTheme="minorEastAsia" w:hAnsi="Courier New" w:cs="Courier New"/>
      <w:kern w:val="2"/>
      <w:sz w:val="21"/>
      <w:lang w:eastAsia="ja-JP"/>
    </w:rPr>
  </w:style>
  <w:style w:type="character" w:styleId="a8">
    <w:name w:val="annotation reference"/>
    <w:basedOn w:val="a0"/>
    <w:uiPriority w:val="99"/>
    <w:semiHidden/>
    <w:unhideWhenUsed/>
    <w:rsid w:val="008334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3347E"/>
  </w:style>
  <w:style w:type="character" w:customStyle="1" w:styleId="aa">
    <w:name w:val="コメント文字列 (文字)"/>
    <w:basedOn w:val="a0"/>
    <w:link w:val="a9"/>
    <w:uiPriority w:val="99"/>
    <w:semiHidden/>
    <w:rsid w:val="0083347E"/>
    <w:rPr>
      <w:rFonts w:ascii="ＭＳ 明朝" w:eastAsia="ＭＳ 明朝" w:hAnsi="ＭＳ 明朝" w:cs="ＭＳ 明朝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34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3347E"/>
    <w:rPr>
      <w:rFonts w:ascii="ＭＳ 明朝" w:eastAsia="ＭＳ 明朝" w:hAnsi="ＭＳ 明朝" w:cs="ＭＳ 明朝"/>
      <w:b/>
      <w:bCs/>
      <w:sz w:val="20"/>
    </w:rPr>
  </w:style>
  <w:style w:type="paragraph" w:styleId="ad">
    <w:name w:val="header"/>
    <w:basedOn w:val="a"/>
    <w:link w:val="ae"/>
    <w:uiPriority w:val="99"/>
    <w:unhideWhenUsed/>
    <w:rsid w:val="005F62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F6261"/>
    <w:rPr>
      <w:rFonts w:ascii="ＭＳ 明朝" w:eastAsia="ＭＳ 明朝" w:hAnsi="ＭＳ 明朝" w:cs="ＭＳ 明朝"/>
      <w:sz w:val="20"/>
    </w:rPr>
  </w:style>
  <w:style w:type="paragraph" w:styleId="af">
    <w:name w:val="footer"/>
    <w:basedOn w:val="a"/>
    <w:link w:val="af0"/>
    <w:uiPriority w:val="99"/>
    <w:unhideWhenUsed/>
    <w:rsid w:val="005F626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F6261"/>
    <w:rPr>
      <w:rFonts w:ascii="ＭＳ 明朝" w:eastAsia="ＭＳ 明朝" w:hAnsi="ＭＳ 明朝" w:cs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2021-12-08T10:35:00Z</cp:lastPrinted>
  <dcterms:created xsi:type="dcterms:W3CDTF">2021-12-08T06:33:00Z</dcterms:created>
  <dcterms:modified xsi:type="dcterms:W3CDTF">2026-03-13T07:25:00Z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CubePDF</vt:lpwstr>
  </property>
  <property fmtid="{D5CDD505-2E9C-101B-9397-08002B2CF9AE}" pid="4" name="LastSaved">
    <vt:filetime>2021-12-08T00:00:00Z</vt:filetime>
  </property>
</Properties>
</file>