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852E0" w14:textId="1155E068" w:rsidR="00405074" w:rsidRPr="004B25B5" w:rsidRDefault="00405074" w:rsidP="00BD3468">
      <w:pPr>
        <w:spacing w:line="400" w:lineRule="exact"/>
        <w:jc w:val="center"/>
        <w:rPr>
          <w:rFonts w:eastAsia="ＭＳ ゴシック"/>
          <w:b/>
          <w:bCs/>
          <w:sz w:val="33"/>
        </w:rPr>
      </w:pPr>
      <w:r w:rsidRPr="004B25B5">
        <w:rPr>
          <w:rFonts w:eastAsia="ＭＳ ゴシック" w:hint="eastAsia"/>
          <w:b/>
          <w:bCs/>
          <w:sz w:val="33"/>
        </w:rPr>
        <w:t>●『</w:t>
      </w:r>
      <w:r w:rsidR="009B457B" w:rsidRPr="004B25B5">
        <w:rPr>
          <w:rFonts w:eastAsia="ＭＳ ゴシック" w:hint="eastAsia"/>
          <w:b/>
          <w:bCs/>
          <w:sz w:val="33"/>
        </w:rPr>
        <w:t>改訂版</w:t>
      </w:r>
      <w:r w:rsidR="009B457B" w:rsidRPr="004B25B5">
        <w:rPr>
          <w:rFonts w:eastAsia="ＭＳ ゴシック" w:hint="eastAsia"/>
          <w:b/>
          <w:bCs/>
          <w:sz w:val="33"/>
        </w:rPr>
        <w:t xml:space="preserve"> </w:t>
      </w:r>
      <w:r w:rsidR="00AE5B41" w:rsidRPr="004B25B5">
        <w:rPr>
          <w:rFonts w:eastAsia="ＭＳ ゴシック" w:hint="eastAsia"/>
          <w:b/>
          <w:bCs/>
          <w:sz w:val="33"/>
        </w:rPr>
        <w:t>高等学校</w:t>
      </w:r>
      <w:r w:rsidR="00AE5B41" w:rsidRPr="004B25B5">
        <w:rPr>
          <w:rFonts w:eastAsia="ＭＳ ゴシック" w:hint="eastAsia"/>
          <w:b/>
          <w:bCs/>
          <w:sz w:val="33"/>
        </w:rPr>
        <w:t xml:space="preserve"> </w:t>
      </w:r>
      <w:r w:rsidR="00BB0BAC" w:rsidRPr="004B25B5">
        <w:rPr>
          <w:rFonts w:eastAsia="ＭＳ ゴシック" w:hint="eastAsia"/>
          <w:b/>
          <w:bCs/>
          <w:sz w:val="33"/>
        </w:rPr>
        <w:t>公共</w:t>
      </w:r>
      <w:r w:rsidRPr="004B25B5">
        <w:rPr>
          <w:rFonts w:eastAsia="ＭＳ ゴシック" w:hint="eastAsia"/>
          <w:b/>
          <w:bCs/>
          <w:sz w:val="33"/>
        </w:rPr>
        <w:t>』年間指導計画と</w:t>
      </w:r>
      <w:r w:rsidR="0019254F" w:rsidRPr="004B25B5">
        <w:rPr>
          <w:rFonts w:eastAsia="ＭＳ ゴシック" w:hint="eastAsia"/>
          <w:b/>
          <w:bCs/>
          <w:sz w:val="33"/>
        </w:rPr>
        <w:t>観点別評価規準例</w:t>
      </w:r>
    </w:p>
    <w:p w14:paraId="589ED7D6" w14:textId="77777777" w:rsidR="00362810" w:rsidRPr="004B25B5" w:rsidRDefault="00362810" w:rsidP="0073413B">
      <w:pPr>
        <w:jc w:val="right"/>
        <w:rPr>
          <w:rFonts w:eastAsia="ＭＳ ゴシック"/>
          <w:bCs/>
          <w:sz w:val="20"/>
          <w:szCs w:val="20"/>
        </w:rPr>
      </w:pPr>
    </w:p>
    <w:p w14:paraId="12B0573C" w14:textId="1A28D4F3" w:rsidR="00405074" w:rsidRPr="004B25B5" w:rsidRDefault="00405074" w:rsidP="0073413B">
      <w:pPr>
        <w:jc w:val="right"/>
        <w:rPr>
          <w:rFonts w:eastAsia="ＭＳ ゴシック"/>
          <w:bCs/>
          <w:sz w:val="20"/>
          <w:szCs w:val="20"/>
        </w:rPr>
      </w:pPr>
      <w:r w:rsidRPr="004B25B5">
        <w:rPr>
          <w:rFonts w:eastAsia="ＭＳ ゴシック" w:hint="eastAsia"/>
          <w:bCs/>
          <w:sz w:val="20"/>
          <w:szCs w:val="20"/>
        </w:rPr>
        <w:t>数研出版</w:t>
      </w:r>
      <w:r w:rsidRPr="004B25B5">
        <w:rPr>
          <w:rFonts w:eastAsia="ＭＳ ゴシック" w:hint="eastAsia"/>
          <w:bCs/>
          <w:sz w:val="20"/>
          <w:szCs w:val="20"/>
        </w:rPr>
        <w:t xml:space="preserve"> </w:t>
      </w:r>
      <w:r w:rsidR="00BB0BAC" w:rsidRPr="004B25B5">
        <w:rPr>
          <w:rFonts w:eastAsia="ＭＳ ゴシック" w:hint="eastAsia"/>
          <w:bCs/>
          <w:sz w:val="20"/>
          <w:szCs w:val="20"/>
        </w:rPr>
        <w:t>公共</w:t>
      </w:r>
      <w:r w:rsidRPr="004B25B5">
        <w:rPr>
          <w:rFonts w:eastAsia="ＭＳ ゴシック" w:hint="eastAsia"/>
          <w:bCs/>
          <w:sz w:val="20"/>
          <w:szCs w:val="20"/>
        </w:rPr>
        <w:t>/</w:t>
      </w:r>
      <w:r w:rsidR="009B457B" w:rsidRPr="004B25B5">
        <w:rPr>
          <w:rFonts w:eastAsia="ＭＳ ゴシック" w:hint="eastAsia"/>
          <w:bCs/>
          <w:sz w:val="20"/>
          <w:szCs w:val="20"/>
        </w:rPr>
        <w:t>104-902</w:t>
      </w:r>
    </w:p>
    <w:p w14:paraId="437501EC" w14:textId="77777777" w:rsidR="00B5617F" w:rsidRDefault="00B5617F" w:rsidP="0073413B">
      <w:pPr>
        <w:jc w:val="right"/>
        <w:rPr>
          <w:rFonts w:eastAsia="ＭＳ ゴシック"/>
          <w:bCs/>
          <w:sz w:val="20"/>
          <w:szCs w:val="20"/>
        </w:rPr>
      </w:pPr>
    </w:p>
    <w:p w14:paraId="7BC4AD4D" w14:textId="77777777" w:rsidR="00B5617F" w:rsidRPr="004B25B5" w:rsidRDefault="00B5617F" w:rsidP="0073413B">
      <w:pPr>
        <w:jc w:val="right"/>
        <w:rPr>
          <w:rFonts w:eastAsia="ＭＳ ゴシック" w:hint="eastAsia"/>
          <w:bCs/>
          <w:sz w:val="20"/>
          <w:szCs w:val="20"/>
        </w:rPr>
      </w:pPr>
    </w:p>
    <w:p w14:paraId="303BCD6B" w14:textId="77777777" w:rsidR="0019254F" w:rsidRPr="004B25B5" w:rsidRDefault="0019254F" w:rsidP="0019254F">
      <w:pPr>
        <w:autoSpaceDE w:val="0"/>
        <w:autoSpaceDN w:val="0"/>
        <w:adjustRightInd w:val="0"/>
        <w:spacing w:afterLines="25" w:after="90"/>
        <w:jc w:val="left"/>
        <w:rPr>
          <w:rFonts w:ascii="ＭＳ ゴシック" w:eastAsia="ＭＳ ゴシック" w:hAnsi="ＭＳ ゴシック" w:cs="ＭＳゴシック"/>
          <w:b/>
          <w:bCs/>
          <w:kern w:val="0"/>
          <w:sz w:val="22"/>
          <w:szCs w:val="22"/>
        </w:rPr>
      </w:pPr>
      <w:bookmarkStart w:id="0" w:name="_Hlk73369389"/>
      <w:r w:rsidRPr="004B25B5">
        <w:rPr>
          <w:rFonts w:ascii="ＭＳ ゴシック" w:eastAsia="ＭＳ ゴシック" w:hAnsi="ＭＳ ゴシック" w:cs="ＭＳゴシック" w:hint="eastAsia"/>
          <w:b/>
          <w:bCs/>
          <w:kern w:val="0"/>
          <w:sz w:val="22"/>
          <w:szCs w:val="22"/>
        </w:rPr>
        <w:t>■各教科の評価の観点及びその趣旨（高等学校及び特別支援学校高等部）</w:t>
      </w:r>
    </w:p>
    <w:tbl>
      <w:tblPr>
        <w:tblW w:w="14472"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06"/>
        <w:gridCol w:w="4655"/>
        <w:gridCol w:w="4655"/>
        <w:gridCol w:w="4656"/>
      </w:tblGrid>
      <w:tr w:rsidR="004B25B5" w:rsidRPr="004B25B5" w14:paraId="3F9654A8" w14:textId="77777777" w:rsidTr="004B25B5">
        <w:trPr>
          <w:trHeight w:val="402"/>
        </w:trPr>
        <w:tc>
          <w:tcPr>
            <w:tcW w:w="506" w:type="dxa"/>
            <w:vMerge w:val="restart"/>
            <w:shd w:val="pct50" w:color="auto" w:fill="auto"/>
            <w:textDirection w:val="tbRlV"/>
          </w:tcPr>
          <w:p w14:paraId="0144550C" w14:textId="77777777" w:rsidR="0019254F" w:rsidRPr="004B25B5" w:rsidRDefault="0019254F" w:rsidP="00AA2031">
            <w:pPr>
              <w:ind w:left="113" w:right="113"/>
              <w:jc w:val="center"/>
              <w:rPr>
                <w:rFonts w:ascii="ＭＳ ゴシック" w:eastAsia="ＭＳ ゴシック" w:hAnsi="ＭＳ ゴシック"/>
                <w:b/>
                <w:sz w:val="21"/>
                <w:szCs w:val="21"/>
              </w:rPr>
            </w:pPr>
            <w:bookmarkStart w:id="1" w:name="_Hlk73369452"/>
            <w:bookmarkEnd w:id="0"/>
            <w:r w:rsidRPr="004B25B5">
              <w:rPr>
                <w:rFonts w:ascii="ＭＳ ゴシック" w:eastAsia="ＭＳ ゴシック" w:hAnsi="ＭＳ ゴシック"/>
                <w:b/>
                <w:color w:val="FFFFFF" w:themeColor="background1"/>
                <w:sz w:val="21"/>
                <w:szCs w:val="21"/>
              </w:rPr>
              <w:t>公</w:t>
            </w:r>
            <w:r w:rsidRPr="004B25B5">
              <w:rPr>
                <w:rFonts w:ascii="ＭＳ ゴシック" w:eastAsia="ＭＳ ゴシック" w:hAnsi="ＭＳ ゴシック" w:hint="eastAsia"/>
                <w:b/>
                <w:color w:val="FFFFFF" w:themeColor="background1"/>
                <w:sz w:val="21"/>
                <w:szCs w:val="21"/>
              </w:rPr>
              <w:t xml:space="preserve">　</w:t>
            </w:r>
            <w:r w:rsidRPr="004B25B5">
              <w:rPr>
                <w:rFonts w:ascii="ＭＳ ゴシック" w:eastAsia="ＭＳ ゴシック" w:hAnsi="ＭＳ ゴシック"/>
                <w:b/>
                <w:color w:val="FFFFFF" w:themeColor="background1"/>
                <w:sz w:val="21"/>
                <w:szCs w:val="21"/>
              </w:rPr>
              <w:t>民</w:t>
            </w:r>
          </w:p>
        </w:tc>
        <w:tc>
          <w:tcPr>
            <w:tcW w:w="4655" w:type="dxa"/>
            <w:shd w:val="pct50" w:color="auto" w:fill="auto"/>
            <w:vAlign w:val="center"/>
          </w:tcPr>
          <w:p w14:paraId="357F524D" w14:textId="77777777" w:rsidR="0019254F" w:rsidRPr="004B25B5" w:rsidRDefault="0019254F" w:rsidP="00AA2031">
            <w:pPr>
              <w:jc w:val="center"/>
              <w:rPr>
                <w:rFonts w:ascii="ＭＳ ゴシック" w:eastAsia="ＭＳ ゴシック" w:hAnsi="ＭＳ ゴシック"/>
                <w:b/>
                <w:bCs/>
                <w:color w:val="FFFFFF" w:themeColor="background1"/>
                <w:sz w:val="21"/>
                <w:szCs w:val="21"/>
              </w:rPr>
            </w:pPr>
            <w:r w:rsidRPr="004B25B5">
              <w:rPr>
                <w:rFonts w:ascii="ＭＳ ゴシック" w:eastAsia="ＭＳ ゴシック" w:hAnsi="ＭＳ ゴシック" w:cs="ＭＳ明朝" w:hint="eastAsia"/>
                <w:b/>
                <w:bCs/>
                <w:color w:val="FFFFFF" w:themeColor="background1"/>
                <w:kern w:val="0"/>
                <w:sz w:val="21"/>
                <w:szCs w:val="21"/>
              </w:rPr>
              <w:t>知識・技能</w:t>
            </w:r>
          </w:p>
        </w:tc>
        <w:tc>
          <w:tcPr>
            <w:tcW w:w="4655" w:type="dxa"/>
            <w:shd w:val="pct50" w:color="auto" w:fill="auto"/>
            <w:vAlign w:val="center"/>
          </w:tcPr>
          <w:p w14:paraId="70851C80" w14:textId="77777777" w:rsidR="0019254F" w:rsidRPr="004B25B5" w:rsidRDefault="0019254F" w:rsidP="00AA2031">
            <w:pPr>
              <w:autoSpaceDE w:val="0"/>
              <w:autoSpaceDN w:val="0"/>
              <w:adjustRightInd w:val="0"/>
              <w:jc w:val="center"/>
              <w:rPr>
                <w:rFonts w:ascii="ＭＳ ゴシック" w:eastAsia="ＭＳ ゴシック" w:hAnsi="ＭＳ ゴシック"/>
                <w:b/>
                <w:bCs/>
                <w:color w:val="FFFFFF" w:themeColor="background1"/>
                <w:sz w:val="21"/>
                <w:szCs w:val="21"/>
              </w:rPr>
            </w:pPr>
            <w:r w:rsidRPr="004B25B5">
              <w:rPr>
                <w:rFonts w:ascii="ＭＳ ゴシック" w:eastAsia="ＭＳ ゴシック" w:hAnsi="ＭＳ ゴシック" w:cs="ＭＳ明朝"/>
                <w:b/>
                <w:bCs/>
                <w:color w:val="FFFFFF" w:themeColor="background1"/>
                <w:kern w:val="0"/>
                <w:sz w:val="21"/>
                <w:szCs w:val="21"/>
              </w:rPr>
              <w:t>思考・判断・表現</w:t>
            </w:r>
          </w:p>
        </w:tc>
        <w:tc>
          <w:tcPr>
            <w:tcW w:w="4656" w:type="dxa"/>
            <w:shd w:val="pct50" w:color="auto" w:fill="auto"/>
            <w:vAlign w:val="center"/>
          </w:tcPr>
          <w:p w14:paraId="3DA35F93" w14:textId="77777777" w:rsidR="0019254F" w:rsidRPr="004B25B5" w:rsidRDefault="0019254F" w:rsidP="00AA2031">
            <w:pPr>
              <w:jc w:val="center"/>
              <w:rPr>
                <w:rFonts w:ascii="ＭＳ ゴシック" w:eastAsia="ＭＳ ゴシック" w:hAnsi="ＭＳ ゴシック" w:cs="ＭＳ明朝"/>
                <w:b/>
                <w:bCs/>
                <w:color w:val="FFFFFF" w:themeColor="background1"/>
                <w:kern w:val="0"/>
                <w:sz w:val="21"/>
                <w:szCs w:val="21"/>
              </w:rPr>
            </w:pPr>
            <w:r w:rsidRPr="004B25B5">
              <w:rPr>
                <w:rFonts w:ascii="ＭＳ ゴシック" w:eastAsia="ＭＳ ゴシック" w:hAnsi="ＭＳ ゴシック" w:cs="ＭＳ明朝" w:hint="eastAsia"/>
                <w:b/>
                <w:bCs/>
                <w:color w:val="FFFFFF" w:themeColor="background1"/>
                <w:kern w:val="0"/>
                <w:sz w:val="21"/>
                <w:szCs w:val="21"/>
              </w:rPr>
              <w:t>主体的に学習に取り組む態度</w:t>
            </w:r>
          </w:p>
        </w:tc>
      </w:tr>
      <w:tr w:rsidR="004B25B5" w:rsidRPr="004B25B5" w14:paraId="3A41EDF0" w14:textId="77777777" w:rsidTr="004B25B5">
        <w:trPr>
          <w:trHeight w:val="702"/>
        </w:trPr>
        <w:tc>
          <w:tcPr>
            <w:tcW w:w="506" w:type="dxa"/>
            <w:vMerge/>
            <w:shd w:val="pct50" w:color="auto" w:fill="auto"/>
            <w:textDirection w:val="tbRlV"/>
            <w:vAlign w:val="center"/>
          </w:tcPr>
          <w:p w14:paraId="053A8B19" w14:textId="77777777" w:rsidR="0019254F" w:rsidRPr="004B25B5" w:rsidRDefault="0019254F" w:rsidP="00AA2031">
            <w:pPr>
              <w:ind w:left="113" w:right="113"/>
              <w:jc w:val="center"/>
              <w:rPr>
                <w:b/>
                <w:szCs w:val="18"/>
              </w:rPr>
            </w:pPr>
          </w:p>
        </w:tc>
        <w:tc>
          <w:tcPr>
            <w:tcW w:w="4655" w:type="dxa"/>
            <w:tcMar>
              <w:top w:w="113" w:type="dxa"/>
              <w:bottom w:w="113" w:type="dxa"/>
            </w:tcMar>
          </w:tcPr>
          <w:p w14:paraId="31F6FE4C" w14:textId="77777777" w:rsidR="0019254F" w:rsidRPr="004B25B5" w:rsidRDefault="0019254F" w:rsidP="00AA2031">
            <w:pPr>
              <w:rPr>
                <w:b/>
                <w:sz w:val="20"/>
                <w:szCs w:val="20"/>
              </w:rPr>
            </w:pPr>
            <w:r w:rsidRPr="004B25B5">
              <w:rPr>
                <w:rFonts w:cs="ＭＳ明朝" w:hint="eastAsia"/>
                <w:kern w:val="0"/>
                <w:sz w:val="20"/>
                <w:szCs w:val="20"/>
              </w:rPr>
              <w:t>選択・判断の手掛かりとなる概念や理論，及び倫理，政治，経済などに関わる現代の諸課題について理解しているとともに，諸資料から様々な情報を適切かつ効果的に調べまとめている。</w:t>
            </w:r>
          </w:p>
        </w:tc>
        <w:tc>
          <w:tcPr>
            <w:tcW w:w="4655" w:type="dxa"/>
            <w:tcMar>
              <w:top w:w="113" w:type="dxa"/>
              <w:bottom w:w="113" w:type="dxa"/>
            </w:tcMar>
          </w:tcPr>
          <w:p w14:paraId="6B8676A2" w14:textId="77777777" w:rsidR="0019254F" w:rsidRPr="004B25B5" w:rsidRDefault="0019254F" w:rsidP="00AA2031">
            <w:pPr>
              <w:autoSpaceDE w:val="0"/>
              <w:autoSpaceDN w:val="0"/>
              <w:adjustRightInd w:val="0"/>
              <w:rPr>
                <w:b/>
                <w:sz w:val="20"/>
                <w:szCs w:val="20"/>
              </w:rPr>
            </w:pPr>
            <w:r w:rsidRPr="004B25B5">
              <w:rPr>
                <w:rFonts w:cs="ＭＳ明朝" w:hint="eastAsia"/>
                <w:kern w:val="0"/>
                <w:sz w:val="20"/>
                <w:szCs w:val="20"/>
              </w:rPr>
              <w:t>現代の諸課題について，事実を基に概念などを活用して多面的・多角的に考察したり，解決に向けて公正に判断したり，合意形成や社会参画を視野に入れながら構想したことを議論している。</w:t>
            </w:r>
          </w:p>
        </w:tc>
        <w:tc>
          <w:tcPr>
            <w:tcW w:w="4656" w:type="dxa"/>
            <w:tcMar>
              <w:top w:w="113" w:type="dxa"/>
              <w:bottom w:w="113" w:type="dxa"/>
            </w:tcMar>
          </w:tcPr>
          <w:p w14:paraId="20821A91" w14:textId="77777777" w:rsidR="0019254F" w:rsidRPr="004B25B5" w:rsidRDefault="0019254F" w:rsidP="00AA2031">
            <w:pPr>
              <w:autoSpaceDE w:val="0"/>
              <w:autoSpaceDN w:val="0"/>
              <w:adjustRightInd w:val="0"/>
              <w:rPr>
                <w:rFonts w:cs="ＭＳ明朝"/>
                <w:kern w:val="0"/>
                <w:sz w:val="20"/>
                <w:szCs w:val="20"/>
              </w:rPr>
            </w:pPr>
            <w:r w:rsidRPr="004B25B5">
              <w:rPr>
                <w:rFonts w:cs="ＭＳ明朝" w:hint="eastAsia"/>
                <w:kern w:val="0"/>
                <w:sz w:val="20"/>
                <w:szCs w:val="20"/>
              </w:rPr>
              <w:t>国家及び社会の形成者として，よりよい社会の実現を視野に，現代の諸課題を主体的に解決しようとしている。</w:t>
            </w:r>
          </w:p>
        </w:tc>
      </w:tr>
      <w:bookmarkEnd w:id="1"/>
    </w:tbl>
    <w:p w14:paraId="0E51F20C" w14:textId="77777777" w:rsidR="0019254F" w:rsidRPr="004B25B5" w:rsidRDefault="0019254F" w:rsidP="0019254F">
      <w:pPr>
        <w:rPr>
          <w:rFonts w:ascii="ＭＳ ゴシック" w:eastAsia="ＭＳ ゴシック" w:hAnsi="ＭＳ ゴシック"/>
          <w:b/>
        </w:rPr>
      </w:pPr>
    </w:p>
    <w:p w14:paraId="78BF7260" w14:textId="77777777" w:rsidR="0019254F" w:rsidRPr="004B25B5" w:rsidRDefault="0019254F" w:rsidP="0019254F">
      <w:pPr>
        <w:autoSpaceDE w:val="0"/>
        <w:autoSpaceDN w:val="0"/>
        <w:adjustRightInd w:val="0"/>
        <w:spacing w:afterLines="25" w:after="90"/>
        <w:jc w:val="left"/>
        <w:rPr>
          <w:rFonts w:ascii="ＭＳ ゴシック" w:eastAsia="ＭＳ ゴシック" w:hAnsi="ＭＳ ゴシック" w:cs="ＭＳゴシック"/>
          <w:b/>
          <w:bCs/>
          <w:kern w:val="0"/>
          <w:sz w:val="22"/>
          <w:szCs w:val="22"/>
        </w:rPr>
      </w:pPr>
      <w:r w:rsidRPr="004B25B5">
        <w:rPr>
          <w:rFonts w:ascii="ＭＳ ゴシック" w:eastAsia="ＭＳ ゴシック" w:hAnsi="ＭＳ ゴシック" w:cs="ＭＳゴシック" w:hint="eastAsia"/>
          <w:b/>
          <w:bCs/>
          <w:kern w:val="0"/>
          <w:sz w:val="22"/>
          <w:szCs w:val="22"/>
        </w:rPr>
        <w:t>■科目の目標</w:t>
      </w:r>
    </w:p>
    <w:tbl>
      <w:tblPr>
        <w:tblW w:w="14472"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06"/>
        <w:gridCol w:w="4655"/>
        <w:gridCol w:w="4655"/>
        <w:gridCol w:w="4656"/>
      </w:tblGrid>
      <w:tr w:rsidR="004B25B5" w:rsidRPr="004B25B5" w14:paraId="3B47E388" w14:textId="77777777" w:rsidTr="004B25B5">
        <w:trPr>
          <w:trHeight w:val="402"/>
        </w:trPr>
        <w:tc>
          <w:tcPr>
            <w:tcW w:w="506" w:type="dxa"/>
            <w:vMerge w:val="restart"/>
            <w:shd w:val="pct50" w:color="auto" w:fill="auto"/>
            <w:textDirection w:val="tbRlV"/>
          </w:tcPr>
          <w:p w14:paraId="6393B9AB" w14:textId="77777777" w:rsidR="0019254F" w:rsidRPr="004B25B5" w:rsidRDefault="0019254F" w:rsidP="00AA2031">
            <w:pPr>
              <w:ind w:left="113" w:right="113"/>
              <w:jc w:val="center"/>
              <w:rPr>
                <w:rFonts w:ascii="ＭＳ ゴシック" w:eastAsia="ＭＳ ゴシック" w:hAnsi="ＭＳ ゴシック"/>
                <w:b/>
                <w:sz w:val="21"/>
                <w:szCs w:val="21"/>
              </w:rPr>
            </w:pPr>
            <w:r w:rsidRPr="004B25B5">
              <w:rPr>
                <w:rFonts w:ascii="ＭＳ ゴシック" w:eastAsia="ＭＳ ゴシック" w:hAnsi="ＭＳ ゴシック"/>
                <w:b/>
                <w:color w:val="FFFFFF" w:themeColor="background1"/>
                <w:sz w:val="21"/>
                <w:szCs w:val="21"/>
              </w:rPr>
              <w:t>公</w:t>
            </w:r>
            <w:r w:rsidRPr="004B25B5">
              <w:rPr>
                <w:rFonts w:ascii="ＭＳ ゴシック" w:eastAsia="ＭＳ ゴシック" w:hAnsi="ＭＳ ゴシック" w:hint="eastAsia"/>
                <w:b/>
                <w:color w:val="FFFFFF" w:themeColor="background1"/>
                <w:sz w:val="21"/>
                <w:szCs w:val="21"/>
              </w:rPr>
              <w:t xml:space="preserve">　共</w:t>
            </w:r>
          </w:p>
        </w:tc>
        <w:tc>
          <w:tcPr>
            <w:tcW w:w="4655" w:type="dxa"/>
            <w:shd w:val="pct50" w:color="auto" w:fill="auto"/>
            <w:vAlign w:val="center"/>
          </w:tcPr>
          <w:p w14:paraId="3546CB6F" w14:textId="67A7F57B" w:rsidR="0019254F" w:rsidRPr="004B25B5" w:rsidRDefault="0019254F" w:rsidP="00AA2031">
            <w:pPr>
              <w:jc w:val="center"/>
              <w:rPr>
                <w:b/>
                <w:color w:val="FFFFFF" w:themeColor="background1"/>
                <w:szCs w:val="18"/>
              </w:rPr>
            </w:pPr>
            <w:r w:rsidRPr="004B25B5">
              <w:rPr>
                <w:rFonts w:ascii="ＭＳ ゴシック" w:eastAsia="ＭＳ ゴシック" w:hAnsi="ＭＳ ゴシック" w:cs="ＭＳ明朝" w:hint="eastAsia"/>
                <w:b/>
                <w:bCs/>
                <w:color w:val="FFFFFF" w:themeColor="background1"/>
                <w:kern w:val="0"/>
                <w:sz w:val="21"/>
                <w:szCs w:val="21"/>
              </w:rPr>
              <w:t>知識</w:t>
            </w:r>
            <w:r w:rsidR="00BA591E" w:rsidRPr="004B25B5">
              <w:rPr>
                <w:rFonts w:ascii="ＭＳ ゴシック" w:eastAsia="ＭＳ ゴシック" w:hAnsi="ＭＳ ゴシック" w:cs="ＭＳ明朝" w:hint="eastAsia"/>
                <w:b/>
                <w:bCs/>
                <w:color w:val="FFFFFF" w:themeColor="background1"/>
                <w:kern w:val="0"/>
                <w:sz w:val="21"/>
                <w:szCs w:val="21"/>
              </w:rPr>
              <w:t>及び</w:t>
            </w:r>
            <w:r w:rsidRPr="004B25B5">
              <w:rPr>
                <w:rFonts w:ascii="ＭＳ ゴシック" w:eastAsia="ＭＳ ゴシック" w:hAnsi="ＭＳ ゴシック" w:cs="ＭＳ明朝" w:hint="eastAsia"/>
                <w:b/>
                <w:bCs/>
                <w:color w:val="FFFFFF" w:themeColor="background1"/>
                <w:kern w:val="0"/>
                <w:sz w:val="21"/>
                <w:szCs w:val="21"/>
              </w:rPr>
              <w:t>技能</w:t>
            </w:r>
          </w:p>
        </w:tc>
        <w:tc>
          <w:tcPr>
            <w:tcW w:w="4655" w:type="dxa"/>
            <w:shd w:val="pct50" w:color="auto" w:fill="auto"/>
            <w:vAlign w:val="center"/>
          </w:tcPr>
          <w:p w14:paraId="77F733E4" w14:textId="72A68913" w:rsidR="0019254F" w:rsidRPr="004B25B5" w:rsidRDefault="0019254F" w:rsidP="00AA2031">
            <w:pPr>
              <w:autoSpaceDE w:val="0"/>
              <w:autoSpaceDN w:val="0"/>
              <w:adjustRightInd w:val="0"/>
              <w:jc w:val="center"/>
              <w:rPr>
                <w:b/>
                <w:color w:val="FFFFFF" w:themeColor="background1"/>
                <w:szCs w:val="18"/>
              </w:rPr>
            </w:pPr>
            <w:r w:rsidRPr="004B25B5">
              <w:rPr>
                <w:rFonts w:ascii="ＭＳ ゴシック" w:eastAsia="ＭＳ ゴシック" w:hAnsi="ＭＳ ゴシック" w:cs="ＭＳ明朝"/>
                <w:b/>
                <w:bCs/>
                <w:color w:val="FFFFFF" w:themeColor="background1"/>
                <w:kern w:val="0"/>
                <w:sz w:val="21"/>
                <w:szCs w:val="21"/>
              </w:rPr>
              <w:t>思考</w:t>
            </w:r>
            <w:r w:rsidR="00BA591E" w:rsidRPr="004B25B5">
              <w:rPr>
                <w:rFonts w:ascii="ＭＳ ゴシック" w:eastAsia="ＭＳ ゴシック" w:hAnsi="ＭＳ ゴシック" w:cs="ＭＳ明朝" w:hint="eastAsia"/>
                <w:b/>
                <w:bCs/>
                <w:color w:val="FFFFFF" w:themeColor="background1"/>
                <w:kern w:val="0"/>
                <w:sz w:val="21"/>
                <w:szCs w:val="21"/>
              </w:rPr>
              <w:t>力，判断力，</w:t>
            </w:r>
            <w:r w:rsidRPr="004B25B5">
              <w:rPr>
                <w:rFonts w:ascii="ＭＳ ゴシック" w:eastAsia="ＭＳ ゴシック" w:hAnsi="ＭＳ ゴシック" w:cs="ＭＳ明朝"/>
                <w:b/>
                <w:bCs/>
                <w:color w:val="FFFFFF" w:themeColor="background1"/>
                <w:kern w:val="0"/>
                <w:sz w:val="21"/>
                <w:szCs w:val="21"/>
              </w:rPr>
              <w:t>表現</w:t>
            </w:r>
            <w:r w:rsidR="00BA591E" w:rsidRPr="004B25B5">
              <w:rPr>
                <w:rFonts w:ascii="ＭＳ ゴシック" w:eastAsia="ＭＳ ゴシック" w:hAnsi="ＭＳ ゴシック" w:cs="ＭＳ明朝" w:hint="eastAsia"/>
                <w:b/>
                <w:bCs/>
                <w:color w:val="FFFFFF" w:themeColor="background1"/>
                <w:kern w:val="0"/>
                <w:sz w:val="21"/>
                <w:szCs w:val="21"/>
              </w:rPr>
              <w:t>力等</w:t>
            </w:r>
          </w:p>
        </w:tc>
        <w:tc>
          <w:tcPr>
            <w:tcW w:w="4656" w:type="dxa"/>
            <w:shd w:val="pct50" w:color="auto" w:fill="auto"/>
            <w:vAlign w:val="center"/>
          </w:tcPr>
          <w:p w14:paraId="618EB879" w14:textId="561043E9" w:rsidR="0019254F" w:rsidRPr="004B25B5" w:rsidRDefault="00BA591E" w:rsidP="00AA2031">
            <w:pPr>
              <w:jc w:val="center"/>
              <w:rPr>
                <w:rFonts w:cs="ＭＳ明朝"/>
                <w:color w:val="FFFFFF" w:themeColor="background1"/>
                <w:kern w:val="0"/>
                <w:szCs w:val="18"/>
              </w:rPr>
            </w:pPr>
            <w:r w:rsidRPr="004B25B5">
              <w:rPr>
                <w:rFonts w:ascii="ＭＳ ゴシック" w:eastAsia="ＭＳ ゴシック" w:hAnsi="ＭＳ ゴシック" w:cs="ＭＳ明朝" w:hint="eastAsia"/>
                <w:b/>
                <w:bCs/>
                <w:color w:val="FFFFFF" w:themeColor="background1"/>
                <w:kern w:val="0"/>
                <w:sz w:val="21"/>
                <w:szCs w:val="21"/>
              </w:rPr>
              <w:t>学びに向かう力，人間性等</w:t>
            </w:r>
          </w:p>
        </w:tc>
      </w:tr>
      <w:tr w:rsidR="004B25B5" w:rsidRPr="004B25B5" w14:paraId="22EFBB4B" w14:textId="77777777" w:rsidTr="004B25B5">
        <w:trPr>
          <w:trHeight w:val="702"/>
        </w:trPr>
        <w:tc>
          <w:tcPr>
            <w:tcW w:w="506" w:type="dxa"/>
            <w:vMerge/>
            <w:shd w:val="pct50" w:color="auto" w:fill="auto"/>
            <w:textDirection w:val="tbRlV"/>
            <w:vAlign w:val="center"/>
          </w:tcPr>
          <w:p w14:paraId="4FF0AF9F" w14:textId="77777777" w:rsidR="0019254F" w:rsidRPr="004B25B5" w:rsidRDefault="0019254F" w:rsidP="00AA2031">
            <w:pPr>
              <w:ind w:left="113" w:right="113"/>
              <w:jc w:val="center"/>
              <w:rPr>
                <w:b/>
                <w:szCs w:val="18"/>
              </w:rPr>
            </w:pPr>
          </w:p>
        </w:tc>
        <w:tc>
          <w:tcPr>
            <w:tcW w:w="4655" w:type="dxa"/>
            <w:tcMar>
              <w:top w:w="113" w:type="dxa"/>
              <w:bottom w:w="113" w:type="dxa"/>
            </w:tcMar>
          </w:tcPr>
          <w:p w14:paraId="5F8E5115" w14:textId="77777777" w:rsidR="0019254F" w:rsidRPr="004B25B5" w:rsidRDefault="0019254F" w:rsidP="00AA2031">
            <w:pPr>
              <w:rPr>
                <w:b/>
                <w:sz w:val="20"/>
                <w:szCs w:val="20"/>
              </w:rPr>
            </w:pPr>
            <w:r w:rsidRPr="004B25B5">
              <w:rPr>
                <w:rFonts w:cs="ＭＳ明朝" w:hint="eastAsia"/>
                <w:kern w:val="0"/>
                <w:sz w:val="20"/>
                <w:szCs w:val="20"/>
              </w:rPr>
              <w:t>現代の諸課題を捉え考察し，選択・判断するための手掛かりとなる概念や理論について理解するとともに，諸資料から，倫理的主体などとして活動するために必要となる情報を適切かつ効果的に調べまとめる技能を身に付けるようにする。</w:t>
            </w:r>
          </w:p>
        </w:tc>
        <w:tc>
          <w:tcPr>
            <w:tcW w:w="4655" w:type="dxa"/>
            <w:tcMar>
              <w:top w:w="113" w:type="dxa"/>
              <w:bottom w:w="113" w:type="dxa"/>
            </w:tcMar>
          </w:tcPr>
          <w:p w14:paraId="71C9892A" w14:textId="77777777" w:rsidR="0019254F" w:rsidRPr="004B25B5" w:rsidRDefault="0019254F" w:rsidP="00AA2031">
            <w:pPr>
              <w:autoSpaceDE w:val="0"/>
              <w:autoSpaceDN w:val="0"/>
              <w:adjustRightInd w:val="0"/>
              <w:rPr>
                <w:b/>
                <w:sz w:val="20"/>
                <w:szCs w:val="20"/>
              </w:rPr>
            </w:pPr>
            <w:r w:rsidRPr="004B25B5">
              <w:rPr>
                <w:rFonts w:cs="ＭＳ明朝" w:hint="eastAsia"/>
                <w:kern w:val="0"/>
                <w:sz w:val="20"/>
                <w:szCs w:val="20"/>
              </w:rPr>
              <w:t>現実社会の諸課題の解決に向けて，選択・判断の手掛かりとなる考え方や公共的な空間における基本的原理を活用して，事実を基に多面的・多角的に考察し公正に判断する力や，合意形成や社会参画を視野に入れながら構想したことを議論する力を養う。</w:t>
            </w:r>
          </w:p>
        </w:tc>
        <w:tc>
          <w:tcPr>
            <w:tcW w:w="4656" w:type="dxa"/>
            <w:tcMar>
              <w:top w:w="113" w:type="dxa"/>
              <w:bottom w:w="113" w:type="dxa"/>
            </w:tcMar>
          </w:tcPr>
          <w:p w14:paraId="5B9FF7BC" w14:textId="77777777" w:rsidR="0019254F" w:rsidRPr="004B25B5" w:rsidRDefault="0019254F" w:rsidP="00AA2031">
            <w:pPr>
              <w:autoSpaceDE w:val="0"/>
              <w:autoSpaceDN w:val="0"/>
              <w:adjustRightInd w:val="0"/>
              <w:rPr>
                <w:rFonts w:cs="ＭＳ明朝"/>
                <w:kern w:val="0"/>
                <w:sz w:val="20"/>
                <w:szCs w:val="20"/>
              </w:rPr>
            </w:pPr>
            <w:r w:rsidRPr="004B25B5">
              <w:rPr>
                <w:rFonts w:cs="ＭＳ明朝" w:hint="eastAsia"/>
                <w:kern w:val="0"/>
                <w:sz w:val="20"/>
                <w:szCs w:val="20"/>
              </w:rPr>
              <w:t>よりよい社会の実現を視野に，現代の諸課題を主体的に解決しようとする態度を養うとともに，多面的・多角的な考察や深い理解を通して涵養される，現代社会に生きる人間としての在り方生き方についての自覚や，公共的な空間に生き国民主権を担う公民として，自国を愛し，その平和と繁栄を図ることや，各国が相互に主権を尊重し，各国民が協力し合うことの大切さについての自覚などを深める。</w:t>
            </w:r>
          </w:p>
        </w:tc>
      </w:tr>
    </w:tbl>
    <w:p w14:paraId="61F0F779" w14:textId="77777777" w:rsidR="0019254F" w:rsidRPr="004B25B5" w:rsidRDefault="0019254F" w:rsidP="0019254F">
      <w:pPr>
        <w:rPr>
          <w:rFonts w:eastAsia="ＭＳ ゴシック"/>
          <w:bCs/>
          <w:sz w:val="20"/>
          <w:szCs w:val="20"/>
        </w:rPr>
      </w:pPr>
    </w:p>
    <w:p w14:paraId="172D1D35" w14:textId="77777777" w:rsidR="00861991" w:rsidRPr="004B25B5" w:rsidRDefault="00861991" w:rsidP="00861991">
      <w:pPr>
        <w:autoSpaceDE w:val="0"/>
        <w:autoSpaceDN w:val="0"/>
        <w:adjustRightInd w:val="0"/>
        <w:spacing w:afterLines="25" w:after="90"/>
        <w:jc w:val="left"/>
        <w:rPr>
          <w:rFonts w:ascii="ＭＳ ゴシック" w:eastAsia="ＭＳ ゴシック" w:hAnsi="ＭＳ ゴシック" w:cs="ＭＳゴシック"/>
          <w:b/>
          <w:bCs/>
          <w:kern w:val="0"/>
          <w:sz w:val="22"/>
          <w:szCs w:val="22"/>
        </w:rPr>
      </w:pPr>
      <w:r w:rsidRPr="004B25B5">
        <w:rPr>
          <w:rFonts w:ascii="ＭＳ ゴシック" w:eastAsia="ＭＳ ゴシック" w:hAnsi="ＭＳ ゴシック" w:cs="ＭＳゴシック" w:hint="eastAsia"/>
          <w:b/>
          <w:bCs/>
          <w:kern w:val="0"/>
          <w:sz w:val="22"/>
          <w:szCs w:val="22"/>
        </w:rPr>
        <w:t>■年間指導計画と観点別評価規準例</w:t>
      </w:r>
    </w:p>
    <w:tbl>
      <w:tblPr>
        <w:tblW w:w="1456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444"/>
        <w:gridCol w:w="445"/>
        <w:gridCol w:w="1329"/>
        <w:gridCol w:w="1329"/>
        <w:gridCol w:w="3673"/>
        <w:gridCol w:w="3673"/>
        <w:gridCol w:w="3673"/>
      </w:tblGrid>
      <w:tr w:rsidR="004B25B5" w:rsidRPr="004B25B5" w14:paraId="5E86617A" w14:textId="77777777" w:rsidTr="00094E1F">
        <w:tc>
          <w:tcPr>
            <w:tcW w:w="444" w:type="dxa"/>
            <w:vMerge w:val="restart"/>
            <w:shd w:val="pct50" w:color="auto" w:fill="FFFFFF"/>
            <w:vAlign w:val="center"/>
          </w:tcPr>
          <w:p w14:paraId="120F5604" w14:textId="11370AB9" w:rsidR="00861991" w:rsidRPr="004B25B5" w:rsidRDefault="00861991" w:rsidP="00861991">
            <w:pPr>
              <w:jc w:val="center"/>
              <w:rPr>
                <w:rFonts w:ascii="ＭＳ ゴシック" w:eastAsia="ＭＳ ゴシック" w:hAnsi="ＭＳ ゴシック"/>
                <w:b/>
                <w:color w:val="FFFFFF" w:themeColor="background1"/>
                <w:sz w:val="21"/>
              </w:rPr>
            </w:pPr>
            <w:r w:rsidRPr="004B25B5">
              <w:rPr>
                <w:rFonts w:ascii="ＭＳ ゴシック" w:eastAsia="ＭＳ ゴシック" w:hAnsi="ＭＳ ゴシック" w:hint="eastAsia"/>
                <w:b/>
                <w:color w:val="FFFFFF" w:themeColor="background1"/>
                <w:sz w:val="21"/>
              </w:rPr>
              <w:t>月</w:t>
            </w:r>
          </w:p>
        </w:tc>
        <w:tc>
          <w:tcPr>
            <w:tcW w:w="445" w:type="dxa"/>
            <w:vMerge w:val="restart"/>
            <w:shd w:val="pct50" w:color="auto" w:fill="FFFFFF"/>
            <w:vAlign w:val="center"/>
          </w:tcPr>
          <w:p w14:paraId="333FBEA8" w14:textId="77777777" w:rsidR="00861991" w:rsidRPr="004B25B5" w:rsidRDefault="00861991" w:rsidP="00861991">
            <w:pPr>
              <w:spacing w:line="240" w:lineRule="exact"/>
              <w:jc w:val="center"/>
              <w:rPr>
                <w:rFonts w:ascii="ＭＳ ゴシック" w:eastAsia="ＭＳ ゴシック" w:hAnsi="ＭＳ ゴシック"/>
                <w:b/>
                <w:color w:val="FFFFFF" w:themeColor="background1"/>
                <w:sz w:val="21"/>
                <w:szCs w:val="21"/>
              </w:rPr>
            </w:pPr>
            <w:r w:rsidRPr="004B25B5">
              <w:rPr>
                <w:rFonts w:ascii="ＭＳ ゴシック" w:eastAsia="ＭＳ ゴシック" w:hAnsi="ＭＳ ゴシック" w:hint="eastAsia"/>
                <w:b/>
                <w:color w:val="FFFFFF" w:themeColor="background1"/>
                <w:sz w:val="21"/>
                <w:szCs w:val="21"/>
              </w:rPr>
              <w:t>時</w:t>
            </w:r>
          </w:p>
          <w:p w14:paraId="1522E3A0" w14:textId="2F81F006" w:rsidR="00861991" w:rsidRPr="004B25B5" w:rsidRDefault="00861991" w:rsidP="00861991">
            <w:pPr>
              <w:spacing w:line="240" w:lineRule="exact"/>
              <w:jc w:val="center"/>
              <w:rPr>
                <w:rFonts w:ascii="ＭＳ ゴシック" w:eastAsia="ＭＳ ゴシック" w:hAnsi="ＭＳ ゴシック"/>
                <w:b/>
                <w:color w:val="FFFFFF" w:themeColor="background1"/>
                <w:sz w:val="21"/>
                <w:szCs w:val="21"/>
              </w:rPr>
            </w:pPr>
            <w:r w:rsidRPr="004B25B5">
              <w:rPr>
                <w:rFonts w:ascii="ＭＳ ゴシック" w:eastAsia="ＭＳ ゴシック" w:hAnsi="ＭＳ ゴシック" w:hint="eastAsia"/>
                <w:b/>
                <w:color w:val="FFFFFF" w:themeColor="background1"/>
                <w:sz w:val="21"/>
                <w:szCs w:val="21"/>
              </w:rPr>
              <w:t>間</w:t>
            </w:r>
          </w:p>
        </w:tc>
        <w:tc>
          <w:tcPr>
            <w:tcW w:w="1329" w:type="dxa"/>
            <w:vMerge w:val="restart"/>
            <w:shd w:val="pct50" w:color="auto" w:fill="FFFFFF"/>
            <w:vAlign w:val="center"/>
          </w:tcPr>
          <w:p w14:paraId="43ED0B0F" w14:textId="77777777" w:rsidR="00861991" w:rsidRPr="004B25B5" w:rsidRDefault="00861991" w:rsidP="00861991">
            <w:pPr>
              <w:spacing w:line="240" w:lineRule="exact"/>
              <w:ind w:leftChars="-87" w:left="-157" w:rightChars="-70" w:right="-126"/>
              <w:jc w:val="center"/>
              <w:rPr>
                <w:rFonts w:ascii="ＭＳ ゴシック" w:eastAsia="ＭＳ ゴシック" w:hAnsi="ＭＳ ゴシック"/>
                <w:b/>
                <w:color w:val="FFFFFF" w:themeColor="background1"/>
                <w:sz w:val="21"/>
              </w:rPr>
            </w:pPr>
            <w:r w:rsidRPr="004B25B5">
              <w:rPr>
                <w:rFonts w:ascii="ＭＳ ゴシック" w:eastAsia="ＭＳ ゴシック" w:hAnsi="ＭＳ ゴシック" w:hint="eastAsia"/>
                <w:b/>
                <w:color w:val="FFFFFF" w:themeColor="background1"/>
                <w:sz w:val="21"/>
              </w:rPr>
              <w:t>大単元</w:t>
            </w:r>
          </w:p>
          <w:p w14:paraId="1FF1FBB0" w14:textId="77CE15E3" w:rsidR="00861991" w:rsidRPr="004B25B5" w:rsidRDefault="00861991" w:rsidP="00861991">
            <w:pPr>
              <w:spacing w:line="240" w:lineRule="exact"/>
              <w:ind w:leftChars="-87" w:left="-157" w:rightChars="-70" w:right="-126"/>
              <w:jc w:val="center"/>
              <w:rPr>
                <w:rFonts w:ascii="ＭＳ ゴシック" w:eastAsia="ＭＳ ゴシック" w:hAnsi="ＭＳ ゴシック"/>
                <w:b/>
                <w:color w:val="FFFFFF" w:themeColor="background1"/>
                <w:sz w:val="21"/>
              </w:rPr>
            </w:pPr>
            <w:r w:rsidRPr="004B25B5">
              <w:rPr>
                <w:rFonts w:ascii="ＭＳ ゴシック" w:eastAsia="ＭＳ ゴシック" w:hAnsi="ＭＳ ゴシック" w:hint="eastAsia"/>
                <w:b/>
                <w:color w:val="FFFFFF" w:themeColor="background1"/>
                <w:sz w:val="21"/>
              </w:rPr>
              <w:t>（学習項目）</w:t>
            </w:r>
          </w:p>
        </w:tc>
        <w:tc>
          <w:tcPr>
            <w:tcW w:w="1329" w:type="dxa"/>
            <w:vMerge w:val="restart"/>
            <w:shd w:val="pct50" w:color="auto" w:fill="FFFFFF"/>
            <w:vAlign w:val="center"/>
          </w:tcPr>
          <w:p w14:paraId="56FD049F" w14:textId="77777777" w:rsidR="00861991" w:rsidRPr="004B25B5" w:rsidRDefault="00861991" w:rsidP="00861991">
            <w:pPr>
              <w:spacing w:line="240" w:lineRule="exact"/>
              <w:ind w:leftChars="-53" w:left="-95" w:rightChars="-52" w:right="-94"/>
              <w:jc w:val="center"/>
              <w:rPr>
                <w:rFonts w:ascii="ＭＳ ゴシック" w:eastAsia="ＭＳ ゴシック" w:hAnsi="ＭＳ ゴシック"/>
                <w:b/>
                <w:color w:val="FFFFFF" w:themeColor="background1"/>
                <w:sz w:val="21"/>
              </w:rPr>
            </w:pPr>
            <w:r w:rsidRPr="004B25B5">
              <w:rPr>
                <w:rFonts w:ascii="ＭＳ ゴシック" w:eastAsia="ＭＳ ゴシック" w:hAnsi="ＭＳ ゴシック" w:hint="eastAsia"/>
                <w:b/>
                <w:color w:val="FFFFFF" w:themeColor="background1"/>
                <w:sz w:val="21"/>
              </w:rPr>
              <w:t>小単元</w:t>
            </w:r>
          </w:p>
          <w:p w14:paraId="4983FF1B" w14:textId="43A73E4C" w:rsidR="00861991" w:rsidRPr="004B25B5" w:rsidRDefault="00861991" w:rsidP="00861991">
            <w:pPr>
              <w:spacing w:line="240" w:lineRule="exact"/>
              <w:ind w:leftChars="-53" w:left="-95" w:rightChars="-52" w:right="-94"/>
              <w:jc w:val="center"/>
              <w:rPr>
                <w:rFonts w:ascii="ＭＳ ゴシック" w:eastAsia="ＭＳ ゴシック" w:hAnsi="ＭＳ ゴシック"/>
                <w:b/>
                <w:color w:val="FFFFFF" w:themeColor="background1"/>
                <w:sz w:val="21"/>
              </w:rPr>
            </w:pPr>
            <w:r w:rsidRPr="004B25B5">
              <w:rPr>
                <w:rFonts w:ascii="ＭＳ ゴシック" w:eastAsia="ＭＳ ゴシック" w:hAnsi="ＭＳ ゴシック" w:hint="eastAsia"/>
                <w:b/>
                <w:color w:val="FFFFFF" w:themeColor="background1"/>
                <w:sz w:val="21"/>
              </w:rPr>
              <w:t>（学習内容）</w:t>
            </w:r>
          </w:p>
        </w:tc>
        <w:tc>
          <w:tcPr>
            <w:tcW w:w="11019" w:type="dxa"/>
            <w:gridSpan w:val="3"/>
            <w:tcBorders>
              <w:bottom w:val="single" w:sz="4" w:space="0" w:color="auto"/>
            </w:tcBorders>
            <w:shd w:val="pct50" w:color="auto" w:fill="FFFFFF"/>
            <w:vAlign w:val="center"/>
          </w:tcPr>
          <w:p w14:paraId="67DE844D" w14:textId="671B0CE9" w:rsidR="00861991" w:rsidRPr="004B25B5" w:rsidRDefault="00861991" w:rsidP="00861991">
            <w:pPr>
              <w:jc w:val="center"/>
              <w:rPr>
                <w:rFonts w:ascii="ＭＳ ゴシック" w:eastAsia="ＭＳ ゴシック" w:hAnsi="ＭＳ ゴシック"/>
                <w:b/>
                <w:color w:val="FFFFFF" w:themeColor="background1"/>
                <w:sz w:val="21"/>
              </w:rPr>
            </w:pPr>
            <w:r w:rsidRPr="004B25B5">
              <w:rPr>
                <w:rFonts w:ascii="ＭＳ ゴシック" w:eastAsia="ＭＳ ゴシック" w:hAnsi="ＭＳ ゴシック" w:hint="eastAsia"/>
                <w:b/>
                <w:color w:val="FFFFFF" w:themeColor="background1"/>
                <w:sz w:val="21"/>
              </w:rPr>
              <w:t>観点別評価規準例</w:t>
            </w:r>
          </w:p>
        </w:tc>
      </w:tr>
      <w:tr w:rsidR="004B25B5" w:rsidRPr="004B25B5" w14:paraId="534C86DF" w14:textId="1E5C3423" w:rsidTr="00094E1F">
        <w:tc>
          <w:tcPr>
            <w:tcW w:w="444" w:type="dxa"/>
            <w:vMerge/>
            <w:tcBorders>
              <w:bottom w:val="single" w:sz="4" w:space="0" w:color="auto"/>
            </w:tcBorders>
            <w:shd w:val="pct50" w:color="auto" w:fill="FFFFFF"/>
            <w:vAlign w:val="center"/>
          </w:tcPr>
          <w:p w14:paraId="7E0878D6" w14:textId="77777777" w:rsidR="00861991" w:rsidRPr="004B25B5" w:rsidRDefault="00861991" w:rsidP="00861991">
            <w:pPr>
              <w:jc w:val="center"/>
              <w:rPr>
                <w:rFonts w:ascii="ＭＳ ゴシック" w:eastAsia="ＭＳ ゴシック" w:hAnsi="ＭＳ ゴシック"/>
                <w:b/>
                <w:color w:val="FFFFFF" w:themeColor="background1"/>
                <w:sz w:val="21"/>
              </w:rPr>
            </w:pPr>
          </w:p>
        </w:tc>
        <w:tc>
          <w:tcPr>
            <w:tcW w:w="445" w:type="dxa"/>
            <w:vMerge/>
            <w:tcBorders>
              <w:bottom w:val="single" w:sz="4" w:space="0" w:color="auto"/>
            </w:tcBorders>
            <w:shd w:val="pct50" w:color="auto" w:fill="FFFFFF"/>
            <w:vAlign w:val="center"/>
          </w:tcPr>
          <w:p w14:paraId="2610AE4B" w14:textId="77777777" w:rsidR="00861991" w:rsidRPr="004B25B5" w:rsidRDefault="00861991" w:rsidP="00861991">
            <w:pPr>
              <w:spacing w:line="240" w:lineRule="exact"/>
              <w:jc w:val="center"/>
              <w:rPr>
                <w:rFonts w:ascii="ＭＳ ゴシック" w:eastAsia="ＭＳ ゴシック" w:hAnsi="ＭＳ ゴシック"/>
                <w:b/>
                <w:color w:val="FFFFFF" w:themeColor="background1"/>
                <w:sz w:val="21"/>
                <w:szCs w:val="21"/>
              </w:rPr>
            </w:pPr>
          </w:p>
        </w:tc>
        <w:tc>
          <w:tcPr>
            <w:tcW w:w="1329" w:type="dxa"/>
            <w:vMerge/>
            <w:tcBorders>
              <w:bottom w:val="single" w:sz="4" w:space="0" w:color="auto"/>
            </w:tcBorders>
            <w:shd w:val="pct50" w:color="auto" w:fill="FFFFFF"/>
            <w:vAlign w:val="center"/>
          </w:tcPr>
          <w:p w14:paraId="68FB3328" w14:textId="77777777" w:rsidR="00861991" w:rsidRPr="004B25B5" w:rsidRDefault="00861991" w:rsidP="00861991">
            <w:pPr>
              <w:spacing w:line="240" w:lineRule="exact"/>
              <w:jc w:val="center"/>
              <w:rPr>
                <w:rFonts w:ascii="ＭＳ ゴシック" w:eastAsia="ＭＳ ゴシック" w:hAnsi="ＭＳ ゴシック"/>
                <w:b/>
                <w:color w:val="FFFFFF" w:themeColor="background1"/>
                <w:sz w:val="21"/>
              </w:rPr>
            </w:pPr>
          </w:p>
        </w:tc>
        <w:tc>
          <w:tcPr>
            <w:tcW w:w="1329" w:type="dxa"/>
            <w:vMerge/>
            <w:tcBorders>
              <w:bottom w:val="single" w:sz="4" w:space="0" w:color="auto"/>
            </w:tcBorders>
            <w:shd w:val="pct50" w:color="auto" w:fill="FFFFFF"/>
            <w:vAlign w:val="center"/>
          </w:tcPr>
          <w:p w14:paraId="07E6836A" w14:textId="77777777" w:rsidR="00861991" w:rsidRPr="004B25B5" w:rsidRDefault="00861991" w:rsidP="00861991">
            <w:pPr>
              <w:spacing w:line="240" w:lineRule="exact"/>
              <w:jc w:val="center"/>
              <w:rPr>
                <w:rFonts w:ascii="ＭＳ ゴシック" w:eastAsia="ＭＳ ゴシック" w:hAnsi="ＭＳ ゴシック"/>
                <w:b/>
                <w:color w:val="FFFFFF" w:themeColor="background1"/>
                <w:sz w:val="21"/>
              </w:rPr>
            </w:pPr>
          </w:p>
        </w:tc>
        <w:tc>
          <w:tcPr>
            <w:tcW w:w="3673" w:type="dxa"/>
            <w:tcBorders>
              <w:bottom w:val="single" w:sz="4" w:space="0" w:color="auto"/>
            </w:tcBorders>
            <w:shd w:val="pct50" w:color="auto" w:fill="FFFFFF"/>
            <w:vAlign w:val="center"/>
          </w:tcPr>
          <w:p w14:paraId="314C32FB" w14:textId="17EBF121" w:rsidR="00861991" w:rsidRPr="004B25B5" w:rsidRDefault="00861991" w:rsidP="00861991">
            <w:pPr>
              <w:jc w:val="center"/>
              <w:rPr>
                <w:rFonts w:ascii="ＭＳ ゴシック" w:eastAsia="ＭＳ ゴシック" w:hAnsi="ＭＳ ゴシック"/>
                <w:b/>
                <w:color w:val="FFFFFF" w:themeColor="background1"/>
                <w:sz w:val="21"/>
              </w:rPr>
            </w:pPr>
            <w:r w:rsidRPr="004B25B5">
              <w:rPr>
                <w:rFonts w:ascii="ＭＳ ゴシック" w:eastAsia="ＭＳ ゴシック" w:hAnsi="ＭＳ ゴシック" w:hint="eastAsia"/>
                <w:b/>
                <w:color w:val="FFFFFF" w:themeColor="background1"/>
                <w:sz w:val="21"/>
              </w:rPr>
              <w:t>知識・技能</w:t>
            </w:r>
          </w:p>
        </w:tc>
        <w:tc>
          <w:tcPr>
            <w:tcW w:w="3673" w:type="dxa"/>
            <w:tcBorders>
              <w:bottom w:val="single" w:sz="4" w:space="0" w:color="auto"/>
            </w:tcBorders>
            <w:shd w:val="pct50" w:color="auto" w:fill="FFFFFF"/>
            <w:vAlign w:val="center"/>
          </w:tcPr>
          <w:p w14:paraId="1244BB4B" w14:textId="5BFFCD3B" w:rsidR="00861991" w:rsidRPr="004B25B5" w:rsidRDefault="00861991" w:rsidP="00861991">
            <w:pPr>
              <w:jc w:val="center"/>
              <w:rPr>
                <w:rFonts w:ascii="ＭＳ ゴシック" w:eastAsia="ＭＳ ゴシック" w:hAnsi="ＭＳ ゴシック"/>
                <w:b/>
                <w:color w:val="FFFFFF" w:themeColor="background1"/>
                <w:sz w:val="21"/>
              </w:rPr>
            </w:pPr>
            <w:r w:rsidRPr="004B25B5">
              <w:rPr>
                <w:rFonts w:ascii="ＭＳ ゴシック" w:eastAsia="ＭＳ ゴシック" w:hAnsi="ＭＳ ゴシック" w:hint="eastAsia"/>
                <w:b/>
                <w:color w:val="FFFFFF" w:themeColor="background1"/>
                <w:sz w:val="21"/>
              </w:rPr>
              <w:t>思考・判断・表現</w:t>
            </w:r>
          </w:p>
        </w:tc>
        <w:tc>
          <w:tcPr>
            <w:tcW w:w="3673" w:type="dxa"/>
            <w:tcBorders>
              <w:bottom w:val="single" w:sz="4" w:space="0" w:color="auto"/>
            </w:tcBorders>
            <w:shd w:val="pct50" w:color="auto" w:fill="FFFFFF"/>
            <w:vAlign w:val="center"/>
          </w:tcPr>
          <w:p w14:paraId="5248E447" w14:textId="7F7136C8" w:rsidR="00861991" w:rsidRPr="004B25B5" w:rsidRDefault="00861991" w:rsidP="00861991">
            <w:pPr>
              <w:ind w:leftChars="-85" w:left="-153" w:rightChars="-58" w:right="-104"/>
              <w:jc w:val="center"/>
              <w:rPr>
                <w:rFonts w:ascii="ＭＳ ゴシック" w:eastAsia="ＭＳ ゴシック" w:hAnsi="ＭＳ ゴシック"/>
                <w:b/>
                <w:color w:val="FFFFFF" w:themeColor="background1"/>
                <w:sz w:val="21"/>
              </w:rPr>
            </w:pPr>
            <w:r w:rsidRPr="004B25B5">
              <w:rPr>
                <w:rFonts w:ascii="ＭＳ ゴシック" w:eastAsia="ＭＳ ゴシック" w:hAnsi="ＭＳ ゴシック" w:hint="eastAsia"/>
                <w:b/>
                <w:color w:val="FFFFFF" w:themeColor="background1"/>
                <w:sz w:val="21"/>
              </w:rPr>
              <w:t>主体的に学習に取り組む態度</w:t>
            </w:r>
          </w:p>
        </w:tc>
      </w:tr>
      <w:tr w:rsidR="004B25B5" w:rsidRPr="004B25B5" w14:paraId="08660834" w14:textId="397D5EC8" w:rsidTr="00B5617F">
        <w:trPr>
          <w:trHeight w:val="1063"/>
        </w:trPr>
        <w:tc>
          <w:tcPr>
            <w:tcW w:w="444" w:type="dxa"/>
            <w:vMerge w:val="restart"/>
            <w:vAlign w:val="center"/>
          </w:tcPr>
          <w:p w14:paraId="1263361D" w14:textId="77777777" w:rsidR="00861991" w:rsidRPr="004B25B5" w:rsidRDefault="00861991" w:rsidP="00861991">
            <w:pPr>
              <w:jc w:val="center"/>
              <w:rPr>
                <w:b/>
              </w:rPr>
            </w:pPr>
            <w:r w:rsidRPr="004B25B5">
              <w:rPr>
                <w:rFonts w:hint="eastAsia"/>
                <w:b/>
              </w:rPr>
              <w:t>4</w:t>
            </w:r>
          </w:p>
        </w:tc>
        <w:tc>
          <w:tcPr>
            <w:tcW w:w="445" w:type="dxa"/>
            <w:vAlign w:val="center"/>
          </w:tcPr>
          <w:p w14:paraId="031FB781" w14:textId="77777777" w:rsidR="00861991" w:rsidRPr="004B25B5" w:rsidRDefault="00861991" w:rsidP="00861991">
            <w:pPr>
              <w:widowControl/>
              <w:jc w:val="center"/>
              <w:rPr>
                <w:b/>
              </w:rPr>
            </w:pPr>
            <w:r w:rsidRPr="004B25B5">
              <w:rPr>
                <w:rFonts w:hint="eastAsia"/>
                <w:b/>
              </w:rPr>
              <w:t>2</w:t>
            </w:r>
          </w:p>
        </w:tc>
        <w:tc>
          <w:tcPr>
            <w:tcW w:w="1329" w:type="dxa"/>
            <w:vMerge w:val="restart"/>
            <w:tcMar>
              <w:top w:w="113" w:type="dxa"/>
              <w:left w:w="113" w:type="dxa"/>
              <w:bottom w:w="113" w:type="dxa"/>
              <w:right w:w="113" w:type="dxa"/>
            </w:tcMar>
            <w:vAlign w:val="center"/>
          </w:tcPr>
          <w:p w14:paraId="2B0AED41" w14:textId="77777777" w:rsidR="00861991" w:rsidRPr="004B25B5" w:rsidRDefault="00861991" w:rsidP="00861991">
            <w:pPr>
              <w:rPr>
                <w:rFonts w:eastAsia="ＭＳ ゴシック"/>
                <w:sz w:val="20"/>
                <w:szCs w:val="20"/>
              </w:rPr>
            </w:pPr>
            <w:r w:rsidRPr="004B25B5">
              <w:rPr>
                <w:rFonts w:eastAsia="ＭＳ ゴシック" w:hint="eastAsia"/>
                <w:sz w:val="20"/>
                <w:szCs w:val="20"/>
              </w:rPr>
              <w:t>巻頭特集</w:t>
            </w:r>
          </w:p>
          <w:p w14:paraId="1AF4B48E" w14:textId="5D3CB10D" w:rsidR="00861991" w:rsidRPr="004B25B5" w:rsidRDefault="00861991" w:rsidP="00861991">
            <w:pPr>
              <w:rPr>
                <w:sz w:val="20"/>
                <w:szCs w:val="20"/>
                <w:highlight w:val="yellow"/>
              </w:rPr>
            </w:pPr>
            <w:r w:rsidRPr="004B25B5">
              <w:rPr>
                <w:rFonts w:eastAsia="ＭＳ ゴシック" w:hint="eastAsia"/>
                <w:sz w:val="20"/>
                <w:szCs w:val="20"/>
              </w:rPr>
              <w:t>公共的な空間をつくる私たち</w:t>
            </w:r>
          </w:p>
        </w:tc>
        <w:tc>
          <w:tcPr>
            <w:tcW w:w="1329" w:type="dxa"/>
            <w:tcMar>
              <w:top w:w="113" w:type="dxa"/>
              <w:left w:w="113" w:type="dxa"/>
              <w:bottom w:w="113" w:type="dxa"/>
              <w:right w:w="113" w:type="dxa"/>
            </w:tcMar>
            <w:vAlign w:val="center"/>
          </w:tcPr>
          <w:p w14:paraId="20FF36DE" w14:textId="428100EF" w:rsidR="00861991" w:rsidRPr="004B25B5" w:rsidRDefault="00861991" w:rsidP="00861991">
            <w:pPr>
              <w:rPr>
                <w:sz w:val="20"/>
                <w:szCs w:val="20"/>
                <w:highlight w:val="yellow"/>
              </w:rPr>
            </w:pPr>
            <w:r w:rsidRPr="004B25B5">
              <w:rPr>
                <w:rFonts w:eastAsia="ＭＳ ゴシック" w:hint="eastAsia"/>
                <w:sz w:val="20"/>
                <w:szCs w:val="20"/>
              </w:rPr>
              <w:t>1</w:t>
            </w:r>
            <w:r w:rsidRPr="004B25B5">
              <w:rPr>
                <w:rFonts w:eastAsia="ＭＳ ゴシック" w:hint="eastAsia"/>
                <w:sz w:val="20"/>
                <w:szCs w:val="20"/>
              </w:rPr>
              <w:t xml:space="preserve">　大人ってどんな人？</w:t>
            </w:r>
          </w:p>
        </w:tc>
        <w:tc>
          <w:tcPr>
            <w:tcW w:w="3673" w:type="dxa"/>
            <w:tcMar>
              <w:top w:w="113" w:type="dxa"/>
              <w:left w:w="113" w:type="dxa"/>
              <w:bottom w:w="113" w:type="dxa"/>
              <w:right w:w="113" w:type="dxa"/>
            </w:tcMar>
          </w:tcPr>
          <w:p w14:paraId="1767E918" w14:textId="3AD1C3EE" w:rsidR="00861991" w:rsidRPr="004B25B5" w:rsidRDefault="00861991" w:rsidP="008B15D1">
            <w:pPr>
              <w:ind w:left="200" w:hangingChars="100" w:hanging="200"/>
              <w:rPr>
                <w:sz w:val="20"/>
                <w:szCs w:val="20"/>
              </w:rPr>
            </w:pPr>
            <w:r w:rsidRPr="004B25B5">
              <w:rPr>
                <w:rFonts w:hint="eastAsia"/>
                <w:sz w:val="20"/>
                <w:szCs w:val="20"/>
              </w:rPr>
              <w:t>・</w:t>
            </w:r>
            <w:r w:rsidRPr="004B25B5">
              <w:rPr>
                <w:sz w:val="20"/>
                <w:szCs w:val="20"/>
              </w:rPr>
              <w:t>青年期は自立や自律をはかる重要な時期であることを理解でき</w:t>
            </w:r>
            <w:r w:rsidR="007B0834" w:rsidRPr="004B25B5">
              <w:rPr>
                <w:rFonts w:hint="eastAsia"/>
                <w:sz w:val="20"/>
                <w:szCs w:val="20"/>
              </w:rPr>
              <w:t>てい</w:t>
            </w:r>
            <w:r w:rsidRPr="004B25B5">
              <w:rPr>
                <w:sz w:val="20"/>
                <w:szCs w:val="20"/>
              </w:rPr>
              <w:t>る</w:t>
            </w:r>
            <w:r w:rsidR="008B15D1" w:rsidRPr="004B25B5">
              <w:rPr>
                <w:rFonts w:hint="eastAsia"/>
                <w:sz w:val="20"/>
                <w:szCs w:val="20"/>
              </w:rPr>
              <w:t>。</w:t>
            </w:r>
          </w:p>
        </w:tc>
        <w:tc>
          <w:tcPr>
            <w:tcW w:w="3673" w:type="dxa"/>
            <w:tcMar>
              <w:top w:w="113" w:type="dxa"/>
              <w:left w:w="113" w:type="dxa"/>
              <w:bottom w:w="113" w:type="dxa"/>
              <w:right w:w="113" w:type="dxa"/>
            </w:tcMar>
          </w:tcPr>
          <w:p w14:paraId="6D76889E" w14:textId="6F44804E" w:rsidR="00861991" w:rsidRPr="004B25B5" w:rsidRDefault="008B15D1" w:rsidP="008B15D1">
            <w:pPr>
              <w:ind w:left="200" w:hangingChars="100" w:hanging="200"/>
              <w:rPr>
                <w:sz w:val="20"/>
                <w:szCs w:val="20"/>
              </w:rPr>
            </w:pPr>
            <w:r w:rsidRPr="004B25B5">
              <w:rPr>
                <w:rFonts w:hint="eastAsia"/>
                <w:sz w:val="20"/>
                <w:szCs w:val="20"/>
              </w:rPr>
              <w:t>・</w:t>
            </w:r>
            <w:r w:rsidRPr="004B25B5">
              <w:rPr>
                <w:sz w:val="20"/>
                <w:szCs w:val="20"/>
              </w:rPr>
              <w:t>自己形成の課題について考察でき</w:t>
            </w:r>
            <w:r w:rsidR="007B0834" w:rsidRPr="004B25B5">
              <w:rPr>
                <w:rFonts w:hint="eastAsia"/>
                <w:sz w:val="20"/>
                <w:szCs w:val="20"/>
              </w:rPr>
              <w:t>てい</w:t>
            </w:r>
            <w:r w:rsidRPr="004B25B5">
              <w:rPr>
                <w:sz w:val="20"/>
                <w:szCs w:val="20"/>
              </w:rPr>
              <w:t>る</w:t>
            </w:r>
            <w:r w:rsidRPr="004B25B5">
              <w:rPr>
                <w:rFonts w:hint="eastAsia"/>
                <w:sz w:val="20"/>
                <w:szCs w:val="20"/>
              </w:rPr>
              <w:t>。</w:t>
            </w:r>
          </w:p>
        </w:tc>
        <w:tc>
          <w:tcPr>
            <w:tcW w:w="3673" w:type="dxa"/>
            <w:tcMar>
              <w:top w:w="113" w:type="dxa"/>
              <w:left w:w="113" w:type="dxa"/>
              <w:bottom w:w="113" w:type="dxa"/>
              <w:right w:w="113" w:type="dxa"/>
            </w:tcMar>
          </w:tcPr>
          <w:p w14:paraId="19A9E039" w14:textId="3AC463B2" w:rsidR="00861991" w:rsidRPr="004B25B5" w:rsidRDefault="008B15D1" w:rsidP="00861991">
            <w:pPr>
              <w:ind w:left="200" w:hangingChars="100" w:hanging="200"/>
              <w:rPr>
                <w:sz w:val="20"/>
                <w:szCs w:val="20"/>
              </w:rPr>
            </w:pPr>
            <w:r w:rsidRPr="004B25B5">
              <w:rPr>
                <w:rFonts w:hint="eastAsia"/>
                <w:sz w:val="20"/>
                <w:szCs w:val="20"/>
              </w:rPr>
              <w:t>・自らを成長させる人間としての在り方生き方とはどのようなものか</w:t>
            </w:r>
            <w:r w:rsidR="0073652F" w:rsidRPr="004B25B5">
              <w:rPr>
                <w:rFonts w:hint="eastAsia"/>
                <w:sz w:val="20"/>
                <w:szCs w:val="20"/>
              </w:rPr>
              <w:t>主体的に追究</w:t>
            </w:r>
            <w:r w:rsidRPr="004B25B5">
              <w:rPr>
                <w:rFonts w:hint="eastAsia"/>
                <w:sz w:val="20"/>
                <w:szCs w:val="20"/>
              </w:rPr>
              <w:t>でき</w:t>
            </w:r>
            <w:r w:rsidR="007B0834" w:rsidRPr="004B25B5">
              <w:rPr>
                <w:rFonts w:hint="eastAsia"/>
                <w:sz w:val="20"/>
                <w:szCs w:val="20"/>
              </w:rPr>
              <w:t>てい</w:t>
            </w:r>
            <w:r w:rsidRPr="004B25B5">
              <w:rPr>
                <w:rFonts w:hint="eastAsia"/>
                <w:sz w:val="20"/>
                <w:szCs w:val="20"/>
              </w:rPr>
              <w:t>る。</w:t>
            </w:r>
          </w:p>
        </w:tc>
      </w:tr>
      <w:tr w:rsidR="004B25B5" w:rsidRPr="004B25B5" w14:paraId="3457000B" w14:textId="761998E4" w:rsidTr="00B5617F">
        <w:trPr>
          <w:trHeight w:val="1565"/>
        </w:trPr>
        <w:tc>
          <w:tcPr>
            <w:tcW w:w="444" w:type="dxa"/>
            <w:vMerge/>
            <w:vAlign w:val="center"/>
          </w:tcPr>
          <w:p w14:paraId="4D555522" w14:textId="77777777" w:rsidR="00861991" w:rsidRPr="004B25B5" w:rsidRDefault="00861991" w:rsidP="00861991">
            <w:pPr>
              <w:jc w:val="center"/>
              <w:rPr>
                <w:b/>
                <w:highlight w:val="yellow"/>
              </w:rPr>
            </w:pPr>
          </w:p>
        </w:tc>
        <w:tc>
          <w:tcPr>
            <w:tcW w:w="445" w:type="dxa"/>
            <w:vAlign w:val="center"/>
          </w:tcPr>
          <w:p w14:paraId="5DAFD390" w14:textId="2B7E2AD2" w:rsidR="00861991" w:rsidRPr="004B25B5" w:rsidRDefault="001257AF" w:rsidP="00861991">
            <w:pPr>
              <w:widowControl/>
              <w:jc w:val="center"/>
              <w:rPr>
                <w:b/>
              </w:rPr>
            </w:pPr>
            <w:r w:rsidRPr="004B25B5">
              <w:rPr>
                <w:rFonts w:hint="eastAsia"/>
                <w:b/>
              </w:rPr>
              <w:t>3</w:t>
            </w:r>
          </w:p>
        </w:tc>
        <w:tc>
          <w:tcPr>
            <w:tcW w:w="1329" w:type="dxa"/>
            <w:vMerge/>
            <w:tcMar>
              <w:top w:w="113" w:type="dxa"/>
              <w:left w:w="113" w:type="dxa"/>
              <w:bottom w:w="113" w:type="dxa"/>
              <w:right w:w="113" w:type="dxa"/>
            </w:tcMar>
            <w:vAlign w:val="center"/>
          </w:tcPr>
          <w:p w14:paraId="3D542FD4" w14:textId="77777777" w:rsidR="00861991" w:rsidRPr="004B25B5" w:rsidRDefault="00861991" w:rsidP="00861991">
            <w:pPr>
              <w:rPr>
                <w:rFonts w:eastAsia="ＭＳ ゴシック"/>
                <w:sz w:val="20"/>
                <w:szCs w:val="20"/>
                <w:highlight w:val="yellow"/>
              </w:rPr>
            </w:pPr>
          </w:p>
        </w:tc>
        <w:tc>
          <w:tcPr>
            <w:tcW w:w="1329" w:type="dxa"/>
            <w:tcMar>
              <w:top w:w="113" w:type="dxa"/>
              <w:left w:w="113" w:type="dxa"/>
              <w:bottom w:w="113" w:type="dxa"/>
              <w:right w:w="113" w:type="dxa"/>
            </w:tcMar>
            <w:vAlign w:val="center"/>
          </w:tcPr>
          <w:p w14:paraId="757B3491" w14:textId="774455B4" w:rsidR="00861991" w:rsidRPr="004B25B5" w:rsidRDefault="00861991" w:rsidP="00861991">
            <w:pPr>
              <w:rPr>
                <w:rFonts w:eastAsia="ＭＳ ゴシック"/>
                <w:sz w:val="20"/>
                <w:szCs w:val="20"/>
                <w:highlight w:val="yellow"/>
              </w:rPr>
            </w:pPr>
            <w:r w:rsidRPr="004B25B5">
              <w:rPr>
                <w:rFonts w:eastAsia="ＭＳ ゴシック" w:hint="eastAsia"/>
                <w:sz w:val="20"/>
                <w:szCs w:val="20"/>
              </w:rPr>
              <w:t>2</w:t>
            </w:r>
            <w:r w:rsidRPr="004B25B5">
              <w:rPr>
                <w:rFonts w:eastAsia="ＭＳ ゴシック" w:hint="eastAsia"/>
                <w:sz w:val="20"/>
                <w:szCs w:val="20"/>
              </w:rPr>
              <w:t xml:space="preserve">　お互いを理解し尊重するために</w:t>
            </w:r>
          </w:p>
        </w:tc>
        <w:tc>
          <w:tcPr>
            <w:tcW w:w="3673" w:type="dxa"/>
            <w:tcMar>
              <w:top w:w="113" w:type="dxa"/>
              <w:left w:w="113" w:type="dxa"/>
              <w:bottom w:w="113" w:type="dxa"/>
              <w:right w:w="113" w:type="dxa"/>
            </w:tcMar>
          </w:tcPr>
          <w:p w14:paraId="464827BA" w14:textId="67BEF038" w:rsidR="00861991" w:rsidRPr="004B25B5" w:rsidRDefault="00861991" w:rsidP="00861991">
            <w:pPr>
              <w:ind w:left="200" w:hangingChars="100" w:hanging="200"/>
              <w:rPr>
                <w:sz w:val="20"/>
                <w:szCs w:val="20"/>
              </w:rPr>
            </w:pPr>
            <w:r w:rsidRPr="004B25B5">
              <w:rPr>
                <w:rFonts w:hint="eastAsia"/>
                <w:sz w:val="20"/>
                <w:szCs w:val="20"/>
              </w:rPr>
              <w:t>・伝統や文化</w:t>
            </w:r>
            <w:r w:rsidR="005E36CF" w:rsidRPr="004B25B5">
              <w:rPr>
                <w:rFonts w:hint="eastAsia"/>
                <w:sz w:val="20"/>
                <w:szCs w:val="20"/>
              </w:rPr>
              <w:t>，</w:t>
            </w:r>
            <w:r w:rsidRPr="004B25B5">
              <w:rPr>
                <w:rFonts w:hint="eastAsia"/>
                <w:sz w:val="20"/>
                <w:szCs w:val="20"/>
              </w:rPr>
              <w:t>宗教などを背景にして現代の社会が成り立っていることが</w:t>
            </w:r>
            <w:r w:rsidR="008B15D1" w:rsidRPr="004B25B5">
              <w:rPr>
                <w:rFonts w:hint="eastAsia"/>
                <w:sz w:val="20"/>
                <w:szCs w:val="20"/>
              </w:rPr>
              <w:t>理解でき</w:t>
            </w:r>
            <w:r w:rsidR="007B0834" w:rsidRPr="004B25B5">
              <w:rPr>
                <w:rFonts w:hint="eastAsia"/>
                <w:sz w:val="20"/>
                <w:szCs w:val="20"/>
              </w:rPr>
              <w:t>てい</w:t>
            </w:r>
            <w:r w:rsidR="008B15D1" w:rsidRPr="004B25B5">
              <w:rPr>
                <w:rFonts w:hint="eastAsia"/>
                <w:sz w:val="20"/>
                <w:szCs w:val="20"/>
              </w:rPr>
              <w:t>る。</w:t>
            </w:r>
          </w:p>
          <w:p w14:paraId="597338CD" w14:textId="0F26D2DC" w:rsidR="00861991" w:rsidRPr="004B25B5" w:rsidRDefault="00861991" w:rsidP="00861991">
            <w:pPr>
              <w:ind w:left="200" w:hangingChars="100" w:hanging="200"/>
              <w:rPr>
                <w:sz w:val="20"/>
                <w:szCs w:val="20"/>
              </w:rPr>
            </w:pPr>
            <w:r w:rsidRPr="004B25B5">
              <w:rPr>
                <w:rFonts w:hint="eastAsia"/>
                <w:sz w:val="20"/>
                <w:szCs w:val="20"/>
              </w:rPr>
              <w:t>・</w:t>
            </w:r>
            <w:r w:rsidR="00BD52F7" w:rsidRPr="004B25B5">
              <w:rPr>
                <w:rFonts w:hint="eastAsia"/>
                <w:sz w:val="20"/>
                <w:szCs w:val="20"/>
              </w:rPr>
              <w:t>古代</w:t>
            </w:r>
            <w:r w:rsidRPr="004B25B5">
              <w:rPr>
                <w:rFonts w:hint="eastAsia"/>
                <w:sz w:val="20"/>
                <w:szCs w:val="20"/>
              </w:rPr>
              <w:t>から近代の日本の思想家の思想内容が理解でき</w:t>
            </w:r>
            <w:r w:rsidR="007B0834" w:rsidRPr="004B25B5">
              <w:rPr>
                <w:rFonts w:hint="eastAsia"/>
                <w:sz w:val="20"/>
                <w:szCs w:val="20"/>
              </w:rPr>
              <w:t>てい</w:t>
            </w:r>
            <w:r w:rsidRPr="004B25B5">
              <w:rPr>
                <w:rFonts w:hint="eastAsia"/>
                <w:sz w:val="20"/>
                <w:szCs w:val="20"/>
              </w:rPr>
              <w:t>る</w:t>
            </w:r>
            <w:r w:rsidR="008B15D1" w:rsidRPr="004B25B5">
              <w:rPr>
                <w:rFonts w:hint="eastAsia"/>
                <w:sz w:val="20"/>
                <w:szCs w:val="20"/>
              </w:rPr>
              <w:t>。</w:t>
            </w:r>
          </w:p>
        </w:tc>
        <w:tc>
          <w:tcPr>
            <w:tcW w:w="3673" w:type="dxa"/>
            <w:tcMar>
              <w:top w:w="113" w:type="dxa"/>
              <w:left w:w="113" w:type="dxa"/>
              <w:bottom w:w="113" w:type="dxa"/>
              <w:right w:w="113" w:type="dxa"/>
            </w:tcMar>
          </w:tcPr>
          <w:p w14:paraId="10EF657A" w14:textId="30D3EB7F" w:rsidR="00861991" w:rsidRPr="004B25B5" w:rsidRDefault="008B15D1" w:rsidP="00861991">
            <w:pPr>
              <w:ind w:left="200" w:hangingChars="100" w:hanging="200"/>
              <w:rPr>
                <w:sz w:val="20"/>
                <w:szCs w:val="20"/>
              </w:rPr>
            </w:pPr>
            <w:r w:rsidRPr="004B25B5">
              <w:rPr>
                <w:rFonts w:hint="eastAsia"/>
                <w:sz w:val="20"/>
                <w:szCs w:val="20"/>
              </w:rPr>
              <w:t>・先哲の思想や伝統，文化，宗教が自分自身の生き方に与えている影響に</w:t>
            </w:r>
            <w:r w:rsidR="007102BC" w:rsidRPr="004B25B5">
              <w:rPr>
                <w:rFonts w:hint="eastAsia"/>
                <w:sz w:val="20"/>
                <w:szCs w:val="20"/>
              </w:rPr>
              <w:t>気付く</w:t>
            </w:r>
            <w:r w:rsidRPr="004B25B5">
              <w:rPr>
                <w:rFonts w:hint="eastAsia"/>
                <w:sz w:val="20"/>
                <w:szCs w:val="20"/>
              </w:rPr>
              <w:t>ことができ</w:t>
            </w:r>
            <w:r w:rsidR="007B0834" w:rsidRPr="004B25B5">
              <w:rPr>
                <w:rFonts w:hint="eastAsia"/>
                <w:sz w:val="20"/>
                <w:szCs w:val="20"/>
              </w:rPr>
              <w:t>てい</w:t>
            </w:r>
            <w:r w:rsidRPr="004B25B5">
              <w:rPr>
                <w:rFonts w:hint="eastAsia"/>
                <w:sz w:val="20"/>
                <w:szCs w:val="20"/>
              </w:rPr>
              <w:t>る。</w:t>
            </w:r>
          </w:p>
        </w:tc>
        <w:tc>
          <w:tcPr>
            <w:tcW w:w="3673" w:type="dxa"/>
            <w:tcMar>
              <w:top w:w="113" w:type="dxa"/>
              <w:left w:w="113" w:type="dxa"/>
              <w:bottom w:w="113" w:type="dxa"/>
              <w:right w:w="113" w:type="dxa"/>
            </w:tcMar>
          </w:tcPr>
          <w:p w14:paraId="4F0B4A9A" w14:textId="313DE1AF" w:rsidR="00861991" w:rsidRPr="004B25B5" w:rsidRDefault="008C2A2B" w:rsidP="00861991">
            <w:pPr>
              <w:ind w:left="200" w:hangingChars="100" w:hanging="200"/>
              <w:rPr>
                <w:sz w:val="20"/>
                <w:szCs w:val="20"/>
              </w:rPr>
            </w:pPr>
            <w:r w:rsidRPr="004B25B5">
              <w:rPr>
                <w:rFonts w:hint="eastAsia"/>
                <w:sz w:val="20"/>
                <w:szCs w:val="20"/>
              </w:rPr>
              <w:t>・</w:t>
            </w:r>
            <w:r w:rsidRPr="004B25B5">
              <w:rPr>
                <w:sz w:val="20"/>
                <w:szCs w:val="20"/>
              </w:rPr>
              <w:t>先哲の思想や生き方から自分自身の生き方を検証し，参考にできることはないか</w:t>
            </w:r>
            <w:r w:rsidR="0073652F" w:rsidRPr="004B25B5">
              <w:rPr>
                <w:rFonts w:hint="eastAsia"/>
                <w:sz w:val="20"/>
                <w:szCs w:val="20"/>
              </w:rPr>
              <w:t>主体的に追究</w:t>
            </w:r>
            <w:r w:rsidRPr="004B25B5">
              <w:rPr>
                <w:rFonts w:hint="eastAsia"/>
                <w:sz w:val="20"/>
                <w:szCs w:val="20"/>
              </w:rPr>
              <w:t>でき</w:t>
            </w:r>
            <w:r w:rsidR="007B0834" w:rsidRPr="004B25B5">
              <w:rPr>
                <w:rFonts w:hint="eastAsia"/>
                <w:sz w:val="20"/>
                <w:szCs w:val="20"/>
              </w:rPr>
              <w:t>てい</w:t>
            </w:r>
            <w:r w:rsidRPr="004B25B5">
              <w:rPr>
                <w:rFonts w:hint="eastAsia"/>
                <w:sz w:val="20"/>
                <w:szCs w:val="20"/>
              </w:rPr>
              <w:t>る。</w:t>
            </w:r>
          </w:p>
        </w:tc>
      </w:tr>
      <w:tr w:rsidR="004B25B5" w:rsidRPr="004B25B5" w14:paraId="141BDFAF" w14:textId="137B0728" w:rsidTr="00B5617F">
        <w:trPr>
          <w:trHeight w:val="1200"/>
        </w:trPr>
        <w:tc>
          <w:tcPr>
            <w:tcW w:w="444" w:type="dxa"/>
            <w:vMerge/>
            <w:vAlign w:val="center"/>
          </w:tcPr>
          <w:p w14:paraId="08A96B3C" w14:textId="77777777" w:rsidR="00861991" w:rsidRPr="004B25B5" w:rsidRDefault="00861991" w:rsidP="00861991">
            <w:pPr>
              <w:jc w:val="center"/>
              <w:rPr>
                <w:b/>
                <w:highlight w:val="yellow"/>
              </w:rPr>
            </w:pPr>
          </w:p>
        </w:tc>
        <w:tc>
          <w:tcPr>
            <w:tcW w:w="445" w:type="dxa"/>
            <w:vAlign w:val="center"/>
          </w:tcPr>
          <w:p w14:paraId="668389FA" w14:textId="77777777" w:rsidR="00861991" w:rsidRPr="004B25B5" w:rsidRDefault="00861991" w:rsidP="00861991">
            <w:pPr>
              <w:widowControl/>
              <w:jc w:val="center"/>
              <w:rPr>
                <w:b/>
              </w:rPr>
            </w:pPr>
            <w:r w:rsidRPr="004B25B5">
              <w:rPr>
                <w:rFonts w:hint="eastAsia"/>
                <w:b/>
              </w:rPr>
              <w:t>2</w:t>
            </w:r>
          </w:p>
        </w:tc>
        <w:tc>
          <w:tcPr>
            <w:tcW w:w="1329" w:type="dxa"/>
            <w:vMerge/>
            <w:tcMar>
              <w:top w:w="113" w:type="dxa"/>
              <w:left w:w="113" w:type="dxa"/>
              <w:bottom w:w="113" w:type="dxa"/>
              <w:right w:w="113" w:type="dxa"/>
            </w:tcMar>
            <w:vAlign w:val="center"/>
          </w:tcPr>
          <w:p w14:paraId="5F5129F7" w14:textId="77777777" w:rsidR="00861991" w:rsidRPr="004B25B5" w:rsidRDefault="00861991" w:rsidP="00861991">
            <w:pPr>
              <w:rPr>
                <w:rFonts w:eastAsia="ＭＳ ゴシック"/>
                <w:sz w:val="20"/>
                <w:szCs w:val="20"/>
                <w:highlight w:val="yellow"/>
              </w:rPr>
            </w:pPr>
          </w:p>
        </w:tc>
        <w:tc>
          <w:tcPr>
            <w:tcW w:w="1329" w:type="dxa"/>
            <w:tcMar>
              <w:top w:w="113" w:type="dxa"/>
              <w:left w:w="113" w:type="dxa"/>
              <w:bottom w:w="113" w:type="dxa"/>
              <w:right w:w="113" w:type="dxa"/>
            </w:tcMar>
            <w:vAlign w:val="center"/>
          </w:tcPr>
          <w:p w14:paraId="3C1D6BEF" w14:textId="56583F7C" w:rsidR="00861991" w:rsidRPr="004B25B5" w:rsidRDefault="00861991" w:rsidP="00861991">
            <w:pPr>
              <w:rPr>
                <w:rFonts w:eastAsia="ＭＳ ゴシック"/>
                <w:sz w:val="20"/>
                <w:szCs w:val="20"/>
                <w:highlight w:val="yellow"/>
              </w:rPr>
            </w:pPr>
            <w:r w:rsidRPr="004B25B5">
              <w:rPr>
                <w:rFonts w:eastAsia="ＭＳ ゴシック" w:hint="eastAsia"/>
                <w:sz w:val="20"/>
                <w:szCs w:val="20"/>
              </w:rPr>
              <w:t>3</w:t>
            </w:r>
            <w:r w:rsidRPr="004B25B5">
              <w:rPr>
                <w:rFonts w:eastAsia="ＭＳ ゴシック" w:hint="eastAsia"/>
                <w:sz w:val="20"/>
                <w:szCs w:val="20"/>
              </w:rPr>
              <w:t xml:space="preserve">　誰もが生きやすい社会へ</w:t>
            </w:r>
          </w:p>
        </w:tc>
        <w:tc>
          <w:tcPr>
            <w:tcW w:w="3673" w:type="dxa"/>
            <w:tcMar>
              <w:top w:w="113" w:type="dxa"/>
              <w:left w:w="113" w:type="dxa"/>
              <w:bottom w:w="113" w:type="dxa"/>
              <w:right w:w="113" w:type="dxa"/>
            </w:tcMar>
          </w:tcPr>
          <w:p w14:paraId="6D73F21B" w14:textId="13675DE5" w:rsidR="00861991" w:rsidRPr="004B25B5" w:rsidRDefault="009B52C3" w:rsidP="00861991">
            <w:pPr>
              <w:ind w:left="200" w:hangingChars="100" w:hanging="200"/>
              <w:rPr>
                <w:sz w:val="20"/>
                <w:szCs w:val="20"/>
              </w:rPr>
            </w:pPr>
            <w:r w:rsidRPr="004B25B5">
              <w:rPr>
                <w:rFonts w:hint="eastAsia"/>
                <w:sz w:val="20"/>
                <w:szCs w:val="20"/>
              </w:rPr>
              <w:t>・自分たちが生きる社会が，様々な背景を持つ多様な人々から成り立っていることを理解でき</w:t>
            </w:r>
            <w:r w:rsidR="007B0834" w:rsidRPr="004B25B5">
              <w:rPr>
                <w:rFonts w:hint="eastAsia"/>
                <w:sz w:val="20"/>
                <w:szCs w:val="20"/>
              </w:rPr>
              <w:t>てい</w:t>
            </w:r>
            <w:r w:rsidRPr="004B25B5">
              <w:rPr>
                <w:rFonts w:hint="eastAsia"/>
                <w:sz w:val="20"/>
                <w:szCs w:val="20"/>
              </w:rPr>
              <w:t>る。</w:t>
            </w:r>
          </w:p>
        </w:tc>
        <w:tc>
          <w:tcPr>
            <w:tcW w:w="3673" w:type="dxa"/>
            <w:tcMar>
              <w:top w:w="113" w:type="dxa"/>
              <w:left w:w="113" w:type="dxa"/>
              <w:bottom w:w="113" w:type="dxa"/>
              <w:right w:w="113" w:type="dxa"/>
            </w:tcMar>
          </w:tcPr>
          <w:p w14:paraId="1E7B2786" w14:textId="7F89DD2D" w:rsidR="00861991" w:rsidRPr="004B25B5" w:rsidRDefault="008B15D1" w:rsidP="009B52C3">
            <w:pPr>
              <w:ind w:left="200" w:hangingChars="100" w:hanging="200"/>
              <w:rPr>
                <w:sz w:val="20"/>
                <w:szCs w:val="20"/>
              </w:rPr>
            </w:pPr>
            <w:r w:rsidRPr="004B25B5">
              <w:rPr>
                <w:rFonts w:hint="eastAsia"/>
                <w:sz w:val="20"/>
                <w:szCs w:val="20"/>
              </w:rPr>
              <w:t>・自分と異なる価値観に基づく主張を聴</w:t>
            </w:r>
            <w:r w:rsidR="005E36CF" w:rsidRPr="004B25B5">
              <w:rPr>
                <w:rFonts w:hint="eastAsia"/>
                <w:sz w:val="20"/>
                <w:szCs w:val="20"/>
              </w:rPr>
              <w:t>い</w:t>
            </w:r>
            <w:r w:rsidRPr="004B25B5">
              <w:rPr>
                <w:rFonts w:hint="eastAsia"/>
                <w:sz w:val="20"/>
                <w:szCs w:val="20"/>
              </w:rPr>
              <w:t>たり</w:t>
            </w:r>
            <w:r w:rsidR="005E36CF" w:rsidRPr="004B25B5">
              <w:rPr>
                <w:rFonts w:hint="eastAsia"/>
                <w:sz w:val="20"/>
                <w:szCs w:val="20"/>
              </w:rPr>
              <w:t>，</w:t>
            </w:r>
            <w:r w:rsidRPr="004B25B5">
              <w:rPr>
                <w:rFonts w:hint="eastAsia"/>
                <w:sz w:val="20"/>
                <w:szCs w:val="20"/>
              </w:rPr>
              <w:t>様々な立場に立って共感的に他者の思いを受け入れたりすることができ</w:t>
            </w:r>
            <w:r w:rsidR="007B0834" w:rsidRPr="004B25B5">
              <w:rPr>
                <w:rFonts w:hint="eastAsia"/>
                <w:sz w:val="20"/>
                <w:szCs w:val="20"/>
              </w:rPr>
              <w:t>てい</w:t>
            </w:r>
            <w:r w:rsidRPr="004B25B5">
              <w:rPr>
                <w:rFonts w:hint="eastAsia"/>
                <w:sz w:val="20"/>
                <w:szCs w:val="20"/>
              </w:rPr>
              <w:t>る</w:t>
            </w:r>
            <w:r w:rsidR="009B52C3" w:rsidRPr="004B25B5">
              <w:rPr>
                <w:rFonts w:hint="eastAsia"/>
                <w:sz w:val="20"/>
                <w:szCs w:val="20"/>
              </w:rPr>
              <w:t>。</w:t>
            </w:r>
          </w:p>
        </w:tc>
        <w:tc>
          <w:tcPr>
            <w:tcW w:w="3673" w:type="dxa"/>
            <w:tcMar>
              <w:top w:w="113" w:type="dxa"/>
              <w:left w:w="113" w:type="dxa"/>
              <w:bottom w:w="113" w:type="dxa"/>
              <w:right w:w="113" w:type="dxa"/>
            </w:tcMar>
          </w:tcPr>
          <w:p w14:paraId="71CE3A02" w14:textId="66F6FB86" w:rsidR="00861991" w:rsidRPr="004B25B5" w:rsidRDefault="008B15D1" w:rsidP="00861991">
            <w:pPr>
              <w:ind w:left="200" w:hangingChars="100" w:hanging="200"/>
              <w:rPr>
                <w:sz w:val="20"/>
                <w:szCs w:val="20"/>
              </w:rPr>
            </w:pPr>
            <w:r w:rsidRPr="004B25B5">
              <w:rPr>
                <w:rFonts w:hint="eastAsia"/>
                <w:sz w:val="20"/>
                <w:szCs w:val="20"/>
              </w:rPr>
              <w:t>・自主的に公共的な空間を作り出していこうとする自立した主体であるという自覚した行動をとることができ</w:t>
            </w:r>
            <w:r w:rsidR="007B0834" w:rsidRPr="004B25B5">
              <w:rPr>
                <w:rFonts w:hint="eastAsia"/>
                <w:sz w:val="20"/>
                <w:szCs w:val="20"/>
              </w:rPr>
              <w:t>てい</w:t>
            </w:r>
            <w:r w:rsidRPr="004B25B5">
              <w:rPr>
                <w:rFonts w:hint="eastAsia"/>
                <w:sz w:val="20"/>
                <w:szCs w:val="20"/>
              </w:rPr>
              <w:t>る</w:t>
            </w:r>
            <w:r w:rsidR="009B52C3" w:rsidRPr="004B25B5">
              <w:rPr>
                <w:rFonts w:hint="eastAsia"/>
                <w:sz w:val="20"/>
                <w:szCs w:val="20"/>
              </w:rPr>
              <w:t>。</w:t>
            </w:r>
          </w:p>
        </w:tc>
      </w:tr>
      <w:tr w:rsidR="004B25B5" w:rsidRPr="004B25B5" w14:paraId="608DCA21" w14:textId="7E084D75" w:rsidTr="00B5617F">
        <w:trPr>
          <w:trHeight w:val="1201"/>
        </w:trPr>
        <w:tc>
          <w:tcPr>
            <w:tcW w:w="444" w:type="dxa"/>
            <w:vMerge w:val="restart"/>
            <w:tcBorders>
              <w:bottom w:val="single" w:sz="4" w:space="0" w:color="auto"/>
            </w:tcBorders>
            <w:vAlign w:val="center"/>
          </w:tcPr>
          <w:p w14:paraId="322357F0" w14:textId="797D206B" w:rsidR="00861991" w:rsidRPr="004B25B5" w:rsidRDefault="00861991" w:rsidP="00861991">
            <w:pPr>
              <w:jc w:val="center"/>
              <w:rPr>
                <w:b/>
              </w:rPr>
            </w:pPr>
            <w:r w:rsidRPr="004B25B5">
              <w:rPr>
                <w:rFonts w:hint="eastAsia"/>
                <w:b/>
              </w:rPr>
              <w:t>5</w:t>
            </w:r>
          </w:p>
        </w:tc>
        <w:tc>
          <w:tcPr>
            <w:tcW w:w="445" w:type="dxa"/>
            <w:tcBorders>
              <w:bottom w:val="single" w:sz="4" w:space="0" w:color="auto"/>
            </w:tcBorders>
            <w:vAlign w:val="center"/>
          </w:tcPr>
          <w:p w14:paraId="10F1546D" w14:textId="223D8B24" w:rsidR="00861991" w:rsidRPr="004B25B5" w:rsidRDefault="001257AF" w:rsidP="00861991">
            <w:pPr>
              <w:widowControl/>
              <w:jc w:val="center"/>
              <w:rPr>
                <w:b/>
              </w:rPr>
            </w:pPr>
            <w:r w:rsidRPr="004B25B5">
              <w:rPr>
                <w:rFonts w:hint="eastAsia"/>
                <w:b/>
              </w:rPr>
              <w:t>5</w:t>
            </w:r>
          </w:p>
        </w:tc>
        <w:tc>
          <w:tcPr>
            <w:tcW w:w="1329" w:type="dxa"/>
            <w:vMerge w:val="restart"/>
            <w:tcBorders>
              <w:bottom w:val="single" w:sz="4" w:space="0" w:color="auto"/>
            </w:tcBorders>
            <w:tcMar>
              <w:top w:w="113" w:type="dxa"/>
              <w:left w:w="113" w:type="dxa"/>
              <w:bottom w:w="113" w:type="dxa"/>
              <w:right w:w="113" w:type="dxa"/>
            </w:tcMar>
            <w:vAlign w:val="center"/>
          </w:tcPr>
          <w:p w14:paraId="1F2D719A" w14:textId="6C6E905B" w:rsidR="00861991" w:rsidRPr="004B25B5" w:rsidRDefault="00861991" w:rsidP="004B25B5">
            <w:pPr>
              <w:ind w:left="200" w:hangingChars="100" w:hanging="200"/>
              <w:rPr>
                <w:rFonts w:eastAsia="ＭＳ ゴシック"/>
                <w:sz w:val="20"/>
                <w:szCs w:val="20"/>
              </w:rPr>
            </w:pPr>
            <w:r w:rsidRPr="004B25B5">
              <w:rPr>
                <w:rFonts w:eastAsia="ＭＳ ゴシック" w:hint="eastAsia"/>
                <w:sz w:val="20"/>
                <w:szCs w:val="20"/>
              </w:rPr>
              <w:t>第</w:t>
            </w:r>
            <w:r w:rsidRPr="004B25B5">
              <w:rPr>
                <w:rFonts w:eastAsia="ＭＳ ゴシック" w:hint="eastAsia"/>
                <w:sz w:val="20"/>
                <w:szCs w:val="20"/>
              </w:rPr>
              <w:t>1</w:t>
            </w:r>
            <w:r w:rsidRPr="004B25B5">
              <w:rPr>
                <w:rFonts w:eastAsia="ＭＳ ゴシック" w:hint="eastAsia"/>
                <w:sz w:val="20"/>
                <w:szCs w:val="20"/>
              </w:rPr>
              <w:t>章</w:t>
            </w:r>
          </w:p>
          <w:p w14:paraId="6BB83DCF" w14:textId="2D6BF371" w:rsidR="00861991" w:rsidRPr="004B25B5" w:rsidRDefault="00861991" w:rsidP="00861991">
            <w:pPr>
              <w:rPr>
                <w:rFonts w:eastAsia="ＭＳ ゴシック"/>
                <w:sz w:val="20"/>
                <w:szCs w:val="20"/>
                <w:highlight w:val="yellow"/>
              </w:rPr>
            </w:pPr>
            <w:r w:rsidRPr="004B25B5">
              <w:rPr>
                <w:rFonts w:eastAsia="ＭＳ ゴシック" w:hint="eastAsia"/>
                <w:sz w:val="20"/>
                <w:szCs w:val="20"/>
              </w:rPr>
              <w:t>公共的な空間における人間としてのあり方生き方</w:t>
            </w:r>
          </w:p>
        </w:tc>
        <w:tc>
          <w:tcPr>
            <w:tcW w:w="1329" w:type="dxa"/>
            <w:tcBorders>
              <w:bottom w:val="single" w:sz="4" w:space="0" w:color="auto"/>
            </w:tcBorders>
            <w:tcMar>
              <w:top w:w="113" w:type="dxa"/>
              <w:left w:w="113" w:type="dxa"/>
              <w:bottom w:w="113" w:type="dxa"/>
              <w:right w:w="113" w:type="dxa"/>
            </w:tcMar>
            <w:vAlign w:val="center"/>
          </w:tcPr>
          <w:p w14:paraId="2E187F02" w14:textId="77777777" w:rsidR="00861991" w:rsidRPr="004B25B5" w:rsidRDefault="00861991" w:rsidP="00861991">
            <w:pPr>
              <w:rPr>
                <w:rFonts w:eastAsia="ＭＳ ゴシック"/>
                <w:sz w:val="20"/>
                <w:szCs w:val="20"/>
              </w:rPr>
            </w:pPr>
            <w:r w:rsidRPr="004B25B5">
              <w:rPr>
                <w:rFonts w:eastAsia="ＭＳ ゴシック" w:hint="eastAsia"/>
                <w:sz w:val="20"/>
                <w:szCs w:val="20"/>
              </w:rPr>
              <w:t>第</w:t>
            </w:r>
            <w:r w:rsidRPr="004B25B5">
              <w:rPr>
                <w:rFonts w:eastAsia="ＭＳ ゴシック" w:hint="eastAsia"/>
                <w:sz w:val="20"/>
                <w:szCs w:val="20"/>
              </w:rPr>
              <w:t>1</w:t>
            </w:r>
            <w:r w:rsidRPr="004B25B5">
              <w:rPr>
                <w:rFonts w:eastAsia="ＭＳ ゴシック" w:hint="eastAsia"/>
                <w:sz w:val="20"/>
                <w:szCs w:val="20"/>
              </w:rPr>
              <w:t>節</w:t>
            </w:r>
          </w:p>
          <w:p w14:paraId="1C5B5042" w14:textId="7CCD3807" w:rsidR="00861991" w:rsidRPr="004B25B5" w:rsidRDefault="00861991" w:rsidP="00861991">
            <w:pPr>
              <w:rPr>
                <w:rFonts w:eastAsia="ＭＳ ゴシック"/>
                <w:sz w:val="20"/>
                <w:szCs w:val="20"/>
                <w:highlight w:val="yellow"/>
              </w:rPr>
            </w:pPr>
            <w:r w:rsidRPr="004B25B5">
              <w:rPr>
                <w:rFonts w:eastAsia="ＭＳ ゴシック" w:hint="eastAsia"/>
                <w:sz w:val="20"/>
                <w:szCs w:val="20"/>
              </w:rPr>
              <w:t>西洋近現代の思想</w:t>
            </w:r>
          </w:p>
        </w:tc>
        <w:tc>
          <w:tcPr>
            <w:tcW w:w="3673" w:type="dxa"/>
            <w:tcBorders>
              <w:bottom w:val="single" w:sz="4" w:space="0" w:color="auto"/>
            </w:tcBorders>
            <w:tcMar>
              <w:top w:w="113" w:type="dxa"/>
              <w:left w:w="113" w:type="dxa"/>
              <w:bottom w:w="113" w:type="dxa"/>
              <w:right w:w="113" w:type="dxa"/>
            </w:tcMar>
          </w:tcPr>
          <w:p w14:paraId="1BE94F24" w14:textId="4A96E182" w:rsidR="00861991" w:rsidRPr="004B25B5" w:rsidRDefault="00861991" w:rsidP="009B52C3">
            <w:pPr>
              <w:ind w:left="200" w:hangingChars="100" w:hanging="200"/>
              <w:rPr>
                <w:sz w:val="20"/>
                <w:szCs w:val="20"/>
              </w:rPr>
            </w:pPr>
            <w:r w:rsidRPr="004B25B5">
              <w:rPr>
                <w:rFonts w:hint="eastAsia"/>
                <w:sz w:val="20"/>
                <w:szCs w:val="20"/>
              </w:rPr>
              <w:t>・近世・</w:t>
            </w:r>
            <w:r w:rsidRPr="004B25B5">
              <w:rPr>
                <w:sz w:val="20"/>
                <w:szCs w:val="20"/>
              </w:rPr>
              <w:t>近代</w:t>
            </w:r>
            <w:r w:rsidR="0073652F" w:rsidRPr="004B25B5">
              <w:rPr>
                <w:rFonts w:hint="eastAsia"/>
                <w:sz w:val="20"/>
                <w:szCs w:val="20"/>
              </w:rPr>
              <w:t>・現代</w:t>
            </w:r>
            <w:r w:rsidRPr="004B25B5">
              <w:rPr>
                <w:sz w:val="20"/>
                <w:szCs w:val="20"/>
              </w:rPr>
              <w:t>の世界の思想家の思想内容が理解でき</w:t>
            </w:r>
            <w:r w:rsidR="007B0834" w:rsidRPr="004B25B5">
              <w:rPr>
                <w:rFonts w:hint="eastAsia"/>
                <w:sz w:val="20"/>
                <w:szCs w:val="20"/>
              </w:rPr>
              <w:t>てい</w:t>
            </w:r>
            <w:r w:rsidRPr="004B25B5">
              <w:rPr>
                <w:sz w:val="20"/>
                <w:szCs w:val="20"/>
              </w:rPr>
              <w:t>る</w:t>
            </w:r>
            <w:r w:rsidR="009B52C3" w:rsidRPr="004B25B5">
              <w:rPr>
                <w:rFonts w:hint="eastAsia"/>
                <w:sz w:val="20"/>
                <w:szCs w:val="20"/>
              </w:rPr>
              <w:t>。</w:t>
            </w:r>
          </w:p>
        </w:tc>
        <w:tc>
          <w:tcPr>
            <w:tcW w:w="3673" w:type="dxa"/>
            <w:tcBorders>
              <w:bottom w:val="single" w:sz="4" w:space="0" w:color="auto"/>
            </w:tcBorders>
            <w:tcMar>
              <w:top w:w="113" w:type="dxa"/>
              <w:left w:w="113" w:type="dxa"/>
              <w:bottom w:w="113" w:type="dxa"/>
              <w:right w:w="113" w:type="dxa"/>
            </w:tcMar>
          </w:tcPr>
          <w:p w14:paraId="0D295AC2" w14:textId="4E6E7FEF" w:rsidR="00861991" w:rsidRPr="004B25B5" w:rsidRDefault="009B52C3" w:rsidP="00861991">
            <w:pPr>
              <w:ind w:left="200" w:hangingChars="100" w:hanging="200"/>
              <w:rPr>
                <w:sz w:val="20"/>
                <w:szCs w:val="20"/>
              </w:rPr>
            </w:pPr>
            <w:r w:rsidRPr="004B25B5">
              <w:rPr>
                <w:rFonts w:hint="eastAsia"/>
                <w:sz w:val="20"/>
                <w:szCs w:val="20"/>
              </w:rPr>
              <w:t>・</w:t>
            </w:r>
            <w:r w:rsidRPr="004B25B5">
              <w:rPr>
                <w:sz w:val="20"/>
                <w:szCs w:val="20"/>
              </w:rPr>
              <w:t>先哲の思想や生き方から自分自身の生き方を検証し，</w:t>
            </w:r>
            <w:r w:rsidRPr="004B25B5">
              <w:rPr>
                <w:rFonts w:hint="eastAsia"/>
                <w:sz w:val="20"/>
                <w:szCs w:val="20"/>
              </w:rPr>
              <w:t>公共的な空間を作る主体としての自己の生き方について考察</w:t>
            </w:r>
            <w:r w:rsidRPr="004B25B5">
              <w:rPr>
                <w:sz w:val="20"/>
                <w:szCs w:val="20"/>
              </w:rPr>
              <w:t>でき</w:t>
            </w:r>
            <w:r w:rsidR="007B0834" w:rsidRPr="004B25B5">
              <w:rPr>
                <w:rFonts w:hint="eastAsia"/>
                <w:sz w:val="20"/>
                <w:szCs w:val="20"/>
              </w:rPr>
              <w:t>てい</w:t>
            </w:r>
            <w:r w:rsidRPr="004B25B5">
              <w:rPr>
                <w:sz w:val="20"/>
                <w:szCs w:val="20"/>
              </w:rPr>
              <w:t>る</w:t>
            </w:r>
            <w:r w:rsidRPr="004B25B5">
              <w:rPr>
                <w:rFonts w:hint="eastAsia"/>
                <w:sz w:val="20"/>
                <w:szCs w:val="20"/>
              </w:rPr>
              <w:t>。</w:t>
            </w:r>
          </w:p>
        </w:tc>
        <w:tc>
          <w:tcPr>
            <w:tcW w:w="3673" w:type="dxa"/>
            <w:tcBorders>
              <w:bottom w:val="single" w:sz="4" w:space="0" w:color="auto"/>
            </w:tcBorders>
            <w:tcMar>
              <w:top w:w="113" w:type="dxa"/>
              <w:left w:w="113" w:type="dxa"/>
              <w:bottom w:w="113" w:type="dxa"/>
              <w:right w:w="113" w:type="dxa"/>
            </w:tcMar>
          </w:tcPr>
          <w:p w14:paraId="1F906B3B" w14:textId="47B5859E" w:rsidR="00861991" w:rsidRPr="004B25B5" w:rsidRDefault="009B52C3" w:rsidP="00861991">
            <w:pPr>
              <w:ind w:left="200" w:hangingChars="100" w:hanging="200"/>
              <w:rPr>
                <w:sz w:val="20"/>
                <w:szCs w:val="20"/>
              </w:rPr>
            </w:pPr>
            <w:r w:rsidRPr="004B25B5">
              <w:rPr>
                <w:rFonts w:hint="eastAsia"/>
                <w:sz w:val="20"/>
                <w:szCs w:val="20"/>
              </w:rPr>
              <w:t>・選択・判断の手掛かりとなる考え方を理解し身につけようとしている。</w:t>
            </w:r>
          </w:p>
        </w:tc>
      </w:tr>
      <w:tr w:rsidR="004B25B5" w:rsidRPr="004B25B5" w14:paraId="72764A4F" w14:textId="598BF5BA" w:rsidTr="000C5A5B">
        <w:trPr>
          <w:trHeight w:val="216"/>
        </w:trPr>
        <w:tc>
          <w:tcPr>
            <w:tcW w:w="444" w:type="dxa"/>
            <w:vMerge/>
            <w:tcBorders>
              <w:bottom w:val="single" w:sz="4" w:space="0" w:color="auto"/>
            </w:tcBorders>
            <w:vAlign w:val="center"/>
          </w:tcPr>
          <w:p w14:paraId="3A903AB7" w14:textId="77777777" w:rsidR="00861991" w:rsidRPr="004B25B5" w:rsidRDefault="00861991" w:rsidP="00861991">
            <w:pPr>
              <w:jc w:val="center"/>
              <w:rPr>
                <w:b/>
              </w:rPr>
            </w:pPr>
          </w:p>
        </w:tc>
        <w:tc>
          <w:tcPr>
            <w:tcW w:w="445" w:type="dxa"/>
            <w:vMerge w:val="restart"/>
            <w:tcBorders>
              <w:bottom w:val="single" w:sz="4" w:space="0" w:color="auto"/>
            </w:tcBorders>
            <w:vAlign w:val="center"/>
          </w:tcPr>
          <w:p w14:paraId="4A295971" w14:textId="6FD2076A" w:rsidR="00861991" w:rsidRPr="004B25B5" w:rsidRDefault="00861991" w:rsidP="00861991">
            <w:pPr>
              <w:jc w:val="center"/>
              <w:rPr>
                <w:b/>
              </w:rPr>
            </w:pPr>
            <w:r w:rsidRPr="004B25B5">
              <w:rPr>
                <w:rFonts w:hint="eastAsia"/>
                <w:b/>
              </w:rPr>
              <w:t>5</w:t>
            </w:r>
          </w:p>
        </w:tc>
        <w:tc>
          <w:tcPr>
            <w:tcW w:w="1329" w:type="dxa"/>
            <w:vMerge/>
            <w:tcBorders>
              <w:bottom w:val="single" w:sz="4" w:space="0" w:color="auto"/>
            </w:tcBorders>
            <w:tcMar>
              <w:top w:w="113" w:type="dxa"/>
              <w:left w:w="113" w:type="dxa"/>
              <w:bottom w:w="113" w:type="dxa"/>
              <w:right w:w="113" w:type="dxa"/>
            </w:tcMar>
          </w:tcPr>
          <w:p w14:paraId="2F593186" w14:textId="77777777" w:rsidR="00861991" w:rsidRPr="004B25B5" w:rsidRDefault="00861991" w:rsidP="00861991">
            <w:pPr>
              <w:rPr>
                <w:rFonts w:eastAsia="ＭＳ ゴシック"/>
                <w:sz w:val="20"/>
                <w:szCs w:val="20"/>
                <w:highlight w:val="yellow"/>
              </w:rPr>
            </w:pPr>
          </w:p>
        </w:tc>
        <w:tc>
          <w:tcPr>
            <w:tcW w:w="1329" w:type="dxa"/>
            <w:vMerge w:val="restart"/>
            <w:tcBorders>
              <w:bottom w:val="single" w:sz="4" w:space="0" w:color="auto"/>
            </w:tcBorders>
            <w:tcMar>
              <w:top w:w="113" w:type="dxa"/>
              <w:left w:w="113" w:type="dxa"/>
              <w:bottom w:w="113" w:type="dxa"/>
              <w:right w:w="113" w:type="dxa"/>
            </w:tcMar>
            <w:vAlign w:val="center"/>
          </w:tcPr>
          <w:p w14:paraId="5A2130F8" w14:textId="77777777" w:rsidR="00861991" w:rsidRPr="004B25B5" w:rsidRDefault="00861991" w:rsidP="00861991">
            <w:pPr>
              <w:rPr>
                <w:rFonts w:eastAsia="ＭＳ ゴシック"/>
                <w:sz w:val="20"/>
                <w:szCs w:val="20"/>
              </w:rPr>
            </w:pPr>
            <w:r w:rsidRPr="004B25B5">
              <w:rPr>
                <w:rFonts w:eastAsia="ＭＳ ゴシック"/>
                <w:sz w:val="20"/>
                <w:szCs w:val="20"/>
              </w:rPr>
              <w:t>第</w:t>
            </w:r>
            <w:r w:rsidRPr="004B25B5">
              <w:rPr>
                <w:rFonts w:eastAsia="ＭＳ ゴシック"/>
                <w:sz w:val="20"/>
                <w:szCs w:val="20"/>
              </w:rPr>
              <w:t>2</w:t>
            </w:r>
            <w:r w:rsidRPr="004B25B5">
              <w:rPr>
                <w:rFonts w:eastAsia="ＭＳ ゴシック"/>
                <w:sz w:val="20"/>
                <w:szCs w:val="20"/>
              </w:rPr>
              <w:t>節</w:t>
            </w:r>
          </w:p>
          <w:p w14:paraId="6B0AB83E" w14:textId="466092CE" w:rsidR="00861991" w:rsidRPr="004B25B5" w:rsidRDefault="00861991" w:rsidP="00861991">
            <w:pPr>
              <w:rPr>
                <w:rFonts w:eastAsia="ＭＳ ゴシック"/>
                <w:sz w:val="20"/>
                <w:szCs w:val="20"/>
              </w:rPr>
            </w:pPr>
            <w:r w:rsidRPr="004B25B5">
              <w:rPr>
                <w:rFonts w:eastAsia="ＭＳ ゴシック"/>
                <w:sz w:val="20"/>
                <w:szCs w:val="20"/>
              </w:rPr>
              <w:t>現代の諸課題と倫理</w:t>
            </w:r>
          </w:p>
        </w:tc>
        <w:tc>
          <w:tcPr>
            <w:tcW w:w="3673" w:type="dxa"/>
            <w:vMerge w:val="restart"/>
            <w:tcBorders>
              <w:bottom w:val="single" w:sz="4" w:space="0" w:color="auto"/>
            </w:tcBorders>
            <w:tcMar>
              <w:top w:w="113" w:type="dxa"/>
              <w:left w:w="113" w:type="dxa"/>
              <w:bottom w:w="113" w:type="dxa"/>
              <w:right w:w="113" w:type="dxa"/>
            </w:tcMar>
          </w:tcPr>
          <w:p w14:paraId="7A38DCA9" w14:textId="02E7367F" w:rsidR="00861991" w:rsidRPr="004B25B5" w:rsidRDefault="00861991" w:rsidP="009B52C3">
            <w:pPr>
              <w:ind w:left="200" w:hangingChars="100" w:hanging="200"/>
              <w:rPr>
                <w:sz w:val="20"/>
                <w:szCs w:val="20"/>
              </w:rPr>
            </w:pPr>
            <w:r w:rsidRPr="004B25B5">
              <w:rPr>
                <w:rFonts w:hint="eastAsia"/>
                <w:sz w:val="20"/>
                <w:szCs w:val="20"/>
              </w:rPr>
              <w:t>・地球環境問題</w:t>
            </w:r>
            <w:r w:rsidR="005E36CF" w:rsidRPr="004B25B5">
              <w:rPr>
                <w:rFonts w:hint="eastAsia"/>
                <w:sz w:val="20"/>
                <w:szCs w:val="20"/>
              </w:rPr>
              <w:t>，</w:t>
            </w:r>
            <w:r w:rsidRPr="004B25B5">
              <w:rPr>
                <w:rFonts w:hint="eastAsia"/>
                <w:sz w:val="20"/>
                <w:szCs w:val="20"/>
              </w:rPr>
              <w:t>資源・エネルギー問題</w:t>
            </w:r>
            <w:r w:rsidR="005E36CF" w:rsidRPr="004B25B5">
              <w:rPr>
                <w:rFonts w:hint="eastAsia"/>
                <w:sz w:val="20"/>
                <w:szCs w:val="20"/>
              </w:rPr>
              <w:t>，</w:t>
            </w:r>
            <w:r w:rsidRPr="004B25B5">
              <w:rPr>
                <w:rFonts w:hint="eastAsia"/>
                <w:sz w:val="20"/>
                <w:szCs w:val="20"/>
              </w:rPr>
              <w:t>生命科学や情報技術の進展などの事象につ</w:t>
            </w:r>
            <w:r w:rsidR="00BD52F7" w:rsidRPr="004B25B5">
              <w:rPr>
                <w:rFonts w:hint="eastAsia"/>
                <w:sz w:val="20"/>
                <w:szCs w:val="20"/>
              </w:rPr>
              <w:t>い</w:t>
            </w:r>
            <w:r w:rsidRPr="004B25B5">
              <w:rPr>
                <w:rFonts w:hint="eastAsia"/>
                <w:sz w:val="20"/>
                <w:szCs w:val="20"/>
              </w:rPr>
              <w:t>て理解でき</w:t>
            </w:r>
            <w:r w:rsidR="007B0834" w:rsidRPr="004B25B5">
              <w:rPr>
                <w:rFonts w:hint="eastAsia"/>
                <w:sz w:val="20"/>
                <w:szCs w:val="20"/>
              </w:rPr>
              <w:t>てい</w:t>
            </w:r>
            <w:r w:rsidRPr="004B25B5">
              <w:rPr>
                <w:rFonts w:hint="eastAsia"/>
                <w:sz w:val="20"/>
                <w:szCs w:val="20"/>
              </w:rPr>
              <w:t>る</w:t>
            </w:r>
            <w:r w:rsidR="009B52C3" w:rsidRPr="004B25B5">
              <w:rPr>
                <w:rFonts w:hint="eastAsia"/>
                <w:sz w:val="20"/>
                <w:szCs w:val="20"/>
              </w:rPr>
              <w:t>。</w:t>
            </w:r>
          </w:p>
        </w:tc>
        <w:tc>
          <w:tcPr>
            <w:tcW w:w="3673" w:type="dxa"/>
            <w:vMerge w:val="restart"/>
            <w:tcBorders>
              <w:bottom w:val="single" w:sz="4" w:space="0" w:color="auto"/>
            </w:tcBorders>
            <w:tcMar>
              <w:top w:w="113" w:type="dxa"/>
              <w:left w:w="113" w:type="dxa"/>
              <w:bottom w:w="113" w:type="dxa"/>
              <w:right w:w="113" w:type="dxa"/>
            </w:tcMar>
          </w:tcPr>
          <w:p w14:paraId="2C4B8CBC" w14:textId="206C6BA0" w:rsidR="00861991" w:rsidRPr="004B25B5" w:rsidRDefault="009B52C3" w:rsidP="00861991">
            <w:pPr>
              <w:ind w:left="200" w:hangingChars="100" w:hanging="200"/>
              <w:rPr>
                <w:sz w:val="20"/>
                <w:szCs w:val="20"/>
              </w:rPr>
            </w:pPr>
            <w:r w:rsidRPr="004B25B5">
              <w:rPr>
                <w:rFonts w:hint="eastAsia"/>
                <w:sz w:val="20"/>
                <w:szCs w:val="20"/>
              </w:rPr>
              <w:t>・公共的な空間における人間としての在り方生き方を考察するための選択・判断の</w:t>
            </w:r>
            <w:r w:rsidR="00C511FE" w:rsidRPr="004B25B5">
              <w:rPr>
                <w:rFonts w:hint="eastAsia"/>
                <w:sz w:val="20"/>
                <w:szCs w:val="20"/>
              </w:rPr>
              <w:t>手掛かり</w:t>
            </w:r>
            <w:r w:rsidRPr="004B25B5">
              <w:rPr>
                <w:rFonts w:hint="eastAsia"/>
                <w:sz w:val="20"/>
                <w:szCs w:val="20"/>
              </w:rPr>
              <w:t>が</w:t>
            </w:r>
            <w:r w:rsidR="00C511FE" w:rsidRPr="004B25B5">
              <w:rPr>
                <w:rFonts w:hint="eastAsia"/>
                <w:sz w:val="20"/>
                <w:szCs w:val="20"/>
              </w:rPr>
              <w:t>考察</w:t>
            </w:r>
            <w:r w:rsidRPr="004B25B5">
              <w:rPr>
                <w:rFonts w:hint="eastAsia"/>
                <w:sz w:val="20"/>
                <w:szCs w:val="20"/>
              </w:rPr>
              <w:t>でき</w:t>
            </w:r>
            <w:r w:rsidR="007B0834" w:rsidRPr="004B25B5">
              <w:rPr>
                <w:rFonts w:hint="eastAsia"/>
                <w:sz w:val="20"/>
                <w:szCs w:val="20"/>
              </w:rPr>
              <w:t>てい</w:t>
            </w:r>
            <w:r w:rsidRPr="004B25B5">
              <w:rPr>
                <w:rFonts w:hint="eastAsia"/>
                <w:sz w:val="20"/>
                <w:szCs w:val="20"/>
              </w:rPr>
              <w:t>る。</w:t>
            </w:r>
          </w:p>
        </w:tc>
        <w:tc>
          <w:tcPr>
            <w:tcW w:w="3673" w:type="dxa"/>
            <w:vMerge w:val="restart"/>
            <w:tcBorders>
              <w:bottom w:val="single" w:sz="4" w:space="0" w:color="auto"/>
            </w:tcBorders>
            <w:tcMar>
              <w:top w:w="113" w:type="dxa"/>
              <w:left w:w="113" w:type="dxa"/>
              <w:bottom w:w="113" w:type="dxa"/>
              <w:right w:w="113" w:type="dxa"/>
            </w:tcMar>
          </w:tcPr>
          <w:p w14:paraId="695EB71C" w14:textId="68A4F6C8" w:rsidR="00861991" w:rsidRPr="004B25B5" w:rsidRDefault="00C511FE" w:rsidP="00861991">
            <w:pPr>
              <w:ind w:left="200" w:hangingChars="100" w:hanging="200"/>
              <w:rPr>
                <w:sz w:val="20"/>
                <w:szCs w:val="20"/>
              </w:rPr>
            </w:pPr>
            <w:r w:rsidRPr="004B25B5">
              <w:rPr>
                <w:rFonts w:hint="eastAsia"/>
                <w:sz w:val="20"/>
                <w:szCs w:val="20"/>
              </w:rPr>
              <w:t>・選択・判断の手掛かりとなる考え方を使って，</w:t>
            </w:r>
            <w:r w:rsidR="009369FC" w:rsidRPr="004B25B5">
              <w:rPr>
                <w:rFonts w:hint="eastAsia"/>
                <w:sz w:val="20"/>
                <w:szCs w:val="20"/>
              </w:rPr>
              <w:t>巻頭特集で学んだ</w:t>
            </w:r>
            <w:r w:rsidR="009369FC" w:rsidRPr="004B25B5">
              <w:rPr>
                <w:sz w:val="20"/>
                <w:szCs w:val="20"/>
              </w:rPr>
              <w:t>SDG</w:t>
            </w:r>
            <w:r w:rsidR="00474B86" w:rsidRPr="004B25B5">
              <w:rPr>
                <w:rFonts w:hint="eastAsia"/>
                <w:sz w:val="20"/>
                <w:szCs w:val="20"/>
              </w:rPr>
              <w:t>s</w:t>
            </w:r>
            <w:r w:rsidR="009369FC" w:rsidRPr="004B25B5">
              <w:rPr>
                <w:rFonts w:hint="eastAsia"/>
                <w:sz w:val="20"/>
                <w:szCs w:val="20"/>
              </w:rPr>
              <w:t>にみられる</w:t>
            </w:r>
            <w:r w:rsidRPr="004B25B5">
              <w:rPr>
                <w:rFonts w:hint="eastAsia"/>
                <w:sz w:val="20"/>
                <w:szCs w:val="20"/>
              </w:rPr>
              <w:t>現代の諸課題を主体的に追究できている。</w:t>
            </w:r>
          </w:p>
        </w:tc>
      </w:tr>
      <w:tr w:rsidR="00094E1F" w:rsidRPr="004B25B5" w14:paraId="7C16403C" w14:textId="77777777" w:rsidTr="00B5617F">
        <w:trPr>
          <w:trHeight w:val="754"/>
        </w:trPr>
        <w:tc>
          <w:tcPr>
            <w:tcW w:w="444" w:type="dxa"/>
            <w:vMerge w:val="restart"/>
            <w:tcBorders>
              <w:bottom w:val="single" w:sz="4" w:space="0" w:color="auto"/>
            </w:tcBorders>
            <w:vAlign w:val="center"/>
          </w:tcPr>
          <w:p w14:paraId="24CB7746" w14:textId="182F3CF0" w:rsidR="00094E1F" w:rsidRPr="004B25B5" w:rsidRDefault="00094E1F" w:rsidP="00861991">
            <w:pPr>
              <w:jc w:val="center"/>
              <w:rPr>
                <w:b/>
              </w:rPr>
            </w:pPr>
            <w:r w:rsidRPr="004B25B5">
              <w:rPr>
                <w:rFonts w:hint="eastAsia"/>
                <w:b/>
              </w:rPr>
              <w:t>6</w:t>
            </w:r>
          </w:p>
        </w:tc>
        <w:tc>
          <w:tcPr>
            <w:tcW w:w="445" w:type="dxa"/>
            <w:vMerge/>
            <w:tcBorders>
              <w:bottom w:val="single" w:sz="4" w:space="0" w:color="auto"/>
            </w:tcBorders>
            <w:vAlign w:val="center"/>
          </w:tcPr>
          <w:p w14:paraId="2CAB8263" w14:textId="77777777" w:rsidR="00094E1F" w:rsidRPr="004B25B5" w:rsidRDefault="00094E1F" w:rsidP="00861991">
            <w:pPr>
              <w:jc w:val="center"/>
              <w:rPr>
                <w:rFonts w:hint="eastAsia"/>
                <w:b/>
              </w:rPr>
            </w:pPr>
          </w:p>
        </w:tc>
        <w:tc>
          <w:tcPr>
            <w:tcW w:w="1329" w:type="dxa"/>
            <w:vMerge/>
            <w:tcBorders>
              <w:bottom w:val="single" w:sz="4" w:space="0" w:color="auto"/>
            </w:tcBorders>
            <w:tcMar>
              <w:top w:w="113" w:type="dxa"/>
              <w:left w:w="113" w:type="dxa"/>
              <w:bottom w:w="113" w:type="dxa"/>
              <w:right w:w="113" w:type="dxa"/>
            </w:tcMar>
          </w:tcPr>
          <w:p w14:paraId="4AB5CE28" w14:textId="77777777" w:rsidR="00094E1F" w:rsidRPr="004B25B5" w:rsidRDefault="00094E1F" w:rsidP="00861991">
            <w:pPr>
              <w:rPr>
                <w:rFonts w:eastAsia="ＭＳ ゴシック"/>
                <w:sz w:val="20"/>
                <w:szCs w:val="20"/>
                <w:highlight w:val="yellow"/>
              </w:rPr>
            </w:pPr>
          </w:p>
        </w:tc>
        <w:tc>
          <w:tcPr>
            <w:tcW w:w="1329" w:type="dxa"/>
            <w:vMerge/>
            <w:tcBorders>
              <w:bottom w:val="single" w:sz="4" w:space="0" w:color="auto"/>
            </w:tcBorders>
            <w:tcMar>
              <w:top w:w="113" w:type="dxa"/>
              <w:left w:w="113" w:type="dxa"/>
              <w:bottom w:w="113" w:type="dxa"/>
              <w:right w:w="113" w:type="dxa"/>
            </w:tcMar>
            <w:vAlign w:val="center"/>
          </w:tcPr>
          <w:p w14:paraId="3BB2A53B" w14:textId="77777777" w:rsidR="00094E1F" w:rsidRPr="004B25B5" w:rsidRDefault="00094E1F" w:rsidP="00861991">
            <w:pPr>
              <w:rPr>
                <w:rFonts w:eastAsia="ＭＳ ゴシック"/>
                <w:sz w:val="20"/>
                <w:szCs w:val="20"/>
              </w:rPr>
            </w:pPr>
          </w:p>
        </w:tc>
        <w:tc>
          <w:tcPr>
            <w:tcW w:w="3673" w:type="dxa"/>
            <w:vMerge/>
            <w:tcBorders>
              <w:bottom w:val="single" w:sz="4" w:space="0" w:color="auto"/>
            </w:tcBorders>
            <w:tcMar>
              <w:top w:w="113" w:type="dxa"/>
              <w:left w:w="113" w:type="dxa"/>
              <w:bottom w:w="113" w:type="dxa"/>
              <w:right w:w="113" w:type="dxa"/>
            </w:tcMar>
          </w:tcPr>
          <w:p w14:paraId="4F7993F6" w14:textId="77777777" w:rsidR="00094E1F" w:rsidRPr="004B25B5" w:rsidRDefault="00094E1F" w:rsidP="009B52C3">
            <w:pPr>
              <w:ind w:left="200" w:hangingChars="100" w:hanging="200"/>
              <w:rPr>
                <w:rFonts w:hint="eastAsia"/>
                <w:sz w:val="20"/>
                <w:szCs w:val="20"/>
              </w:rPr>
            </w:pPr>
          </w:p>
        </w:tc>
        <w:tc>
          <w:tcPr>
            <w:tcW w:w="3673" w:type="dxa"/>
            <w:vMerge/>
            <w:tcBorders>
              <w:bottom w:val="single" w:sz="4" w:space="0" w:color="auto"/>
            </w:tcBorders>
            <w:tcMar>
              <w:top w:w="113" w:type="dxa"/>
              <w:left w:w="113" w:type="dxa"/>
              <w:bottom w:w="113" w:type="dxa"/>
              <w:right w:w="113" w:type="dxa"/>
            </w:tcMar>
          </w:tcPr>
          <w:p w14:paraId="062E21CE" w14:textId="77777777" w:rsidR="00094E1F" w:rsidRPr="004B25B5" w:rsidRDefault="00094E1F" w:rsidP="00861991">
            <w:pPr>
              <w:ind w:left="200" w:hangingChars="100" w:hanging="200"/>
              <w:rPr>
                <w:rFonts w:hint="eastAsia"/>
                <w:sz w:val="20"/>
                <w:szCs w:val="20"/>
              </w:rPr>
            </w:pPr>
          </w:p>
        </w:tc>
        <w:tc>
          <w:tcPr>
            <w:tcW w:w="3673" w:type="dxa"/>
            <w:vMerge/>
            <w:tcBorders>
              <w:bottom w:val="single" w:sz="4" w:space="0" w:color="auto"/>
            </w:tcBorders>
            <w:tcMar>
              <w:top w:w="113" w:type="dxa"/>
              <w:left w:w="113" w:type="dxa"/>
              <w:bottom w:w="113" w:type="dxa"/>
              <w:right w:w="113" w:type="dxa"/>
            </w:tcMar>
          </w:tcPr>
          <w:p w14:paraId="32D3A2B8" w14:textId="77777777" w:rsidR="00094E1F" w:rsidRPr="004B25B5" w:rsidRDefault="00094E1F" w:rsidP="00861991">
            <w:pPr>
              <w:ind w:left="200" w:hangingChars="100" w:hanging="200"/>
              <w:rPr>
                <w:rFonts w:hint="eastAsia"/>
                <w:sz w:val="20"/>
                <w:szCs w:val="20"/>
              </w:rPr>
            </w:pPr>
          </w:p>
        </w:tc>
      </w:tr>
      <w:tr w:rsidR="000C5A5B" w:rsidRPr="004B25B5" w14:paraId="2A2A5E76" w14:textId="54048E38" w:rsidTr="00B5617F">
        <w:tblPrEx>
          <w:tblLook w:val="04A0" w:firstRow="1" w:lastRow="0" w:firstColumn="1" w:lastColumn="0" w:noHBand="0" w:noVBand="1"/>
        </w:tblPrEx>
        <w:trPr>
          <w:trHeight w:val="1379"/>
        </w:trPr>
        <w:tc>
          <w:tcPr>
            <w:tcW w:w="444" w:type="dxa"/>
            <w:vMerge/>
            <w:vAlign w:val="center"/>
          </w:tcPr>
          <w:p w14:paraId="133359E2" w14:textId="498B0E2B" w:rsidR="000C5A5B" w:rsidRPr="004B25B5" w:rsidRDefault="000C5A5B" w:rsidP="00861991">
            <w:pPr>
              <w:jc w:val="center"/>
              <w:rPr>
                <w:b/>
              </w:rPr>
            </w:pPr>
          </w:p>
        </w:tc>
        <w:tc>
          <w:tcPr>
            <w:tcW w:w="445" w:type="dxa"/>
            <w:tcBorders>
              <w:top w:val="single" w:sz="4" w:space="0" w:color="auto"/>
              <w:right w:val="single" w:sz="4" w:space="0" w:color="auto"/>
            </w:tcBorders>
            <w:vAlign w:val="center"/>
            <w:hideMark/>
          </w:tcPr>
          <w:p w14:paraId="340BFD82" w14:textId="1B9C3D16" w:rsidR="000C5A5B" w:rsidRPr="004B25B5" w:rsidRDefault="000C5A5B" w:rsidP="00861991">
            <w:pPr>
              <w:jc w:val="center"/>
              <w:rPr>
                <w:b/>
              </w:rPr>
            </w:pPr>
            <w:r w:rsidRPr="004B25B5">
              <w:rPr>
                <w:rFonts w:hint="eastAsia"/>
                <w:b/>
              </w:rPr>
              <w:t>2</w:t>
            </w:r>
          </w:p>
        </w:tc>
        <w:tc>
          <w:tcPr>
            <w:tcW w:w="1329" w:type="dxa"/>
            <w:vMerge w:val="restart"/>
            <w:tcBorders>
              <w:top w:val="single" w:sz="4" w:space="0" w:color="auto"/>
              <w:left w:val="single" w:sz="4" w:space="0" w:color="auto"/>
              <w:right w:val="single" w:sz="4" w:space="0" w:color="auto"/>
            </w:tcBorders>
            <w:tcMar>
              <w:top w:w="113" w:type="dxa"/>
              <w:left w:w="113" w:type="dxa"/>
              <w:bottom w:w="113" w:type="dxa"/>
              <w:right w:w="113" w:type="dxa"/>
            </w:tcMar>
            <w:vAlign w:val="center"/>
            <w:hideMark/>
          </w:tcPr>
          <w:p w14:paraId="7A2BE690" w14:textId="65DF25B9" w:rsidR="000C5A5B" w:rsidRPr="004B25B5" w:rsidRDefault="000C5A5B" w:rsidP="00861991">
            <w:pPr>
              <w:rPr>
                <w:rFonts w:eastAsia="ＭＳ ゴシック"/>
                <w:sz w:val="20"/>
                <w:szCs w:val="20"/>
              </w:rPr>
            </w:pPr>
            <w:r w:rsidRPr="004B25B5">
              <w:rPr>
                <w:rFonts w:eastAsia="ＭＳ ゴシック" w:hint="eastAsia"/>
                <w:sz w:val="20"/>
                <w:szCs w:val="20"/>
              </w:rPr>
              <w:t>第</w:t>
            </w:r>
            <w:r w:rsidRPr="004B25B5">
              <w:rPr>
                <w:rFonts w:eastAsia="ＭＳ ゴシック" w:hint="eastAsia"/>
                <w:sz w:val="20"/>
                <w:szCs w:val="20"/>
              </w:rPr>
              <w:t>2</w:t>
            </w:r>
            <w:r w:rsidRPr="004B25B5">
              <w:rPr>
                <w:rFonts w:eastAsia="ＭＳ ゴシック" w:hint="eastAsia"/>
                <w:sz w:val="20"/>
                <w:szCs w:val="20"/>
              </w:rPr>
              <w:t>章</w:t>
            </w:r>
          </w:p>
          <w:p w14:paraId="3AB7A9C5" w14:textId="01392691" w:rsidR="000C5A5B" w:rsidRPr="004B25B5" w:rsidRDefault="000C5A5B" w:rsidP="00861991">
            <w:pPr>
              <w:rPr>
                <w:rFonts w:eastAsia="ＭＳ ゴシック"/>
                <w:sz w:val="20"/>
                <w:szCs w:val="20"/>
                <w:highlight w:val="yellow"/>
              </w:rPr>
            </w:pPr>
            <w:r w:rsidRPr="004B25B5">
              <w:rPr>
                <w:rFonts w:eastAsia="ＭＳ ゴシック" w:hint="eastAsia"/>
                <w:sz w:val="20"/>
                <w:szCs w:val="20"/>
              </w:rPr>
              <w:t>公共的な空間における基本原理</w:t>
            </w:r>
          </w:p>
        </w:tc>
        <w:tc>
          <w:tcPr>
            <w:tcW w:w="1329" w:type="dxa"/>
            <w:tcBorders>
              <w:top w:val="single" w:sz="4" w:space="0" w:color="auto"/>
              <w:left w:val="single" w:sz="4" w:space="0" w:color="auto"/>
              <w:right w:val="single" w:sz="4" w:space="0" w:color="auto"/>
            </w:tcBorders>
            <w:tcMar>
              <w:top w:w="113" w:type="dxa"/>
              <w:left w:w="113" w:type="dxa"/>
              <w:bottom w:w="113" w:type="dxa"/>
              <w:right w:w="113" w:type="dxa"/>
            </w:tcMar>
            <w:vAlign w:val="center"/>
            <w:hideMark/>
          </w:tcPr>
          <w:p w14:paraId="59BD4BB4" w14:textId="77777777" w:rsidR="000C5A5B" w:rsidRPr="004B25B5" w:rsidRDefault="000C5A5B" w:rsidP="00861991">
            <w:pPr>
              <w:rPr>
                <w:rFonts w:eastAsia="ＭＳ ゴシック"/>
                <w:sz w:val="20"/>
                <w:szCs w:val="20"/>
              </w:rPr>
            </w:pPr>
            <w:r w:rsidRPr="004B25B5">
              <w:rPr>
                <w:rFonts w:eastAsia="ＭＳ ゴシック" w:hint="eastAsia"/>
                <w:sz w:val="20"/>
                <w:szCs w:val="20"/>
              </w:rPr>
              <w:t>第</w:t>
            </w:r>
            <w:r w:rsidRPr="004B25B5">
              <w:rPr>
                <w:rFonts w:eastAsia="ＭＳ ゴシック" w:hint="eastAsia"/>
                <w:sz w:val="20"/>
                <w:szCs w:val="20"/>
              </w:rPr>
              <w:t>1</w:t>
            </w:r>
            <w:r w:rsidRPr="004B25B5">
              <w:rPr>
                <w:rFonts w:eastAsia="ＭＳ ゴシック" w:hint="eastAsia"/>
                <w:sz w:val="20"/>
                <w:szCs w:val="20"/>
              </w:rPr>
              <w:t>節</w:t>
            </w:r>
          </w:p>
          <w:p w14:paraId="0AD60F81" w14:textId="4E0E19B9" w:rsidR="000C5A5B" w:rsidRPr="004B25B5" w:rsidRDefault="000C5A5B" w:rsidP="00861991">
            <w:pPr>
              <w:rPr>
                <w:rFonts w:eastAsia="ＭＳ ゴシック"/>
                <w:sz w:val="20"/>
                <w:szCs w:val="20"/>
                <w:highlight w:val="yellow"/>
              </w:rPr>
            </w:pPr>
            <w:r w:rsidRPr="004B25B5">
              <w:rPr>
                <w:rFonts w:eastAsia="ＭＳ ゴシック" w:hint="eastAsia"/>
                <w:sz w:val="20"/>
                <w:szCs w:val="20"/>
              </w:rPr>
              <w:t>民主社会の基本原理</w:t>
            </w:r>
          </w:p>
        </w:tc>
        <w:tc>
          <w:tcPr>
            <w:tcW w:w="3673" w:type="dxa"/>
            <w:tcBorders>
              <w:top w:val="single" w:sz="4" w:space="0" w:color="auto"/>
              <w:left w:val="single" w:sz="4" w:space="0" w:color="auto"/>
              <w:right w:val="single" w:sz="4" w:space="0" w:color="auto"/>
            </w:tcBorders>
            <w:tcMar>
              <w:top w:w="113" w:type="dxa"/>
              <w:left w:w="113" w:type="dxa"/>
              <w:bottom w:w="113" w:type="dxa"/>
              <w:right w:w="113" w:type="dxa"/>
            </w:tcMar>
          </w:tcPr>
          <w:p w14:paraId="4EABA6C9" w14:textId="4FB12B96" w:rsidR="000C5A5B" w:rsidRPr="004B25B5" w:rsidRDefault="000C5A5B" w:rsidP="009B52C3">
            <w:pPr>
              <w:ind w:left="200" w:hangingChars="100" w:hanging="200"/>
              <w:rPr>
                <w:sz w:val="20"/>
                <w:szCs w:val="20"/>
              </w:rPr>
            </w:pPr>
            <w:r w:rsidRPr="004B25B5">
              <w:rPr>
                <w:rFonts w:hint="eastAsia"/>
                <w:sz w:val="20"/>
                <w:szCs w:val="20"/>
              </w:rPr>
              <w:t>・人間の尊厳と平等，個人の尊重，民主主義，法の支配，自由・権利と責任・義務など，公共的な空間における基本的原理について理解できている。</w:t>
            </w:r>
          </w:p>
        </w:tc>
        <w:tc>
          <w:tcPr>
            <w:tcW w:w="3673" w:type="dxa"/>
            <w:tcBorders>
              <w:top w:val="single" w:sz="4" w:space="0" w:color="auto"/>
              <w:left w:val="single" w:sz="4" w:space="0" w:color="auto"/>
              <w:right w:val="single" w:sz="4" w:space="0" w:color="auto"/>
            </w:tcBorders>
            <w:tcMar>
              <w:top w:w="113" w:type="dxa"/>
              <w:left w:w="113" w:type="dxa"/>
              <w:bottom w:w="113" w:type="dxa"/>
              <w:right w:w="113" w:type="dxa"/>
            </w:tcMar>
          </w:tcPr>
          <w:p w14:paraId="67993DC4" w14:textId="26FE3524" w:rsidR="000C5A5B" w:rsidRPr="004B25B5" w:rsidRDefault="000C5A5B" w:rsidP="00861991">
            <w:pPr>
              <w:ind w:left="200" w:hangingChars="100" w:hanging="200"/>
              <w:rPr>
                <w:sz w:val="20"/>
                <w:szCs w:val="20"/>
              </w:rPr>
            </w:pPr>
            <w:r w:rsidRPr="004B25B5">
              <w:rPr>
                <w:rFonts w:hint="eastAsia"/>
                <w:sz w:val="20"/>
                <w:szCs w:val="20"/>
              </w:rPr>
              <w:t>・このような基本的原理を考察することによって，個人と社会との関わりを多面的・多角的に考察することができている。</w:t>
            </w:r>
          </w:p>
        </w:tc>
        <w:tc>
          <w:tcPr>
            <w:tcW w:w="3673" w:type="dxa"/>
            <w:tcBorders>
              <w:top w:val="single" w:sz="4" w:space="0" w:color="auto"/>
              <w:left w:val="single" w:sz="4" w:space="0" w:color="auto"/>
              <w:right w:val="single" w:sz="4" w:space="0" w:color="auto"/>
            </w:tcBorders>
            <w:tcMar>
              <w:top w:w="113" w:type="dxa"/>
              <w:left w:w="113" w:type="dxa"/>
              <w:bottom w:w="113" w:type="dxa"/>
              <w:right w:w="113" w:type="dxa"/>
            </w:tcMar>
          </w:tcPr>
          <w:p w14:paraId="4DD0D5FB" w14:textId="0016260F" w:rsidR="000C5A5B" w:rsidRPr="004B25B5" w:rsidRDefault="000C5A5B" w:rsidP="00861991">
            <w:pPr>
              <w:ind w:left="200" w:hangingChars="100" w:hanging="200"/>
              <w:rPr>
                <w:sz w:val="20"/>
                <w:szCs w:val="20"/>
              </w:rPr>
            </w:pPr>
            <w:r w:rsidRPr="004B25B5">
              <w:rPr>
                <w:rFonts w:hint="eastAsia"/>
                <w:sz w:val="20"/>
                <w:szCs w:val="20"/>
              </w:rPr>
              <w:t>・民主政治が自らの生活とかかわっていることを理解し，民主社会に主体的に生きる人間のあり方生き方について思索を深められている。</w:t>
            </w:r>
          </w:p>
        </w:tc>
      </w:tr>
      <w:tr w:rsidR="000C5A5B" w:rsidRPr="004B25B5" w14:paraId="631F6189" w14:textId="55844C6A" w:rsidTr="000C5A5B">
        <w:tblPrEx>
          <w:tblLook w:val="04A0" w:firstRow="1" w:lastRow="0" w:firstColumn="1" w:lastColumn="0" w:noHBand="0" w:noVBand="1"/>
        </w:tblPrEx>
        <w:trPr>
          <w:trHeight w:val="255"/>
        </w:trPr>
        <w:tc>
          <w:tcPr>
            <w:tcW w:w="444" w:type="dxa"/>
            <w:vMerge/>
            <w:vAlign w:val="center"/>
          </w:tcPr>
          <w:p w14:paraId="3676AEDB" w14:textId="44695A2D" w:rsidR="000C5A5B" w:rsidRPr="004B25B5" w:rsidRDefault="000C5A5B" w:rsidP="00861991">
            <w:pPr>
              <w:jc w:val="center"/>
              <w:rPr>
                <w:b/>
              </w:rPr>
            </w:pPr>
          </w:p>
        </w:tc>
        <w:tc>
          <w:tcPr>
            <w:tcW w:w="445" w:type="dxa"/>
            <w:vMerge w:val="restart"/>
            <w:tcBorders>
              <w:top w:val="single" w:sz="4" w:space="0" w:color="auto"/>
              <w:right w:val="single" w:sz="4" w:space="0" w:color="auto"/>
            </w:tcBorders>
            <w:vAlign w:val="center"/>
            <w:hideMark/>
          </w:tcPr>
          <w:p w14:paraId="021EE72C" w14:textId="53E03415" w:rsidR="000C5A5B" w:rsidRPr="004B25B5" w:rsidRDefault="000C5A5B" w:rsidP="00861991">
            <w:pPr>
              <w:jc w:val="center"/>
              <w:rPr>
                <w:b/>
              </w:rPr>
            </w:pPr>
            <w:r w:rsidRPr="004B25B5">
              <w:rPr>
                <w:rFonts w:hint="eastAsia"/>
                <w:b/>
              </w:rPr>
              <w:t>8</w:t>
            </w:r>
          </w:p>
        </w:tc>
        <w:tc>
          <w:tcPr>
            <w:tcW w:w="1329" w:type="dxa"/>
            <w:vMerge/>
            <w:tcBorders>
              <w:left w:val="single" w:sz="4" w:space="0" w:color="auto"/>
              <w:right w:val="single" w:sz="4" w:space="0" w:color="auto"/>
            </w:tcBorders>
            <w:tcMar>
              <w:top w:w="113" w:type="dxa"/>
              <w:left w:w="113" w:type="dxa"/>
              <w:bottom w:w="113" w:type="dxa"/>
              <w:right w:w="113" w:type="dxa"/>
            </w:tcMar>
            <w:vAlign w:val="center"/>
            <w:hideMark/>
          </w:tcPr>
          <w:p w14:paraId="76972DC4" w14:textId="77777777" w:rsidR="000C5A5B" w:rsidRPr="004B25B5" w:rsidRDefault="000C5A5B" w:rsidP="00861991">
            <w:pPr>
              <w:widowControl/>
              <w:jc w:val="left"/>
              <w:rPr>
                <w:rFonts w:eastAsia="ＭＳ ゴシック"/>
                <w:sz w:val="20"/>
                <w:szCs w:val="20"/>
                <w:highlight w:val="yellow"/>
              </w:rPr>
            </w:pPr>
          </w:p>
        </w:tc>
        <w:tc>
          <w:tcPr>
            <w:tcW w:w="1329" w:type="dxa"/>
            <w:vMerge w:val="restart"/>
            <w:tcBorders>
              <w:top w:val="single" w:sz="4" w:space="0" w:color="auto"/>
              <w:left w:val="single" w:sz="4" w:space="0" w:color="auto"/>
              <w:right w:val="single" w:sz="4" w:space="0" w:color="auto"/>
            </w:tcBorders>
            <w:tcMar>
              <w:top w:w="113" w:type="dxa"/>
              <w:left w:w="113" w:type="dxa"/>
              <w:bottom w:w="113" w:type="dxa"/>
              <w:right w:w="113" w:type="dxa"/>
            </w:tcMar>
            <w:vAlign w:val="center"/>
            <w:hideMark/>
          </w:tcPr>
          <w:p w14:paraId="56DCC943" w14:textId="77777777" w:rsidR="000C5A5B" w:rsidRPr="004B25B5" w:rsidRDefault="000C5A5B" w:rsidP="00861991">
            <w:pPr>
              <w:rPr>
                <w:rFonts w:eastAsia="ＭＳ ゴシック"/>
                <w:sz w:val="20"/>
                <w:szCs w:val="20"/>
              </w:rPr>
            </w:pPr>
            <w:r w:rsidRPr="004B25B5">
              <w:rPr>
                <w:rFonts w:eastAsia="ＭＳ ゴシック" w:hint="eastAsia"/>
                <w:sz w:val="20"/>
                <w:szCs w:val="20"/>
              </w:rPr>
              <w:t>第</w:t>
            </w:r>
            <w:r w:rsidRPr="004B25B5">
              <w:rPr>
                <w:rFonts w:eastAsia="ＭＳ ゴシック" w:hint="eastAsia"/>
                <w:sz w:val="20"/>
                <w:szCs w:val="20"/>
              </w:rPr>
              <w:t>2</w:t>
            </w:r>
            <w:r w:rsidRPr="004B25B5">
              <w:rPr>
                <w:rFonts w:eastAsia="ＭＳ ゴシック" w:hint="eastAsia"/>
                <w:sz w:val="20"/>
                <w:szCs w:val="20"/>
              </w:rPr>
              <w:t>節</w:t>
            </w:r>
          </w:p>
          <w:p w14:paraId="0DE58949" w14:textId="6F220307" w:rsidR="000C5A5B" w:rsidRPr="004B25B5" w:rsidRDefault="000C5A5B" w:rsidP="00861991">
            <w:pPr>
              <w:rPr>
                <w:rFonts w:eastAsia="ＭＳ ゴシック"/>
                <w:sz w:val="20"/>
                <w:szCs w:val="20"/>
                <w:highlight w:val="yellow"/>
              </w:rPr>
            </w:pPr>
            <w:r w:rsidRPr="004B25B5">
              <w:rPr>
                <w:rFonts w:eastAsia="ＭＳ ゴシック" w:hint="eastAsia"/>
                <w:sz w:val="20"/>
                <w:szCs w:val="20"/>
              </w:rPr>
              <w:t>日本社会の基本原理</w:t>
            </w:r>
          </w:p>
        </w:tc>
        <w:tc>
          <w:tcPr>
            <w:tcW w:w="3673"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2A84862F" w14:textId="77777777" w:rsidR="000C5A5B" w:rsidRPr="004B25B5" w:rsidRDefault="000C5A5B" w:rsidP="00017555">
            <w:pPr>
              <w:ind w:left="200" w:hangingChars="100" w:hanging="200"/>
              <w:rPr>
                <w:sz w:val="20"/>
                <w:szCs w:val="20"/>
              </w:rPr>
            </w:pPr>
            <w:r w:rsidRPr="004B25B5">
              <w:rPr>
                <w:rFonts w:hint="eastAsia"/>
                <w:sz w:val="20"/>
                <w:szCs w:val="20"/>
              </w:rPr>
              <w:t>・日本国憲法の基本原理や保障されている権利が理解できている。</w:t>
            </w:r>
          </w:p>
          <w:p w14:paraId="5CFCA3A9" w14:textId="13918F26" w:rsidR="000C5A5B" w:rsidRPr="004B25B5" w:rsidRDefault="000C5A5B" w:rsidP="00FC321F">
            <w:pPr>
              <w:ind w:left="200" w:hangingChars="100" w:hanging="200"/>
              <w:rPr>
                <w:rFonts w:hint="eastAsia"/>
                <w:sz w:val="20"/>
                <w:szCs w:val="20"/>
              </w:rPr>
            </w:pPr>
            <w:r w:rsidRPr="004B25B5">
              <w:rPr>
                <w:rFonts w:hint="eastAsia"/>
                <w:sz w:val="20"/>
                <w:szCs w:val="20"/>
              </w:rPr>
              <w:t>・国際社会の中で平和主義を掲げる日本の役割が理解できている。</w:t>
            </w:r>
          </w:p>
        </w:tc>
        <w:tc>
          <w:tcPr>
            <w:tcW w:w="3673"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0B79CAC0" w14:textId="77777777" w:rsidR="000C5A5B" w:rsidRPr="004B25B5" w:rsidRDefault="000C5A5B" w:rsidP="00947C91">
            <w:pPr>
              <w:ind w:left="200" w:hangingChars="100" w:hanging="200"/>
              <w:rPr>
                <w:sz w:val="20"/>
                <w:szCs w:val="20"/>
              </w:rPr>
            </w:pPr>
            <w:r w:rsidRPr="004B25B5">
              <w:rPr>
                <w:rFonts w:hint="eastAsia"/>
                <w:sz w:val="20"/>
                <w:szCs w:val="20"/>
              </w:rPr>
              <w:t>・日本国憲法の基礎にある考え方に着目し，公共的な空間における基本的原理との関連を考察することができている。</w:t>
            </w:r>
          </w:p>
          <w:p w14:paraId="13AF9737" w14:textId="46BD9DEB" w:rsidR="000C5A5B" w:rsidRPr="004B25B5" w:rsidRDefault="000C5A5B" w:rsidP="00947C91">
            <w:pPr>
              <w:ind w:left="200" w:hangingChars="100" w:hanging="200"/>
              <w:rPr>
                <w:sz w:val="20"/>
                <w:szCs w:val="20"/>
              </w:rPr>
            </w:pPr>
            <w:r w:rsidRPr="004B25B5">
              <w:rPr>
                <w:rFonts w:hint="eastAsia"/>
                <w:sz w:val="20"/>
                <w:szCs w:val="20"/>
              </w:rPr>
              <w:t>・日本の安全保障を，諸外国との外交や交渉の過程を通して考察できている。</w:t>
            </w:r>
          </w:p>
        </w:tc>
        <w:tc>
          <w:tcPr>
            <w:tcW w:w="3673"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4F746921" w14:textId="276A3BE4" w:rsidR="000C5A5B" w:rsidRPr="004B25B5" w:rsidRDefault="000C5A5B" w:rsidP="00861991">
            <w:pPr>
              <w:ind w:left="200" w:hangingChars="100" w:hanging="200"/>
              <w:rPr>
                <w:sz w:val="20"/>
                <w:szCs w:val="20"/>
              </w:rPr>
            </w:pPr>
            <w:r w:rsidRPr="004B25B5">
              <w:rPr>
                <w:rFonts w:hint="eastAsia"/>
                <w:sz w:val="20"/>
                <w:szCs w:val="20"/>
              </w:rPr>
              <w:t>・日本国憲法で保障されている権利が理解でき，自らの生き方と権利を結びつけることができている。</w:t>
            </w:r>
          </w:p>
        </w:tc>
      </w:tr>
      <w:tr w:rsidR="00E931B5" w:rsidRPr="004B25B5" w14:paraId="6F958C8B" w14:textId="340B2E46" w:rsidTr="00B5617F">
        <w:tblPrEx>
          <w:tblLook w:val="04A0" w:firstRow="1" w:lastRow="0" w:firstColumn="1" w:lastColumn="0" w:noHBand="0" w:noVBand="1"/>
        </w:tblPrEx>
        <w:trPr>
          <w:trHeight w:val="1613"/>
        </w:trPr>
        <w:tc>
          <w:tcPr>
            <w:tcW w:w="444" w:type="dxa"/>
            <w:tcBorders>
              <w:top w:val="single" w:sz="4" w:space="0" w:color="auto"/>
              <w:left w:val="single" w:sz="4" w:space="0" w:color="auto"/>
            </w:tcBorders>
            <w:vAlign w:val="center"/>
          </w:tcPr>
          <w:p w14:paraId="45EDA820" w14:textId="4EA12EC2" w:rsidR="00E931B5" w:rsidRPr="004B25B5" w:rsidRDefault="00E931B5" w:rsidP="00E931B5">
            <w:pPr>
              <w:jc w:val="center"/>
              <w:rPr>
                <w:rFonts w:hint="eastAsia"/>
                <w:b/>
              </w:rPr>
            </w:pPr>
            <w:r w:rsidRPr="004B25B5">
              <w:rPr>
                <w:rFonts w:hint="eastAsia"/>
                <w:b/>
              </w:rPr>
              <w:t>7</w:t>
            </w:r>
          </w:p>
        </w:tc>
        <w:tc>
          <w:tcPr>
            <w:tcW w:w="445" w:type="dxa"/>
            <w:vMerge/>
            <w:tcBorders>
              <w:right w:val="single" w:sz="4" w:space="0" w:color="auto"/>
            </w:tcBorders>
            <w:vAlign w:val="center"/>
          </w:tcPr>
          <w:p w14:paraId="4957A7EB" w14:textId="77777777" w:rsidR="00E931B5" w:rsidRPr="004B25B5" w:rsidRDefault="00E931B5" w:rsidP="00861991">
            <w:pPr>
              <w:jc w:val="center"/>
              <w:rPr>
                <w:b/>
                <w:highlight w:val="yellow"/>
              </w:rPr>
            </w:pPr>
          </w:p>
        </w:tc>
        <w:tc>
          <w:tcPr>
            <w:tcW w:w="1329" w:type="dxa"/>
            <w:vMerge/>
            <w:tcBorders>
              <w:left w:val="single" w:sz="4" w:space="0" w:color="auto"/>
              <w:right w:val="single" w:sz="4" w:space="0" w:color="auto"/>
            </w:tcBorders>
            <w:tcMar>
              <w:top w:w="113" w:type="dxa"/>
              <w:left w:w="113" w:type="dxa"/>
              <w:bottom w:w="113" w:type="dxa"/>
              <w:right w:w="113" w:type="dxa"/>
            </w:tcMar>
            <w:vAlign w:val="center"/>
          </w:tcPr>
          <w:p w14:paraId="42D1C979" w14:textId="77777777" w:rsidR="00E931B5" w:rsidRPr="004B25B5" w:rsidRDefault="00E931B5" w:rsidP="00861991">
            <w:pPr>
              <w:widowControl/>
              <w:jc w:val="left"/>
              <w:rPr>
                <w:rFonts w:eastAsia="ＭＳ ゴシック"/>
                <w:sz w:val="20"/>
                <w:szCs w:val="20"/>
                <w:highlight w:val="yellow"/>
              </w:rPr>
            </w:pPr>
          </w:p>
        </w:tc>
        <w:tc>
          <w:tcPr>
            <w:tcW w:w="1329" w:type="dxa"/>
            <w:vMerge/>
            <w:tcBorders>
              <w:left w:val="single" w:sz="4" w:space="0" w:color="auto"/>
              <w:right w:val="single" w:sz="4" w:space="0" w:color="auto"/>
            </w:tcBorders>
            <w:tcMar>
              <w:top w:w="113" w:type="dxa"/>
              <w:left w:w="113" w:type="dxa"/>
              <w:bottom w:w="113" w:type="dxa"/>
              <w:right w:w="113" w:type="dxa"/>
            </w:tcMar>
            <w:vAlign w:val="center"/>
          </w:tcPr>
          <w:p w14:paraId="052AFE67" w14:textId="77777777" w:rsidR="00E931B5" w:rsidRPr="004B25B5" w:rsidRDefault="00E931B5" w:rsidP="00861991">
            <w:pPr>
              <w:rPr>
                <w:rFonts w:eastAsia="ＭＳ ゴシック"/>
                <w:sz w:val="20"/>
                <w:szCs w:val="20"/>
                <w:highlight w:val="yellow"/>
              </w:rPr>
            </w:pPr>
          </w:p>
        </w:tc>
        <w:tc>
          <w:tcPr>
            <w:tcW w:w="3673" w:type="dxa"/>
            <w:vMerge/>
            <w:tcBorders>
              <w:left w:val="single" w:sz="4" w:space="0" w:color="auto"/>
              <w:right w:val="single" w:sz="4" w:space="0" w:color="auto"/>
            </w:tcBorders>
            <w:tcMar>
              <w:top w:w="113" w:type="dxa"/>
              <w:left w:w="113" w:type="dxa"/>
              <w:bottom w:w="113" w:type="dxa"/>
              <w:right w:w="113" w:type="dxa"/>
            </w:tcMar>
            <w:vAlign w:val="center"/>
          </w:tcPr>
          <w:p w14:paraId="5D6E67EB" w14:textId="77777777" w:rsidR="00E931B5" w:rsidRPr="004B25B5" w:rsidRDefault="00E931B5" w:rsidP="00861991">
            <w:pPr>
              <w:ind w:left="200" w:hangingChars="100" w:hanging="200"/>
              <w:rPr>
                <w:sz w:val="20"/>
                <w:szCs w:val="20"/>
                <w:highlight w:val="yellow"/>
              </w:rPr>
            </w:pPr>
          </w:p>
        </w:tc>
        <w:tc>
          <w:tcPr>
            <w:tcW w:w="3673" w:type="dxa"/>
            <w:vMerge/>
            <w:tcBorders>
              <w:left w:val="single" w:sz="4" w:space="0" w:color="auto"/>
              <w:right w:val="single" w:sz="4" w:space="0" w:color="auto"/>
            </w:tcBorders>
            <w:tcMar>
              <w:top w:w="113" w:type="dxa"/>
              <w:left w:w="113" w:type="dxa"/>
              <w:bottom w:w="113" w:type="dxa"/>
              <w:right w:w="113" w:type="dxa"/>
            </w:tcMar>
          </w:tcPr>
          <w:p w14:paraId="66E751E8" w14:textId="77777777" w:rsidR="00E931B5" w:rsidRPr="004B25B5" w:rsidRDefault="00E931B5" w:rsidP="00861991">
            <w:pPr>
              <w:ind w:left="200" w:hangingChars="100" w:hanging="200"/>
              <w:rPr>
                <w:sz w:val="20"/>
                <w:szCs w:val="20"/>
                <w:highlight w:val="yellow"/>
              </w:rPr>
            </w:pPr>
          </w:p>
        </w:tc>
        <w:tc>
          <w:tcPr>
            <w:tcW w:w="3673" w:type="dxa"/>
            <w:vMerge/>
            <w:tcBorders>
              <w:left w:val="single" w:sz="4" w:space="0" w:color="auto"/>
              <w:right w:val="single" w:sz="4" w:space="0" w:color="auto"/>
            </w:tcBorders>
            <w:tcMar>
              <w:top w:w="113" w:type="dxa"/>
              <w:left w:w="113" w:type="dxa"/>
              <w:bottom w:w="113" w:type="dxa"/>
              <w:right w:w="113" w:type="dxa"/>
            </w:tcMar>
          </w:tcPr>
          <w:p w14:paraId="2BFAF48B" w14:textId="77777777" w:rsidR="00E931B5" w:rsidRPr="004B25B5" w:rsidRDefault="00E931B5" w:rsidP="00861991">
            <w:pPr>
              <w:ind w:left="200" w:hangingChars="100" w:hanging="200"/>
              <w:rPr>
                <w:sz w:val="20"/>
                <w:szCs w:val="20"/>
                <w:highlight w:val="yellow"/>
              </w:rPr>
            </w:pPr>
          </w:p>
        </w:tc>
      </w:tr>
      <w:tr w:rsidR="00094E1F" w:rsidRPr="004B25B5" w14:paraId="73853C93" w14:textId="5BEBA671" w:rsidTr="00B5617F">
        <w:tblPrEx>
          <w:tblLook w:val="04A0" w:firstRow="1" w:lastRow="0" w:firstColumn="1" w:lastColumn="0" w:noHBand="0" w:noVBand="1"/>
        </w:tblPrEx>
        <w:trPr>
          <w:trHeight w:val="969"/>
        </w:trPr>
        <w:tc>
          <w:tcPr>
            <w:tcW w:w="444" w:type="dxa"/>
            <w:vMerge w:val="restart"/>
            <w:tcBorders>
              <w:left w:val="single" w:sz="4" w:space="0" w:color="auto"/>
            </w:tcBorders>
            <w:vAlign w:val="center"/>
          </w:tcPr>
          <w:p w14:paraId="3D9538F6" w14:textId="1C003295" w:rsidR="00094E1F" w:rsidRPr="004B25B5" w:rsidRDefault="00E931B5" w:rsidP="00861991">
            <w:pPr>
              <w:jc w:val="center"/>
              <w:rPr>
                <w:b/>
              </w:rPr>
            </w:pPr>
            <w:r>
              <w:rPr>
                <w:rFonts w:hint="eastAsia"/>
                <w:b/>
              </w:rPr>
              <w:t>9</w:t>
            </w:r>
          </w:p>
        </w:tc>
        <w:tc>
          <w:tcPr>
            <w:tcW w:w="445" w:type="dxa"/>
            <w:tcBorders>
              <w:right w:val="single" w:sz="4" w:space="0" w:color="auto"/>
            </w:tcBorders>
            <w:vAlign w:val="center"/>
          </w:tcPr>
          <w:p w14:paraId="20B70C49" w14:textId="0FB0FB3F" w:rsidR="00094E1F" w:rsidRPr="004B25B5" w:rsidRDefault="00094E1F" w:rsidP="00861991">
            <w:pPr>
              <w:jc w:val="center"/>
              <w:rPr>
                <w:b/>
              </w:rPr>
            </w:pPr>
            <w:r w:rsidRPr="004B25B5">
              <w:rPr>
                <w:rFonts w:hint="eastAsia"/>
                <w:b/>
              </w:rPr>
              <w:t>3</w:t>
            </w:r>
          </w:p>
        </w:tc>
        <w:tc>
          <w:tcPr>
            <w:tcW w:w="1329" w:type="dxa"/>
            <w:vMerge w:val="restart"/>
            <w:tcBorders>
              <w:left w:val="single" w:sz="4" w:space="0" w:color="auto"/>
              <w:right w:val="single" w:sz="4" w:space="0" w:color="auto"/>
            </w:tcBorders>
            <w:tcMar>
              <w:top w:w="113" w:type="dxa"/>
              <w:left w:w="113" w:type="dxa"/>
              <w:bottom w:w="113" w:type="dxa"/>
              <w:right w:w="113" w:type="dxa"/>
            </w:tcMar>
            <w:vAlign w:val="center"/>
          </w:tcPr>
          <w:p w14:paraId="083D7CAA" w14:textId="77777777" w:rsidR="00094E1F" w:rsidRPr="004B25B5" w:rsidRDefault="00094E1F" w:rsidP="00861991">
            <w:pPr>
              <w:jc w:val="left"/>
              <w:rPr>
                <w:rFonts w:eastAsia="ＭＳ ゴシック"/>
                <w:sz w:val="20"/>
                <w:szCs w:val="20"/>
              </w:rPr>
            </w:pPr>
            <w:r w:rsidRPr="004B25B5">
              <w:rPr>
                <w:rFonts w:eastAsia="ＭＳ ゴシック" w:hint="eastAsia"/>
                <w:sz w:val="20"/>
                <w:szCs w:val="20"/>
              </w:rPr>
              <w:t>第</w:t>
            </w:r>
            <w:r w:rsidRPr="004B25B5">
              <w:rPr>
                <w:rFonts w:eastAsia="ＭＳ ゴシック" w:hint="eastAsia"/>
                <w:sz w:val="20"/>
                <w:szCs w:val="20"/>
              </w:rPr>
              <w:t>3</w:t>
            </w:r>
            <w:r w:rsidRPr="004B25B5">
              <w:rPr>
                <w:rFonts w:eastAsia="ＭＳ ゴシック" w:hint="eastAsia"/>
                <w:sz w:val="20"/>
                <w:szCs w:val="20"/>
              </w:rPr>
              <w:t>章</w:t>
            </w:r>
          </w:p>
          <w:p w14:paraId="295F1AF9" w14:textId="39E440F4" w:rsidR="00094E1F" w:rsidRPr="004B25B5" w:rsidRDefault="00094E1F" w:rsidP="00861991">
            <w:pPr>
              <w:jc w:val="left"/>
              <w:rPr>
                <w:rFonts w:eastAsia="ＭＳ ゴシック"/>
                <w:sz w:val="20"/>
                <w:szCs w:val="20"/>
                <w:highlight w:val="yellow"/>
              </w:rPr>
            </w:pPr>
            <w:r w:rsidRPr="004B25B5">
              <w:rPr>
                <w:rFonts w:eastAsia="ＭＳ ゴシック" w:hint="eastAsia"/>
                <w:sz w:val="20"/>
                <w:szCs w:val="20"/>
              </w:rPr>
              <w:t>ルールをつくり守る私たち</w:t>
            </w:r>
          </w:p>
        </w:tc>
        <w:tc>
          <w:tcPr>
            <w:tcW w:w="1329" w:type="dxa"/>
            <w:tcBorders>
              <w:left w:val="single" w:sz="4" w:space="0" w:color="auto"/>
              <w:right w:val="single" w:sz="4" w:space="0" w:color="auto"/>
            </w:tcBorders>
            <w:tcMar>
              <w:top w:w="113" w:type="dxa"/>
              <w:left w:w="113" w:type="dxa"/>
              <w:bottom w:w="113" w:type="dxa"/>
              <w:right w:w="113" w:type="dxa"/>
            </w:tcMar>
            <w:vAlign w:val="center"/>
          </w:tcPr>
          <w:p w14:paraId="065F63BA" w14:textId="77777777" w:rsidR="00094E1F" w:rsidRPr="004B25B5" w:rsidRDefault="00094E1F" w:rsidP="00861991">
            <w:pPr>
              <w:rPr>
                <w:rFonts w:eastAsia="ＭＳ ゴシック"/>
                <w:sz w:val="20"/>
                <w:szCs w:val="20"/>
              </w:rPr>
            </w:pPr>
            <w:r w:rsidRPr="004B25B5">
              <w:rPr>
                <w:rFonts w:eastAsia="ＭＳ ゴシック" w:hint="eastAsia"/>
                <w:sz w:val="20"/>
                <w:szCs w:val="20"/>
              </w:rPr>
              <w:t>第</w:t>
            </w:r>
            <w:r w:rsidRPr="004B25B5">
              <w:rPr>
                <w:rFonts w:eastAsia="ＭＳ ゴシック" w:hint="eastAsia"/>
                <w:sz w:val="20"/>
                <w:szCs w:val="20"/>
              </w:rPr>
              <w:t>1</w:t>
            </w:r>
            <w:r w:rsidRPr="004B25B5">
              <w:rPr>
                <w:rFonts w:eastAsia="ＭＳ ゴシック" w:hint="eastAsia"/>
                <w:sz w:val="20"/>
                <w:szCs w:val="20"/>
              </w:rPr>
              <w:t>節</w:t>
            </w:r>
          </w:p>
          <w:p w14:paraId="409A7CC0" w14:textId="14817EA9" w:rsidR="00094E1F" w:rsidRPr="004B25B5" w:rsidRDefault="00094E1F" w:rsidP="00861991">
            <w:pPr>
              <w:rPr>
                <w:rFonts w:eastAsia="ＭＳ ゴシック"/>
                <w:sz w:val="20"/>
                <w:szCs w:val="20"/>
                <w:highlight w:val="yellow"/>
              </w:rPr>
            </w:pPr>
            <w:r w:rsidRPr="004B25B5">
              <w:rPr>
                <w:rFonts w:eastAsia="ＭＳ ゴシック" w:hint="eastAsia"/>
                <w:sz w:val="20"/>
                <w:szCs w:val="20"/>
              </w:rPr>
              <w:t>法と契約</w:t>
            </w:r>
          </w:p>
        </w:tc>
        <w:tc>
          <w:tcPr>
            <w:tcW w:w="3673" w:type="dxa"/>
            <w:tcBorders>
              <w:left w:val="single" w:sz="4" w:space="0" w:color="auto"/>
              <w:right w:val="single" w:sz="4" w:space="0" w:color="auto"/>
            </w:tcBorders>
            <w:tcMar>
              <w:top w:w="113" w:type="dxa"/>
              <w:left w:w="113" w:type="dxa"/>
              <w:bottom w:w="113" w:type="dxa"/>
              <w:right w:w="113" w:type="dxa"/>
            </w:tcMar>
          </w:tcPr>
          <w:p w14:paraId="01B0B7BB" w14:textId="31C037FF" w:rsidR="00094E1F" w:rsidRPr="004B25B5" w:rsidRDefault="00094E1F" w:rsidP="001324BE">
            <w:pPr>
              <w:ind w:left="200" w:hangingChars="100" w:hanging="200"/>
              <w:rPr>
                <w:sz w:val="20"/>
                <w:szCs w:val="20"/>
              </w:rPr>
            </w:pPr>
            <w:r w:rsidRPr="004B25B5">
              <w:rPr>
                <w:rFonts w:hint="eastAsia"/>
                <w:sz w:val="20"/>
                <w:szCs w:val="20"/>
              </w:rPr>
              <w:t>・法や規範の意義や役割が理解できている。</w:t>
            </w:r>
          </w:p>
        </w:tc>
        <w:tc>
          <w:tcPr>
            <w:tcW w:w="3673" w:type="dxa"/>
            <w:tcBorders>
              <w:left w:val="single" w:sz="4" w:space="0" w:color="auto"/>
              <w:right w:val="single" w:sz="4" w:space="0" w:color="auto"/>
            </w:tcBorders>
            <w:tcMar>
              <w:top w:w="113" w:type="dxa"/>
              <w:left w:w="113" w:type="dxa"/>
              <w:bottom w:w="113" w:type="dxa"/>
              <w:right w:w="113" w:type="dxa"/>
            </w:tcMar>
          </w:tcPr>
          <w:p w14:paraId="0EAB2387" w14:textId="2142D945" w:rsidR="00094E1F" w:rsidRPr="004B25B5" w:rsidRDefault="00094E1F" w:rsidP="00861991">
            <w:pPr>
              <w:ind w:left="200" w:hangingChars="100" w:hanging="200"/>
              <w:rPr>
                <w:sz w:val="20"/>
                <w:szCs w:val="20"/>
              </w:rPr>
            </w:pPr>
            <w:r w:rsidRPr="004B25B5">
              <w:rPr>
                <w:sz w:val="20"/>
                <w:szCs w:val="20"/>
              </w:rPr>
              <w:t>・</w:t>
            </w:r>
            <w:r w:rsidRPr="004B25B5">
              <w:rPr>
                <w:rFonts w:hint="eastAsia"/>
                <w:sz w:val="20"/>
                <w:szCs w:val="20"/>
              </w:rPr>
              <w:t>日常の買い物や</w:t>
            </w:r>
            <w:r w:rsidRPr="004B25B5">
              <w:rPr>
                <w:sz w:val="20"/>
                <w:szCs w:val="20"/>
              </w:rPr>
              <w:t>銀行のクレジットカードなど</w:t>
            </w:r>
            <w:r w:rsidRPr="004B25B5">
              <w:rPr>
                <w:rFonts w:hint="eastAsia"/>
                <w:sz w:val="20"/>
                <w:szCs w:val="20"/>
              </w:rPr>
              <w:t>，</w:t>
            </w:r>
            <w:r w:rsidRPr="004B25B5">
              <w:rPr>
                <w:sz w:val="20"/>
                <w:szCs w:val="20"/>
              </w:rPr>
              <w:t>身近な</w:t>
            </w:r>
            <w:r w:rsidRPr="004B25B5">
              <w:rPr>
                <w:rFonts w:hint="eastAsia"/>
                <w:sz w:val="20"/>
                <w:szCs w:val="20"/>
              </w:rPr>
              <w:t>契約の例を挙げることができる</w:t>
            </w:r>
            <w:r w:rsidRPr="004B25B5">
              <w:rPr>
                <w:sz w:val="20"/>
                <w:szCs w:val="20"/>
              </w:rPr>
              <w:t>。</w:t>
            </w:r>
          </w:p>
        </w:tc>
        <w:tc>
          <w:tcPr>
            <w:tcW w:w="3673" w:type="dxa"/>
            <w:tcBorders>
              <w:left w:val="single" w:sz="4" w:space="0" w:color="auto"/>
              <w:right w:val="single" w:sz="4" w:space="0" w:color="auto"/>
            </w:tcBorders>
            <w:tcMar>
              <w:top w:w="113" w:type="dxa"/>
              <w:left w:w="113" w:type="dxa"/>
              <w:bottom w:w="113" w:type="dxa"/>
              <w:right w:w="113" w:type="dxa"/>
            </w:tcMar>
          </w:tcPr>
          <w:p w14:paraId="7A5D1B88" w14:textId="63CFDECD" w:rsidR="00094E1F" w:rsidRPr="004B25B5" w:rsidRDefault="00094E1F" w:rsidP="00861991">
            <w:pPr>
              <w:ind w:left="200" w:hangingChars="100" w:hanging="200"/>
              <w:rPr>
                <w:sz w:val="20"/>
                <w:szCs w:val="20"/>
              </w:rPr>
            </w:pPr>
            <w:r w:rsidRPr="004B25B5">
              <w:rPr>
                <w:rFonts w:hint="eastAsia"/>
                <w:sz w:val="20"/>
                <w:szCs w:val="20"/>
              </w:rPr>
              <w:t>・身近な紛争状況を設定し，それを解決するためのルール作りを体験的に行うことができる。</w:t>
            </w:r>
          </w:p>
        </w:tc>
      </w:tr>
      <w:tr w:rsidR="00094E1F" w:rsidRPr="004B25B5" w14:paraId="4D5D196A" w14:textId="7E15CA47" w:rsidTr="008F19CD">
        <w:tblPrEx>
          <w:tblLook w:val="04A0" w:firstRow="1" w:lastRow="0" w:firstColumn="1" w:lastColumn="0" w:noHBand="0" w:noVBand="1"/>
        </w:tblPrEx>
        <w:trPr>
          <w:trHeight w:val="536"/>
        </w:trPr>
        <w:tc>
          <w:tcPr>
            <w:tcW w:w="444" w:type="dxa"/>
            <w:vMerge/>
            <w:tcBorders>
              <w:left w:val="single" w:sz="4" w:space="0" w:color="auto"/>
            </w:tcBorders>
            <w:vAlign w:val="center"/>
          </w:tcPr>
          <w:p w14:paraId="61FA99D7" w14:textId="5EF995DE" w:rsidR="00094E1F" w:rsidRPr="004B25B5" w:rsidRDefault="00094E1F" w:rsidP="00861991">
            <w:pPr>
              <w:jc w:val="center"/>
              <w:rPr>
                <w:b/>
                <w:highlight w:val="yellow"/>
              </w:rPr>
            </w:pPr>
          </w:p>
        </w:tc>
        <w:tc>
          <w:tcPr>
            <w:tcW w:w="445" w:type="dxa"/>
            <w:tcBorders>
              <w:right w:val="single" w:sz="4" w:space="0" w:color="auto"/>
            </w:tcBorders>
            <w:vAlign w:val="center"/>
          </w:tcPr>
          <w:p w14:paraId="65ECB328" w14:textId="5B3AE138" w:rsidR="00094E1F" w:rsidRPr="004B25B5" w:rsidRDefault="00094E1F" w:rsidP="00861991">
            <w:pPr>
              <w:jc w:val="center"/>
              <w:rPr>
                <w:b/>
              </w:rPr>
            </w:pPr>
            <w:r w:rsidRPr="004B25B5">
              <w:rPr>
                <w:rFonts w:hint="eastAsia"/>
                <w:b/>
              </w:rPr>
              <w:t>4</w:t>
            </w:r>
          </w:p>
        </w:tc>
        <w:tc>
          <w:tcPr>
            <w:tcW w:w="1329" w:type="dxa"/>
            <w:vMerge/>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44A1EE81" w14:textId="77777777" w:rsidR="00094E1F" w:rsidRPr="004B25B5" w:rsidRDefault="00094E1F" w:rsidP="00861991">
            <w:pPr>
              <w:jc w:val="left"/>
              <w:rPr>
                <w:rFonts w:eastAsia="ＭＳ ゴシック"/>
                <w:sz w:val="20"/>
                <w:szCs w:val="20"/>
                <w:highlight w:val="yellow"/>
              </w:rPr>
            </w:pPr>
          </w:p>
        </w:tc>
        <w:tc>
          <w:tcPr>
            <w:tcW w:w="1329" w:type="dxa"/>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5399ECEA" w14:textId="77777777" w:rsidR="00094E1F" w:rsidRPr="004B25B5" w:rsidRDefault="00094E1F" w:rsidP="00861991">
            <w:pPr>
              <w:rPr>
                <w:rFonts w:eastAsia="ＭＳ ゴシック"/>
                <w:sz w:val="20"/>
                <w:szCs w:val="20"/>
              </w:rPr>
            </w:pPr>
            <w:r w:rsidRPr="004B25B5">
              <w:rPr>
                <w:rFonts w:eastAsia="ＭＳ ゴシック" w:hint="eastAsia"/>
                <w:sz w:val="20"/>
                <w:szCs w:val="20"/>
              </w:rPr>
              <w:t>第</w:t>
            </w:r>
            <w:r w:rsidRPr="004B25B5">
              <w:rPr>
                <w:rFonts w:eastAsia="ＭＳ ゴシック" w:hint="eastAsia"/>
                <w:sz w:val="20"/>
                <w:szCs w:val="20"/>
              </w:rPr>
              <w:t>2</w:t>
            </w:r>
            <w:r w:rsidRPr="004B25B5">
              <w:rPr>
                <w:rFonts w:eastAsia="ＭＳ ゴシック" w:hint="eastAsia"/>
                <w:sz w:val="20"/>
                <w:szCs w:val="20"/>
              </w:rPr>
              <w:t>節</w:t>
            </w:r>
          </w:p>
          <w:p w14:paraId="1347B710" w14:textId="5322AF03" w:rsidR="00094E1F" w:rsidRPr="004B25B5" w:rsidRDefault="00094E1F" w:rsidP="00861991">
            <w:pPr>
              <w:rPr>
                <w:rFonts w:eastAsia="ＭＳ ゴシック"/>
                <w:sz w:val="20"/>
                <w:szCs w:val="20"/>
                <w:highlight w:val="yellow"/>
              </w:rPr>
            </w:pPr>
            <w:r w:rsidRPr="004B25B5">
              <w:rPr>
                <w:rFonts w:eastAsia="ＭＳ ゴシック" w:hint="eastAsia"/>
                <w:sz w:val="20"/>
                <w:szCs w:val="20"/>
              </w:rPr>
              <w:t>司法参加の意義</w:t>
            </w:r>
          </w:p>
        </w:tc>
        <w:tc>
          <w:tcPr>
            <w:tcW w:w="3673" w:type="dxa"/>
            <w:tcBorders>
              <w:left w:val="single" w:sz="4" w:space="0" w:color="auto"/>
              <w:bottom w:val="single" w:sz="4" w:space="0" w:color="auto"/>
              <w:right w:val="single" w:sz="4" w:space="0" w:color="auto"/>
            </w:tcBorders>
            <w:tcMar>
              <w:top w:w="113" w:type="dxa"/>
              <w:left w:w="113" w:type="dxa"/>
              <w:bottom w:w="113" w:type="dxa"/>
              <w:right w:w="113" w:type="dxa"/>
            </w:tcMar>
          </w:tcPr>
          <w:p w14:paraId="41469F61" w14:textId="2FB22DF6" w:rsidR="00094E1F" w:rsidRPr="004B25B5" w:rsidRDefault="00094E1F" w:rsidP="001324BE">
            <w:pPr>
              <w:ind w:left="200" w:hangingChars="100" w:hanging="200"/>
              <w:rPr>
                <w:sz w:val="20"/>
                <w:szCs w:val="20"/>
              </w:rPr>
            </w:pPr>
            <w:r w:rsidRPr="004B25B5">
              <w:rPr>
                <w:rFonts w:hint="eastAsia"/>
                <w:sz w:val="20"/>
                <w:szCs w:val="20"/>
              </w:rPr>
              <w:t>・公正な裁判には司法権の独立が必要であり，国民の参加が大切であることが理解できている。</w:t>
            </w:r>
          </w:p>
        </w:tc>
        <w:tc>
          <w:tcPr>
            <w:tcW w:w="3673" w:type="dxa"/>
            <w:tcBorders>
              <w:left w:val="single" w:sz="4" w:space="0" w:color="auto"/>
              <w:bottom w:val="single" w:sz="4" w:space="0" w:color="auto"/>
              <w:right w:val="single" w:sz="4" w:space="0" w:color="auto"/>
            </w:tcBorders>
            <w:tcMar>
              <w:top w:w="113" w:type="dxa"/>
              <w:left w:w="113" w:type="dxa"/>
              <w:bottom w:w="113" w:type="dxa"/>
              <w:right w:w="113" w:type="dxa"/>
            </w:tcMar>
          </w:tcPr>
          <w:p w14:paraId="23605A20" w14:textId="548E753A" w:rsidR="00094E1F" w:rsidRPr="004B25B5" w:rsidRDefault="00094E1F" w:rsidP="001324BE">
            <w:pPr>
              <w:ind w:leftChars="18" w:left="194" w:hangingChars="81" w:hanging="162"/>
              <w:rPr>
                <w:sz w:val="20"/>
                <w:szCs w:val="20"/>
              </w:rPr>
            </w:pPr>
            <w:r w:rsidRPr="004B25B5">
              <w:rPr>
                <w:sz w:val="20"/>
                <w:szCs w:val="20"/>
              </w:rPr>
              <w:t>・裁判員制度</w:t>
            </w:r>
            <w:r w:rsidRPr="004B25B5">
              <w:rPr>
                <w:rFonts w:hint="eastAsia"/>
                <w:sz w:val="20"/>
                <w:szCs w:val="20"/>
              </w:rPr>
              <w:t>が</w:t>
            </w:r>
            <w:r w:rsidRPr="004B25B5">
              <w:rPr>
                <w:sz w:val="20"/>
                <w:szCs w:val="20"/>
              </w:rPr>
              <w:t>どのような目的で創設されたか考察</w:t>
            </w:r>
            <w:r w:rsidRPr="004B25B5">
              <w:rPr>
                <w:rFonts w:hint="eastAsia"/>
                <w:sz w:val="20"/>
                <w:szCs w:val="20"/>
              </w:rPr>
              <w:t>できてい</w:t>
            </w:r>
            <w:r w:rsidRPr="004B25B5">
              <w:rPr>
                <w:sz w:val="20"/>
                <w:szCs w:val="20"/>
              </w:rPr>
              <w:t>る</w:t>
            </w:r>
            <w:r w:rsidRPr="004B25B5">
              <w:rPr>
                <w:rFonts w:hint="eastAsia"/>
                <w:sz w:val="20"/>
                <w:szCs w:val="20"/>
              </w:rPr>
              <w:t>。</w:t>
            </w:r>
          </w:p>
          <w:p w14:paraId="237FD0D8" w14:textId="68BD6F8C" w:rsidR="00094E1F" w:rsidRPr="004B25B5" w:rsidRDefault="00094E1F" w:rsidP="001324BE">
            <w:pPr>
              <w:ind w:leftChars="18" w:left="194" w:hangingChars="81" w:hanging="162"/>
              <w:rPr>
                <w:sz w:val="20"/>
                <w:szCs w:val="20"/>
              </w:rPr>
            </w:pPr>
            <w:r w:rsidRPr="004B25B5">
              <w:rPr>
                <w:rFonts w:hint="eastAsia"/>
                <w:sz w:val="20"/>
                <w:szCs w:val="20"/>
              </w:rPr>
              <w:t>・裁判によって国民のどのような権利が守られているのか考察できている。</w:t>
            </w:r>
          </w:p>
        </w:tc>
        <w:tc>
          <w:tcPr>
            <w:tcW w:w="3673" w:type="dxa"/>
            <w:tcBorders>
              <w:left w:val="single" w:sz="4" w:space="0" w:color="auto"/>
              <w:bottom w:val="single" w:sz="4" w:space="0" w:color="auto"/>
              <w:right w:val="single" w:sz="4" w:space="0" w:color="auto"/>
            </w:tcBorders>
            <w:tcMar>
              <w:top w:w="113" w:type="dxa"/>
              <w:left w:w="113" w:type="dxa"/>
              <w:bottom w:w="113" w:type="dxa"/>
              <w:right w:w="113" w:type="dxa"/>
            </w:tcMar>
          </w:tcPr>
          <w:p w14:paraId="24FE0E17" w14:textId="6A8BC7D5" w:rsidR="00094E1F" w:rsidRPr="004B25B5" w:rsidRDefault="00094E1F" w:rsidP="001324BE">
            <w:pPr>
              <w:ind w:left="180" w:hangingChars="90" w:hanging="180"/>
              <w:rPr>
                <w:sz w:val="20"/>
                <w:szCs w:val="20"/>
              </w:rPr>
            </w:pPr>
            <w:r w:rsidRPr="004B25B5">
              <w:rPr>
                <w:rFonts w:hint="eastAsia"/>
                <w:sz w:val="20"/>
                <w:szCs w:val="20"/>
              </w:rPr>
              <w:t>・模擬裁判などを通して，司法に関心を持ち裁判員制度の意義をふまえ積極的に参画する自覚を持つことができている。</w:t>
            </w:r>
          </w:p>
        </w:tc>
      </w:tr>
      <w:tr w:rsidR="00B5617F" w:rsidRPr="004B25B5" w14:paraId="6CE3822A" w14:textId="42D4F00B" w:rsidTr="006B1D55">
        <w:tblPrEx>
          <w:tblLook w:val="04A0" w:firstRow="1" w:lastRow="0" w:firstColumn="1" w:lastColumn="0" w:noHBand="0" w:noVBand="1"/>
        </w:tblPrEx>
        <w:trPr>
          <w:trHeight w:val="1816"/>
        </w:trPr>
        <w:tc>
          <w:tcPr>
            <w:tcW w:w="444" w:type="dxa"/>
            <w:vMerge w:val="restart"/>
            <w:tcBorders>
              <w:left w:val="single" w:sz="4" w:space="0" w:color="auto"/>
              <w:bottom w:val="single" w:sz="4" w:space="0" w:color="auto"/>
            </w:tcBorders>
            <w:vAlign w:val="center"/>
          </w:tcPr>
          <w:p w14:paraId="573D9918" w14:textId="640131F5" w:rsidR="00B5617F" w:rsidRPr="004B25B5" w:rsidRDefault="00B5617F" w:rsidP="00861991">
            <w:pPr>
              <w:jc w:val="center"/>
              <w:rPr>
                <w:rFonts w:eastAsia="ＭＳ ゴシック"/>
                <w:b/>
                <w:sz w:val="21"/>
                <w:highlight w:val="yellow"/>
              </w:rPr>
            </w:pPr>
            <w:r w:rsidRPr="004B25B5">
              <w:rPr>
                <w:rFonts w:hint="eastAsia"/>
                <w:b/>
              </w:rPr>
              <w:t>10</w:t>
            </w:r>
          </w:p>
        </w:tc>
        <w:tc>
          <w:tcPr>
            <w:tcW w:w="445" w:type="dxa"/>
            <w:tcBorders>
              <w:top w:val="single" w:sz="4" w:space="0" w:color="auto"/>
              <w:bottom w:val="single" w:sz="4" w:space="0" w:color="auto"/>
              <w:right w:val="single" w:sz="4" w:space="0" w:color="auto"/>
            </w:tcBorders>
            <w:shd w:val="clear" w:color="auto" w:fill="FFFFFF"/>
            <w:vAlign w:val="center"/>
            <w:hideMark/>
          </w:tcPr>
          <w:p w14:paraId="71271D6F" w14:textId="0585EDDA" w:rsidR="00B5617F" w:rsidRPr="004B25B5" w:rsidRDefault="00B5617F" w:rsidP="00861991">
            <w:pPr>
              <w:spacing w:line="240" w:lineRule="exact"/>
              <w:jc w:val="center"/>
              <w:rPr>
                <w:rFonts w:ascii="ＭＳ ゴシック" w:eastAsia="ＭＳ ゴシック" w:hAnsi="ＭＳ ゴシック"/>
                <w:b/>
                <w:sz w:val="21"/>
                <w:szCs w:val="21"/>
              </w:rPr>
            </w:pPr>
            <w:r w:rsidRPr="004B25B5">
              <w:rPr>
                <w:rFonts w:hint="eastAsia"/>
                <w:b/>
              </w:rPr>
              <w:t>4</w:t>
            </w:r>
          </w:p>
        </w:tc>
        <w:tc>
          <w:tcPr>
            <w:tcW w:w="1329" w:type="dxa"/>
            <w:vMerge w:val="restar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14:paraId="1185507C" w14:textId="77777777" w:rsidR="00B5617F" w:rsidRPr="004B25B5" w:rsidRDefault="00B5617F" w:rsidP="00861991">
            <w:pPr>
              <w:rPr>
                <w:rFonts w:eastAsia="ＭＳ ゴシック"/>
                <w:sz w:val="20"/>
                <w:szCs w:val="20"/>
              </w:rPr>
            </w:pPr>
            <w:r w:rsidRPr="004B25B5">
              <w:rPr>
                <w:rFonts w:eastAsia="ＭＳ ゴシック" w:hint="eastAsia"/>
                <w:sz w:val="20"/>
                <w:szCs w:val="20"/>
              </w:rPr>
              <w:t>第</w:t>
            </w:r>
            <w:r w:rsidRPr="004B25B5">
              <w:rPr>
                <w:rFonts w:eastAsia="ＭＳ ゴシック" w:hint="eastAsia"/>
                <w:sz w:val="20"/>
                <w:szCs w:val="20"/>
              </w:rPr>
              <w:t>4</w:t>
            </w:r>
            <w:r w:rsidRPr="004B25B5">
              <w:rPr>
                <w:rFonts w:eastAsia="ＭＳ ゴシック" w:hint="eastAsia"/>
                <w:sz w:val="20"/>
                <w:szCs w:val="20"/>
              </w:rPr>
              <w:t>章</w:t>
            </w:r>
          </w:p>
          <w:p w14:paraId="350FD760" w14:textId="5A648BF3" w:rsidR="00B5617F" w:rsidRPr="004B25B5" w:rsidRDefault="00B5617F" w:rsidP="00861991">
            <w:pPr>
              <w:rPr>
                <w:rFonts w:eastAsia="ＭＳ ゴシック"/>
                <w:b/>
                <w:sz w:val="20"/>
                <w:szCs w:val="20"/>
              </w:rPr>
            </w:pPr>
            <w:r w:rsidRPr="004B25B5">
              <w:rPr>
                <w:rFonts w:eastAsia="ＭＳ ゴシック" w:hint="eastAsia"/>
                <w:sz w:val="20"/>
                <w:szCs w:val="20"/>
              </w:rPr>
              <w:t>政治に参加する私たち</w:t>
            </w:r>
          </w:p>
        </w:tc>
        <w:tc>
          <w:tcPr>
            <w:tcW w:w="1329"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14:paraId="1CD24C59" w14:textId="77777777" w:rsidR="00B5617F" w:rsidRPr="004B25B5" w:rsidRDefault="00B5617F" w:rsidP="00861991">
            <w:pPr>
              <w:rPr>
                <w:rFonts w:eastAsia="ＭＳ ゴシック"/>
                <w:sz w:val="20"/>
                <w:szCs w:val="20"/>
              </w:rPr>
            </w:pPr>
            <w:r w:rsidRPr="004B25B5">
              <w:rPr>
                <w:rFonts w:eastAsia="ＭＳ ゴシック" w:hint="eastAsia"/>
                <w:sz w:val="20"/>
                <w:szCs w:val="20"/>
              </w:rPr>
              <w:t>第</w:t>
            </w:r>
            <w:r w:rsidRPr="004B25B5">
              <w:rPr>
                <w:rFonts w:eastAsia="ＭＳ ゴシック" w:hint="eastAsia"/>
                <w:sz w:val="20"/>
                <w:szCs w:val="20"/>
              </w:rPr>
              <w:t>1</w:t>
            </w:r>
            <w:r w:rsidRPr="004B25B5">
              <w:rPr>
                <w:rFonts w:eastAsia="ＭＳ ゴシック" w:hint="eastAsia"/>
                <w:sz w:val="20"/>
                <w:szCs w:val="20"/>
              </w:rPr>
              <w:t>節</w:t>
            </w:r>
          </w:p>
          <w:p w14:paraId="429E7EF9" w14:textId="7C5A887A" w:rsidR="00B5617F" w:rsidRPr="004B25B5" w:rsidRDefault="00B5617F" w:rsidP="00861991">
            <w:pPr>
              <w:rPr>
                <w:rFonts w:eastAsia="ＭＳ ゴシック"/>
                <w:b/>
                <w:sz w:val="20"/>
                <w:szCs w:val="20"/>
              </w:rPr>
            </w:pPr>
            <w:r w:rsidRPr="004B25B5">
              <w:rPr>
                <w:rFonts w:eastAsia="ＭＳ ゴシック" w:hint="eastAsia"/>
                <w:sz w:val="20"/>
                <w:szCs w:val="20"/>
              </w:rPr>
              <w:t>政治参加と民主政治の課題</w:t>
            </w:r>
          </w:p>
        </w:tc>
        <w:tc>
          <w:tcPr>
            <w:tcW w:w="3673"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0C47DCA5" w14:textId="77777777" w:rsidR="00B5617F" w:rsidRPr="004B25B5" w:rsidRDefault="00B5617F" w:rsidP="00947C91">
            <w:pPr>
              <w:ind w:left="200" w:hangingChars="100" w:hanging="200"/>
              <w:rPr>
                <w:sz w:val="20"/>
                <w:szCs w:val="20"/>
              </w:rPr>
            </w:pPr>
            <w:r w:rsidRPr="004B25B5">
              <w:rPr>
                <w:rFonts w:hint="eastAsia"/>
                <w:sz w:val="20"/>
                <w:szCs w:val="20"/>
              </w:rPr>
              <w:t>・地方自治や選挙の仕組み，政党の役割を考察することによって具体的に民主政治を支える制度を理解できている。</w:t>
            </w:r>
          </w:p>
          <w:p w14:paraId="37CDCAA2" w14:textId="3BE86974" w:rsidR="00B5617F" w:rsidRPr="004B25B5" w:rsidRDefault="00B5617F" w:rsidP="00947C91">
            <w:pPr>
              <w:ind w:left="200" w:hangingChars="100" w:hanging="200"/>
              <w:rPr>
                <w:sz w:val="20"/>
                <w:szCs w:val="20"/>
              </w:rPr>
            </w:pPr>
            <w:r w:rsidRPr="004B25B5">
              <w:rPr>
                <w:rFonts w:hint="eastAsia"/>
                <w:sz w:val="20"/>
                <w:szCs w:val="20"/>
              </w:rPr>
              <w:t>・情報リテラシーについて理解できている。</w:t>
            </w:r>
          </w:p>
        </w:tc>
        <w:tc>
          <w:tcPr>
            <w:tcW w:w="3673"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3405A48F" w14:textId="0B5FA3B0" w:rsidR="00B5617F" w:rsidRPr="004B25B5" w:rsidRDefault="00B5617F" w:rsidP="00861991">
            <w:pPr>
              <w:ind w:left="200" w:hangingChars="100" w:hanging="200"/>
              <w:rPr>
                <w:sz w:val="20"/>
                <w:szCs w:val="20"/>
              </w:rPr>
            </w:pPr>
            <w:r w:rsidRPr="004B25B5">
              <w:rPr>
                <w:sz w:val="20"/>
                <w:szCs w:val="20"/>
              </w:rPr>
              <w:t>・選挙制度の違いによって，政党制にも大きな違いがでてくることを考察</w:t>
            </w:r>
            <w:r w:rsidRPr="004B25B5">
              <w:rPr>
                <w:rFonts w:hint="eastAsia"/>
                <w:sz w:val="20"/>
                <w:szCs w:val="20"/>
              </w:rPr>
              <w:t>できている</w:t>
            </w:r>
            <w:r w:rsidRPr="004B25B5">
              <w:rPr>
                <w:sz w:val="20"/>
                <w:szCs w:val="20"/>
              </w:rPr>
              <w:t>。</w:t>
            </w:r>
          </w:p>
          <w:p w14:paraId="5AFC19F0" w14:textId="77777777" w:rsidR="00B5617F" w:rsidRPr="004B25B5" w:rsidRDefault="00B5617F" w:rsidP="00861991">
            <w:pPr>
              <w:ind w:left="200" w:hangingChars="100" w:hanging="200"/>
              <w:rPr>
                <w:sz w:val="20"/>
                <w:szCs w:val="20"/>
              </w:rPr>
            </w:pPr>
            <w:r w:rsidRPr="004B25B5">
              <w:rPr>
                <w:rFonts w:hint="eastAsia"/>
                <w:sz w:val="20"/>
                <w:szCs w:val="20"/>
              </w:rPr>
              <w:t>・自分が理想とする選挙制度を選択することができる。</w:t>
            </w:r>
          </w:p>
          <w:p w14:paraId="55295662" w14:textId="171324C7" w:rsidR="00B5617F" w:rsidRPr="004B25B5" w:rsidRDefault="00B5617F" w:rsidP="00861991">
            <w:pPr>
              <w:ind w:left="200" w:hangingChars="100" w:hanging="200"/>
              <w:rPr>
                <w:sz w:val="20"/>
                <w:szCs w:val="20"/>
              </w:rPr>
            </w:pPr>
            <w:r w:rsidRPr="004B25B5">
              <w:rPr>
                <w:rFonts w:hint="eastAsia"/>
                <w:sz w:val="20"/>
                <w:szCs w:val="20"/>
              </w:rPr>
              <w:t>・世論調査の結果の分析を行い表現できている。</w:t>
            </w:r>
          </w:p>
        </w:tc>
        <w:tc>
          <w:tcPr>
            <w:tcW w:w="3673"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2FFF867D" w14:textId="77777777" w:rsidR="00B5617F" w:rsidRPr="004B25B5" w:rsidRDefault="00B5617F" w:rsidP="00947C91">
            <w:pPr>
              <w:ind w:left="200" w:hangingChars="100" w:hanging="200"/>
              <w:rPr>
                <w:sz w:val="20"/>
                <w:szCs w:val="20"/>
              </w:rPr>
            </w:pPr>
            <w:r w:rsidRPr="004B25B5">
              <w:rPr>
                <w:rFonts w:hint="eastAsia"/>
                <w:sz w:val="20"/>
                <w:szCs w:val="20"/>
              </w:rPr>
              <w:t>・模擬投票などを通して，選挙に積極的に参加するなど主権者としての自覚を持つことができている。</w:t>
            </w:r>
          </w:p>
          <w:p w14:paraId="7E09BAC5" w14:textId="4FEF6EF6" w:rsidR="00B5617F" w:rsidRPr="004B25B5" w:rsidRDefault="00B5617F" w:rsidP="00947C91">
            <w:pPr>
              <w:ind w:left="200" w:hangingChars="100" w:hanging="200"/>
              <w:rPr>
                <w:sz w:val="20"/>
                <w:szCs w:val="20"/>
              </w:rPr>
            </w:pPr>
            <w:r w:rsidRPr="004B25B5">
              <w:rPr>
                <w:rFonts w:hint="eastAsia"/>
                <w:sz w:val="20"/>
                <w:szCs w:val="20"/>
              </w:rPr>
              <w:t>・身近な社会問題について，自分の意見が持てている。</w:t>
            </w:r>
          </w:p>
        </w:tc>
      </w:tr>
      <w:tr w:rsidR="00B5617F" w:rsidRPr="004B25B5" w14:paraId="6C24CBDA" w14:textId="4D3B0E76" w:rsidTr="006B1D55">
        <w:tblPrEx>
          <w:tblLook w:val="04A0" w:firstRow="1" w:lastRow="0" w:firstColumn="1" w:lastColumn="0" w:noHBand="0" w:noVBand="1"/>
        </w:tblPrEx>
        <w:trPr>
          <w:trHeight w:val="653"/>
        </w:trPr>
        <w:tc>
          <w:tcPr>
            <w:tcW w:w="444" w:type="dxa"/>
            <w:vMerge/>
            <w:tcBorders>
              <w:left w:val="single" w:sz="4" w:space="0" w:color="auto"/>
              <w:bottom w:val="single" w:sz="4" w:space="0" w:color="auto"/>
            </w:tcBorders>
            <w:vAlign w:val="center"/>
          </w:tcPr>
          <w:p w14:paraId="6F0572E0" w14:textId="77777777" w:rsidR="00B5617F" w:rsidRPr="004B25B5" w:rsidRDefault="00B5617F" w:rsidP="00861991">
            <w:pPr>
              <w:jc w:val="center"/>
              <w:rPr>
                <w:b/>
              </w:rPr>
            </w:pPr>
          </w:p>
        </w:tc>
        <w:tc>
          <w:tcPr>
            <w:tcW w:w="445" w:type="dxa"/>
            <w:tcBorders>
              <w:top w:val="single" w:sz="4" w:space="0" w:color="auto"/>
              <w:right w:val="single" w:sz="4" w:space="0" w:color="auto"/>
            </w:tcBorders>
            <w:vAlign w:val="center"/>
            <w:hideMark/>
          </w:tcPr>
          <w:p w14:paraId="3F14F1B0" w14:textId="745AC1EB" w:rsidR="00B5617F" w:rsidRPr="004B25B5" w:rsidRDefault="00B5617F" w:rsidP="00861991">
            <w:pPr>
              <w:jc w:val="center"/>
              <w:rPr>
                <w:b/>
              </w:rPr>
            </w:pPr>
            <w:r w:rsidRPr="004B25B5">
              <w:rPr>
                <w:rFonts w:hint="eastAsia"/>
                <w:b/>
              </w:rPr>
              <w:t>3</w:t>
            </w:r>
          </w:p>
        </w:tc>
        <w:tc>
          <w:tcPr>
            <w:tcW w:w="1329" w:type="dxa"/>
            <w:vMerge/>
            <w:tcBorders>
              <w:left w:val="single" w:sz="4" w:space="0" w:color="auto"/>
              <w:right w:val="single" w:sz="4" w:space="0" w:color="auto"/>
            </w:tcBorders>
            <w:tcMar>
              <w:top w:w="113" w:type="dxa"/>
              <w:left w:w="113" w:type="dxa"/>
              <w:bottom w:w="113" w:type="dxa"/>
              <w:right w:w="113" w:type="dxa"/>
            </w:tcMar>
            <w:vAlign w:val="center"/>
            <w:hideMark/>
          </w:tcPr>
          <w:p w14:paraId="2188BF96" w14:textId="77777777" w:rsidR="00B5617F" w:rsidRPr="004B25B5" w:rsidRDefault="00B5617F" w:rsidP="00861991">
            <w:pPr>
              <w:widowControl/>
              <w:jc w:val="left"/>
              <w:rPr>
                <w:rFonts w:eastAsia="ＭＳ ゴシック"/>
                <w:b/>
                <w:sz w:val="20"/>
                <w:szCs w:val="20"/>
                <w:highlight w:val="yellow"/>
              </w:rPr>
            </w:pPr>
          </w:p>
        </w:tc>
        <w:tc>
          <w:tcPr>
            <w:tcW w:w="1329"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14:paraId="4615FA65" w14:textId="77777777" w:rsidR="00B5617F" w:rsidRPr="004B25B5" w:rsidRDefault="00B5617F" w:rsidP="00861991">
            <w:pPr>
              <w:rPr>
                <w:rFonts w:eastAsia="ＭＳ ゴシック"/>
                <w:sz w:val="20"/>
                <w:szCs w:val="20"/>
              </w:rPr>
            </w:pPr>
            <w:r w:rsidRPr="004B25B5">
              <w:rPr>
                <w:rFonts w:eastAsia="ＭＳ ゴシック" w:hint="eastAsia"/>
                <w:sz w:val="20"/>
                <w:szCs w:val="20"/>
              </w:rPr>
              <w:t>第</w:t>
            </w:r>
            <w:r w:rsidRPr="004B25B5">
              <w:rPr>
                <w:rFonts w:eastAsia="ＭＳ ゴシック" w:hint="eastAsia"/>
                <w:sz w:val="20"/>
                <w:szCs w:val="20"/>
              </w:rPr>
              <w:t>2</w:t>
            </w:r>
            <w:r w:rsidRPr="004B25B5">
              <w:rPr>
                <w:rFonts w:eastAsia="ＭＳ ゴシック" w:hint="eastAsia"/>
                <w:sz w:val="20"/>
                <w:szCs w:val="20"/>
              </w:rPr>
              <w:t>節</w:t>
            </w:r>
          </w:p>
          <w:p w14:paraId="7C0AD49D" w14:textId="25F354E5" w:rsidR="00B5617F" w:rsidRPr="004B25B5" w:rsidRDefault="00B5617F" w:rsidP="00861991">
            <w:pPr>
              <w:rPr>
                <w:rFonts w:eastAsia="ＭＳ ゴシック"/>
                <w:sz w:val="20"/>
                <w:szCs w:val="20"/>
                <w:highlight w:val="yellow"/>
              </w:rPr>
            </w:pPr>
            <w:r w:rsidRPr="004B25B5">
              <w:rPr>
                <w:rFonts w:eastAsia="ＭＳ ゴシック" w:hint="eastAsia"/>
                <w:sz w:val="20"/>
                <w:szCs w:val="20"/>
              </w:rPr>
              <w:t>国際政治の動向</w:t>
            </w:r>
          </w:p>
        </w:tc>
        <w:tc>
          <w:tcPr>
            <w:tcW w:w="3673"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14:paraId="22A88C65" w14:textId="16B03CBE" w:rsidR="00B5617F" w:rsidRPr="004B25B5" w:rsidRDefault="00B5617F" w:rsidP="00861991">
            <w:pPr>
              <w:ind w:left="200" w:hangingChars="100" w:hanging="200"/>
              <w:rPr>
                <w:sz w:val="20"/>
                <w:szCs w:val="20"/>
              </w:rPr>
            </w:pPr>
            <w:r w:rsidRPr="004B25B5">
              <w:rPr>
                <w:rFonts w:hint="eastAsia"/>
                <w:sz w:val="20"/>
                <w:szCs w:val="20"/>
              </w:rPr>
              <w:t>・国際法の意義や国際紛争を解決する機関の役割が理解できている。</w:t>
            </w:r>
          </w:p>
          <w:p w14:paraId="3520AE2F" w14:textId="7355B4F6" w:rsidR="00B5617F" w:rsidRPr="004B25B5" w:rsidRDefault="00B5617F" w:rsidP="00861991">
            <w:pPr>
              <w:ind w:left="200" w:hangingChars="100" w:hanging="200"/>
              <w:rPr>
                <w:sz w:val="20"/>
                <w:szCs w:val="20"/>
              </w:rPr>
            </w:pPr>
            <w:r w:rsidRPr="004B25B5">
              <w:rPr>
                <w:rFonts w:hint="eastAsia"/>
                <w:sz w:val="20"/>
                <w:szCs w:val="20"/>
              </w:rPr>
              <w:t>・国際連盟・国際連合の組織と役割が理解できている。</w:t>
            </w:r>
          </w:p>
          <w:p w14:paraId="454B1300" w14:textId="52D8F10D" w:rsidR="00B5617F" w:rsidRPr="004B25B5" w:rsidRDefault="00B5617F" w:rsidP="00861991">
            <w:pPr>
              <w:ind w:left="200" w:hangingChars="100" w:hanging="200"/>
              <w:rPr>
                <w:sz w:val="20"/>
                <w:szCs w:val="20"/>
                <w:highlight w:val="yellow"/>
              </w:rPr>
            </w:pPr>
            <w:r w:rsidRPr="004B25B5">
              <w:rPr>
                <w:rFonts w:hint="eastAsia"/>
                <w:sz w:val="20"/>
                <w:szCs w:val="20"/>
              </w:rPr>
              <w:t>・冷戦の成立とその終結後の国際政治の流れが理解できている。</w:t>
            </w:r>
          </w:p>
        </w:tc>
        <w:tc>
          <w:tcPr>
            <w:tcW w:w="3673"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431E4BEB" w14:textId="3EB8FF28" w:rsidR="00B5617F" w:rsidRPr="004B25B5" w:rsidRDefault="00B5617F" w:rsidP="00907BA5">
            <w:pPr>
              <w:ind w:left="200" w:hangingChars="100" w:hanging="200"/>
              <w:rPr>
                <w:sz w:val="20"/>
                <w:szCs w:val="20"/>
              </w:rPr>
            </w:pPr>
            <w:r w:rsidRPr="004B25B5">
              <w:rPr>
                <w:rFonts w:hint="eastAsia"/>
                <w:sz w:val="20"/>
                <w:szCs w:val="20"/>
              </w:rPr>
              <w:t>・集団的安全保障がなぜ有効なのか考察できている。</w:t>
            </w:r>
          </w:p>
          <w:p w14:paraId="438FD4FC" w14:textId="4A199C53" w:rsidR="00B5617F" w:rsidRPr="004B25B5" w:rsidRDefault="00B5617F" w:rsidP="00D45C80">
            <w:pPr>
              <w:ind w:left="200" w:hangingChars="100" w:hanging="200"/>
              <w:rPr>
                <w:sz w:val="20"/>
                <w:szCs w:val="20"/>
                <w:highlight w:val="yellow"/>
              </w:rPr>
            </w:pPr>
            <w:r w:rsidRPr="004B25B5">
              <w:rPr>
                <w:rFonts w:hint="eastAsia"/>
                <w:sz w:val="20"/>
                <w:szCs w:val="20"/>
              </w:rPr>
              <w:t>・国連の現状と課題について考察できている。</w:t>
            </w:r>
          </w:p>
        </w:tc>
        <w:tc>
          <w:tcPr>
            <w:tcW w:w="3673"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7A500CF5" w14:textId="30BA866A" w:rsidR="00B5617F" w:rsidRPr="004B25B5" w:rsidRDefault="00B5617F" w:rsidP="00861991">
            <w:pPr>
              <w:ind w:left="200" w:hangingChars="100" w:hanging="200"/>
              <w:rPr>
                <w:sz w:val="20"/>
                <w:szCs w:val="20"/>
              </w:rPr>
            </w:pPr>
            <w:r w:rsidRPr="004B25B5">
              <w:rPr>
                <w:sz w:val="20"/>
                <w:szCs w:val="20"/>
              </w:rPr>
              <w:t>・日々報道される世界の国際紛争に関心が持て</w:t>
            </w:r>
            <w:r w:rsidRPr="004B25B5">
              <w:rPr>
                <w:rFonts w:hint="eastAsia"/>
                <w:sz w:val="20"/>
                <w:szCs w:val="20"/>
              </w:rPr>
              <w:t>てい</w:t>
            </w:r>
            <w:r w:rsidRPr="004B25B5">
              <w:rPr>
                <w:sz w:val="20"/>
                <w:szCs w:val="20"/>
              </w:rPr>
              <w:t>る。</w:t>
            </w:r>
          </w:p>
          <w:p w14:paraId="6DA6AAB1" w14:textId="30F5416D" w:rsidR="00B5617F" w:rsidRPr="004B25B5" w:rsidRDefault="00B5617F" w:rsidP="00861991">
            <w:pPr>
              <w:ind w:left="200" w:hangingChars="100" w:hanging="200"/>
              <w:rPr>
                <w:sz w:val="20"/>
                <w:szCs w:val="20"/>
                <w:highlight w:val="yellow"/>
              </w:rPr>
            </w:pPr>
            <w:r w:rsidRPr="004B25B5">
              <w:rPr>
                <w:sz w:val="20"/>
                <w:szCs w:val="20"/>
              </w:rPr>
              <w:t>・それぞれの紛争の解決への筋道は何か提示することができ</w:t>
            </w:r>
            <w:r w:rsidRPr="004B25B5">
              <w:rPr>
                <w:rFonts w:hint="eastAsia"/>
                <w:sz w:val="20"/>
                <w:szCs w:val="20"/>
              </w:rPr>
              <w:t>てい</w:t>
            </w:r>
            <w:r w:rsidRPr="004B25B5">
              <w:rPr>
                <w:sz w:val="20"/>
                <w:szCs w:val="20"/>
              </w:rPr>
              <w:t>る。</w:t>
            </w:r>
          </w:p>
        </w:tc>
      </w:tr>
      <w:tr w:rsidR="00094E1F" w:rsidRPr="004B25B5" w14:paraId="7F99F9D7" w14:textId="176572FB" w:rsidTr="00183BA8">
        <w:tblPrEx>
          <w:tblLook w:val="04A0" w:firstRow="1" w:lastRow="0" w:firstColumn="1" w:lastColumn="0" w:noHBand="0" w:noVBand="1"/>
        </w:tblPrEx>
        <w:trPr>
          <w:trHeight w:val="1816"/>
        </w:trPr>
        <w:tc>
          <w:tcPr>
            <w:tcW w:w="444" w:type="dxa"/>
            <w:vMerge w:val="restart"/>
            <w:tcBorders>
              <w:left w:val="single" w:sz="4" w:space="0" w:color="auto"/>
              <w:right w:val="single" w:sz="4" w:space="0" w:color="auto"/>
            </w:tcBorders>
            <w:vAlign w:val="center"/>
          </w:tcPr>
          <w:p w14:paraId="66C28ABF" w14:textId="61B2A97D" w:rsidR="00094E1F" w:rsidRPr="004B25B5" w:rsidRDefault="00094E1F" w:rsidP="00861991">
            <w:pPr>
              <w:jc w:val="center"/>
              <w:rPr>
                <w:b/>
              </w:rPr>
            </w:pPr>
            <w:r w:rsidRPr="004B25B5">
              <w:rPr>
                <w:rFonts w:hint="eastAsia"/>
                <w:b/>
              </w:rPr>
              <w:t>11</w:t>
            </w:r>
          </w:p>
        </w:tc>
        <w:tc>
          <w:tcPr>
            <w:tcW w:w="445" w:type="dxa"/>
            <w:tcBorders>
              <w:left w:val="single" w:sz="4" w:space="0" w:color="auto"/>
              <w:bottom w:val="single" w:sz="4" w:space="0" w:color="auto"/>
              <w:right w:val="single" w:sz="4" w:space="0" w:color="auto"/>
            </w:tcBorders>
            <w:vAlign w:val="center"/>
          </w:tcPr>
          <w:p w14:paraId="5051A27E" w14:textId="7CDF0824" w:rsidR="00094E1F" w:rsidRPr="004B25B5" w:rsidRDefault="00094E1F" w:rsidP="00861991">
            <w:pPr>
              <w:jc w:val="center"/>
              <w:rPr>
                <w:b/>
              </w:rPr>
            </w:pPr>
            <w:r w:rsidRPr="004B25B5">
              <w:rPr>
                <w:rFonts w:hint="eastAsia"/>
                <w:b/>
              </w:rPr>
              <w:t>4</w:t>
            </w:r>
          </w:p>
        </w:tc>
        <w:tc>
          <w:tcPr>
            <w:tcW w:w="1329" w:type="dxa"/>
            <w:vMerge/>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66D3A532" w14:textId="77777777" w:rsidR="00094E1F" w:rsidRPr="004B25B5" w:rsidRDefault="00094E1F" w:rsidP="00861991">
            <w:pPr>
              <w:widowControl/>
              <w:jc w:val="left"/>
              <w:rPr>
                <w:rFonts w:eastAsia="ＭＳ ゴシック"/>
                <w:b/>
                <w:sz w:val="20"/>
                <w:szCs w:val="20"/>
                <w:highlight w:val="yellow"/>
              </w:rPr>
            </w:pPr>
          </w:p>
        </w:tc>
        <w:tc>
          <w:tcPr>
            <w:tcW w:w="1329"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tcPr>
          <w:p w14:paraId="273FC12D" w14:textId="77777777" w:rsidR="00094E1F" w:rsidRPr="004B25B5" w:rsidRDefault="00094E1F" w:rsidP="00861991">
            <w:pPr>
              <w:rPr>
                <w:rFonts w:eastAsia="ＭＳ ゴシック"/>
                <w:sz w:val="20"/>
                <w:szCs w:val="20"/>
              </w:rPr>
            </w:pPr>
            <w:r w:rsidRPr="004B25B5">
              <w:rPr>
                <w:rFonts w:eastAsia="ＭＳ ゴシック" w:hint="eastAsia"/>
                <w:sz w:val="20"/>
                <w:szCs w:val="20"/>
              </w:rPr>
              <w:t>第</w:t>
            </w:r>
            <w:r w:rsidRPr="004B25B5">
              <w:rPr>
                <w:rFonts w:eastAsia="ＭＳ ゴシック" w:hint="eastAsia"/>
                <w:sz w:val="20"/>
                <w:szCs w:val="20"/>
              </w:rPr>
              <w:t>3</w:t>
            </w:r>
            <w:r w:rsidRPr="004B25B5">
              <w:rPr>
                <w:rFonts w:eastAsia="ＭＳ ゴシック" w:hint="eastAsia"/>
                <w:sz w:val="20"/>
                <w:szCs w:val="20"/>
              </w:rPr>
              <w:t>節</w:t>
            </w:r>
          </w:p>
          <w:p w14:paraId="60755ECE" w14:textId="53E2AC92" w:rsidR="00094E1F" w:rsidRPr="004B25B5" w:rsidRDefault="00094E1F" w:rsidP="00861991">
            <w:pPr>
              <w:rPr>
                <w:rFonts w:eastAsia="ＭＳ ゴシック"/>
                <w:sz w:val="20"/>
                <w:szCs w:val="20"/>
              </w:rPr>
            </w:pPr>
            <w:r w:rsidRPr="004B25B5">
              <w:rPr>
                <w:rFonts w:eastAsia="ＭＳ ゴシック" w:hint="eastAsia"/>
                <w:sz w:val="20"/>
                <w:szCs w:val="20"/>
              </w:rPr>
              <w:t>国際政治の課題と日本の役割</w:t>
            </w:r>
          </w:p>
        </w:tc>
        <w:tc>
          <w:tcPr>
            <w:tcW w:w="3673"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47DD51C7" w14:textId="77777777" w:rsidR="00094E1F" w:rsidRPr="004B25B5" w:rsidRDefault="00094E1F" w:rsidP="00F422DF">
            <w:pPr>
              <w:ind w:left="200" w:hangingChars="100" w:hanging="200"/>
              <w:rPr>
                <w:sz w:val="20"/>
                <w:szCs w:val="20"/>
              </w:rPr>
            </w:pPr>
            <w:r w:rsidRPr="004B25B5">
              <w:rPr>
                <w:rFonts w:hint="eastAsia"/>
                <w:sz w:val="20"/>
                <w:szCs w:val="20"/>
              </w:rPr>
              <w:t>・国際社会の中で平和主義を掲げる日本の役割が理解できている。</w:t>
            </w:r>
          </w:p>
          <w:p w14:paraId="68BDCB4F" w14:textId="0FA1E37B" w:rsidR="00094E1F" w:rsidRPr="004B25B5" w:rsidRDefault="00094E1F" w:rsidP="00861991">
            <w:pPr>
              <w:ind w:left="200" w:hangingChars="100" w:hanging="200"/>
              <w:rPr>
                <w:sz w:val="20"/>
                <w:szCs w:val="20"/>
              </w:rPr>
            </w:pPr>
            <w:r w:rsidRPr="004B25B5">
              <w:rPr>
                <w:rFonts w:hint="eastAsia"/>
                <w:sz w:val="20"/>
                <w:szCs w:val="20"/>
              </w:rPr>
              <w:t>・核軍拡から核軍縮への流れが理解できている。</w:t>
            </w:r>
          </w:p>
          <w:p w14:paraId="11C2F768" w14:textId="1435BF6F" w:rsidR="00094E1F" w:rsidRPr="004B25B5" w:rsidRDefault="00094E1F" w:rsidP="00861991">
            <w:pPr>
              <w:ind w:left="200" w:hangingChars="100" w:hanging="200"/>
              <w:rPr>
                <w:sz w:val="20"/>
                <w:szCs w:val="20"/>
                <w:highlight w:val="yellow"/>
              </w:rPr>
            </w:pPr>
            <w:r w:rsidRPr="004B25B5">
              <w:rPr>
                <w:rFonts w:hint="eastAsia"/>
                <w:sz w:val="20"/>
                <w:szCs w:val="20"/>
              </w:rPr>
              <w:t>・現代の世界の紛争や人権問題について理解できている。</w:t>
            </w:r>
          </w:p>
        </w:tc>
        <w:tc>
          <w:tcPr>
            <w:tcW w:w="3673"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373F9212" w14:textId="77777777" w:rsidR="00094E1F" w:rsidRPr="004B25B5" w:rsidRDefault="00094E1F" w:rsidP="00F422DF">
            <w:pPr>
              <w:ind w:left="200" w:hangingChars="100" w:hanging="200"/>
              <w:rPr>
                <w:sz w:val="20"/>
                <w:szCs w:val="20"/>
              </w:rPr>
            </w:pPr>
            <w:r w:rsidRPr="004B25B5">
              <w:rPr>
                <w:rFonts w:hint="eastAsia"/>
                <w:sz w:val="20"/>
                <w:szCs w:val="20"/>
              </w:rPr>
              <w:t>・留学生や国際</w:t>
            </w:r>
            <w:r w:rsidRPr="004B25B5">
              <w:rPr>
                <w:rFonts w:hint="eastAsia"/>
                <w:sz w:val="20"/>
                <w:szCs w:val="20"/>
              </w:rPr>
              <w:t>NGO</w:t>
            </w:r>
            <w:r w:rsidRPr="004B25B5">
              <w:rPr>
                <w:rFonts w:hint="eastAsia"/>
                <w:sz w:val="20"/>
                <w:szCs w:val="20"/>
              </w:rPr>
              <w:t>と接することにより，国際化を身近に体験し，国際社会の諸問題について判断できている。</w:t>
            </w:r>
          </w:p>
          <w:p w14:paraId="33B433AA" w14:textId="0A92A7E4" w:rsidR="00094E1F" w:rsidRPr="004B25B5" w:rsidRDefault="00094E1F" w:rsidP="00F422DF">
            <w:pPr>
              <w:ind w:left="200" w:hangingChars="100" w:hanging="200"/>
              <w:rPr>
                <w:sz w:val="20"/>
                <w:szCs w:val="20"/>
                <w:highlight w:val="yellow"/>
              </w:rPr>
            </w:pPr>
            <w:r w:rsidRPr="004B25B5">
              <w:rPr>
                <w:rFonts w:hint="eastAsia"/>
                <w:sz w:val="20"/>
                <w:szCs w:val="20"/>
              </w:rPr>
              <w:t>・国際問題について自分なりの意見を持ち，他者に説明できている。</w:t>
            </w:r>
          </w:p>
        </w:tc>
        <w:tc>
          <w:tcPr>
            <w:tcW w:w="3673"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73FBDB02" w14:textId="77777777" w:rsidR="00094E1F" w:rsidRPr="004B25B5" w:rsidRDefault="00094E1F" w:rsidP="00F422DF">
            <w:pPr>
              <w:ind w:left="200" w:hangingChars="100" w:hanging="200"/>
              <w:rPr>
                <w:sz w:val="20"/>
                <w:szCs w:val="20"/>
              </w:rPr>
            </w:pPr>
            <w:r w:rsidRPr="004B25B5">
              <w:rPr>
                <w:rFonts w:hint="eastAsia"/>
                <w:sz w:val="20"/>
                <w:szCs w:val="20"/>
              </w:rPr>
              <w:t>・民族紛争や難民問題など国際政治問題について日常から関心を持てている。</w:t>
            </w:r>
          </w:p>
          <w:p w14:paraId="29F8B591" w14:textId="200DCC32" w:rsidR="00094E1F" w:rsidRPr="004B25B5" w:rsidRDefault="00094E1F" w:rsidP="00F422DF">
            <w:pPr>
              <w:ind w:left="200" w:hangingChars="100" w:hanging="200"/>
              <w:rPr>
                <w:sz w:val="20"/>
                <w:szCs w:val="20"/>
                <w:highlight w:val="yellow"/>
              </w:rPr>
            </w:pPr>
            <w:r w:rsidRPr="004B25B5">
              <w:rPr>
                <w:rFonts w:hint="eastAsia"/>
                <w:sz w:val="20"/>
                <w:szCs w:val="20"/>
              </w:rPr>
              <w:t>・留学生や国際</w:t>
            </w:r>
            <w:r w:rsidRPr="004B25B5">
              <w:rPr>
                <w:rFonts w:hint="eastAsia"/>
                <w:sz w:val="20"/>
                <w:szCs w:val="20"/>
              </w:rPr>
              <w:t>NGO</w:t>
            </w:r>
            <w:r w:rsidRPr="004B25B5">
              <w:rPr>
                <w:rFonts w:hint="eastAsia"/>
                <w:sz w:val="20"/>
                <w:szCs w:val="20"/>
              </w:rPr>
              <w:t>と接することにより，国際化を身近に体験し，国際社会の諸問題について主体的に追究できている。</w:t>
            </w:r>
          </w:p>
        </w:tc>
      </w:tr>
      <w:tr w:rsidR="00094E1F" w:rsidRPr="004B25B5" w14:paraId="45A18340" w14:textId="5307EE14" w:rsidTr="00E931B5">
        <w:tblPrEx>
          <w:tblLook w:val="04A0" w:firstRow="1" w:lastRow="0" w:firstColumn="1" w:lastColumn="0" w:noHBand="0" w:noVBand="1"/>
        </w:tblPrEx>
        <w:trPr>
          <w:trHeight w:val="1011"/>
        </w:trPr>
        <w:tc>
          <w:tcPr>
            <w:tcW w:w="444" w:type="dxa"/>
            <w:vMerge/>
            <w:tcBorders>
              <w:left w:val="single" w:sz="4" w:space="0" w:color="auto"/>
              <w:bottom w:val="single" w:sz="4" w:space="0" w:color="auto"/>
              <w:right w:val="single" w:sz="4" w:space="0" w:color="auto"/>
            </w:tcBorders>
            <w:shd w:val="clear" w:color="auto" w:fill="FFFFFF"/>
            <w:vAlign w:val="center"/>
          </w:tcPr>
          <w:p w14:paraId="5AAD56C4" w14:textId="77777777" w:rsidR="00094E1F" w:rsidRPr="004B25B5" w:rsidRDefault="00094E1F" w:rsidP="00861991">
            <w:pPr>
              <w:jc w:val="center"/>
              <w:rPr>
                <w:b/>
                <w:highlight w:val="yellow"/>
              </w:rPr>
            </w:pPr>
          </w:p>
        </w:tc>
        <w:tc>
          <w:tcPr>
            <w:tcW w:w="445" w:type="dxa"/>
            <w:vMerge w:val="restart"/>
            <w:tcBorders>
              <w:top w:val="single" w:sz="4" w:space="0" w:color="auto"/>
              <w:left w:val="single" w:sz="4" w:space="0" w:color="auto"/>
              <w:bottom w:val="single" w:sz="4" w:space="0" w:color="auto"/>
              <w:right w:val="single" w:sz="4" w:space="0" w:color="auto"/>
            </w:tcBorders>
            <w:vAlign w:val="center"/>
            <w:hideMark/>
          </w:tcPr>
          <w:p w14:paraId="46E67EAF" w14:textId="42DEE5B2" w:rsidR="00094E1F" w:rsidRPr="004B25B5" w:rsidRDefault="00094E1F" w:rsidP="00861991">
            <w:pPr>
              <w:jc w:val="center"/>
              <w:rPr>
                <w:b/>
              </w:rPr>
            </w:pPr>
            <w:r w:rsidRPr="004B25B5">
              <w:rPr>
                <w:rFonts w:hint="eastAsia"/>
                <w:b/>
              </w:rPr>
              <w:t>7</w:t>
            </w:r>
          </w:p>
        </w:tc>
        <w:tc>
          <w:tcPr>
            <w:tcW w:w="1329" w:type="dxa"/>
            <w:vMerge w:val="restar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14:paraId="08D4E09A" w14:textId="77777777" w:rsidR="00094E1F" w:rsidRPr="004B25B5" w:rsidRDefault="00094E1F" w:rsidP="00861991">
            <w:pPr>
              <w:rPr>
                <w:rFonts w:eastAsia="ＭＳ ゴシック"/>
                <w:sz w:val="20"/>
                <w:szCs w:val="20"/>
              </w:rPr>
            </w:pPr>
            <w:r w:rsidRPr="004B25B5">
              <w:rPr>
                <w:rFonts w:eastAsia="ＭＳ ゴシック" w:hint="eastAsia"/>
                <w:sz w:val="20"/>
                <w:szCs w:val="20"/>
              </w:rPr>
              <w:t>第</w:t>
            </w:r>
            <w:r w:rsidRPr="004B25B5">
              <w:rPr>
                <w:rFonts w:eastAsia="ＭＳ ゴシック" w:hint="eastAsia"/>
                <w:sz w:val="20"/>
                <w:szCs w:val="20"/>
              </w:rPr>
              <w:t>5</w:t>
            </w:r>
            <w:r w:rsidRPr="004B25B5">
              <w:rPr>
                <w:rFonts w:eastAsia="ＭＳ ゴシック" w:hint="eastAsia"/>
                <w:sz w:val="20"/>
                <w:szCs w:val="20"/>
              </w:rPr>
              <w:t>章</w:t>
            </w:r>
          </w:p>
          <w:p w14:paraId="1EEE545C" w14:textId="185876DB" w:rsidR="00094E1F" w:rsidRPr="004B25B5" w:rsidRDefault="00094E1F" w:rsidP="00861991">
            <w:pPr>
              <w:rPr>
                <w:rFonts w:eastAsia="ＭＳ ゴシック"/>
                <w:sz w:val="20"/>
                <w:szCs w:val="20"/>
              </w:rPr>
            </w:pPr>
            <w:r w:rsidRPr="004B25B5">
              <w:rPr>
                <w:rFonts w:eastAsia="ＭＳ ゴシック" w:hint="eastAsia"/>
                <w:sz w:val="20"/>
                <w:szCs w:val="20"/>
              </w:rPr>
              <w:t>経済活動を行う私たち</w:t>
            </w:r>
          </w:p>
        </w:tc>
        <w:tc>
          <w:tcPr>
            <w:tcW w:w="1329" w:type="dxa"/>
            <w:vMerge w:val="restar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14:paraId="4C9F1495" w14:textId="77777777" w:rsidR="00094E1F" w:rsidRPr="004B25B5" w:rsidRDefault="00094E1F" w:rsidP="00861991">
            <w:pPr>
              <w:rPr>
                <w:rFonts w:eastAsia="ＭＳ ゴシック"/>
                <w:sz w:val="20"/>
                <w:szCs w:val="20"/>
              </w:rPr>
            </w:pPr>
            <w:r w:rsidRPr="004B25B5">
              <w:rPr>
                <w:rFonts w:eastAsia="ＭＳ ゴシック" w:hint="eastAsia"/>
                <w:sz w:val="20"/>
                <w:szCs w:val="20"/>
              </w:rPr>
              <w:t>第</w:t>
            </w:r>
            <w:r w:rsidRPr="004B25B5">
              <w:rPr>
                <w:rFonts w:eastAsia="ＭＳ ゴシック" w:hint="eastAsia"/>
                <w:sz w:val="20"/>
                <w:szCs w:val="20"/>
              </w:rPr>
              <w:t>1</w:t>
            </w:r>
            <w:r w:rsidRPr="004B25B5">
              <w:rPr>
                <w:rFonts w:eastAsia="ＭＳ ゴシック" w:hint="eastAsia"/>
                <w:sz w:val="20"/>
                <w:szCs w:val="20"/>
              </w:rPr>
              <w:t>節</w:t>
            </w:r>
          </w:p>
          <w:p w14:paraId="4F56BB51" w14:textId="11A71F32" w:rsidR="00094E1F" w:rsidRPr="004B25B5" w:rsidRDefault="00094E1F" w:rsidP="00861991">
            <w:pPr>
              <w:rPr>
                <w:rFonts w:eastAsia="ＭＳ ゴシック"/>
                <w:sz w:val="20"/>
                <w:szCs w:val="20"/>
                <w:highlight w:val="yellow"/>
              </w:rPr>
            </w:pPr>
            <w:r w:rsidRPr="004B25B5">
              <w:rPr>
                <w:rFonts w:eastAsia="ＭＳ ゴシック" w:hint="eastAsia"/>
                <w:sz w:val="20"/>
                <w:szCs w:val="20"/>
              </w:rPr>
              <w:t>経済のしくみと産業の変化</w:t>
            </w:r>
          </w:p>
        </w:tc>
        <w:tc>
          <w:tcPr>
            <w:tcW w:w="3673" w:type="dxa"/>
            <w:vMerge w:val="restar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6FB03A51" w14:textId="3C8772CD" w:rsidR="00094E1F" w:rsidRPr="004B25B5" w:rsidRDefault="00094E1F" w:rsidP="00861991">
            <w:pPr>
              <w:ind w:left="200" w:hangingChars="100" w:hanging="200"/>
              <w:rPr>
                <w:sz w:val="20"/>
                <w:szCs w:val="20"/>
              </w:rPr>
            </w:pPr>
            <w:r w:rsidRPr="004B25B5">
              <w:rPr>
                <w:rFonts w:hint="eastAsia"/>
                <w:sz w:val="20"/>
                <w:szCs w:val="20"/>
              </w:rPr>
              <w:t>・</w:t>
            </w:r>
            <w:r w:rsidRPr="004B25B5">
              <w:rPr>
                <w:sz w:val="20"/>
                <w:szCs w:val="20"/>
              </w:rPr>
              <w:t>現代の企業の果たしている役割が理解でき</w:t>
            </w:r>
            <w:r w:rsidRPr="004B25B5">
              <w:rPr>
                <w:rFonts w:hint="eastAsia"/>
                <w:sz w:val="20"/>
                <w:szCs w:val="20"/>
              </w:rPr>
              <w:t>てい</w:t>
            </w:r>
            <w:r w:rsidRPr="004B25B5">
              <w:rPr>
                <w:sz w:val="20"/>
                <w:szCs w:val="20"/>
              </w:rPr>
              <w:t>る</w:t>
            </w:r>
            <w:r w:rsidRPr="004B25B5">
              <w:rPr>
                <w:rFonts w:hint="eastAsia"/>
                <w:sz w:val="20"/>
                <w:szCs w:val="20"/>
              </w:rPr>
              <w:t>。</w:t>
            </w:r>
          </w:p>
          <w:p w14:paraId="62BBCBDF" w14:textId="77777777" w:rsidR="00094E1F" w:rsidRPr="004B25B5" w:rsidRDefault="00094E1F" w:rsidP="00861991">
            <w:pPr>
              <w:ind w:left="200" w:hangingChars="100" w:hanging="200"/>
              <w:rPr>
                <w:sz w:val="20"/>
                <w:szCs w:val="20"/>
              </w:rPr>
            </w:pPr>
            <w:r w:rsidRPr="004B25B5">
              <w:rPr>
                <w:rFonts w:hint="eastAsia"/>
                <w:sz w:val="20"/>
                <w:szCs w:val="20"/>
              </w:rPr>
              <w:t>・</w:t>
            </w:r>
            <w:r w:rsidRPr="004B25B5">
              <w:rPr>
                <w:sz w:val="20"/>
                <w:szCs w:val="20"/>
              </w:rPr>
              <w:t>中小企業や農業の果たしている役割と現状</w:t>
            </w:r>
            <w:r w:rsidRPr="004B25B5">
              <w:rPr>
                <w:rFonts w:hint="eastAsia"/>
                <w:sz w:val="20"/>
                <w:szCs w:val="20"/>
              </w:rPr>
              <w:t>を</w:t>
            </w:r>
            <w:r w:rsidRPr="004B25B5">
              <w:rPr>
                <w:sz w:val="20"/>
                <w:szCs w:val="20"/>
              </w:rPr>
              <w:t>理解でき</w:t>
            </w:r>
            <w:r w:rsidRPr="004B25B5">
              <w:rPr>
                <w:rFonts w:hint="eastAsia"/>
                <w:sz w:val="20"/>
                <w:szCs w:val="20"/>
              </w:rPr>
              <w:t>てい</w:t>
            </w:r>
            <w:r w:rsidRPr="004B25B5">
              <w:rPr>
                <w:sz w:val="20"/>
                <w:szCs w:val="20"/>
              </w:rPr>
              <w:t>る</w:t>
            </w:r>
            <w:r w:rsidRPr="004B25B5">
              <w:rPr>
                <w:rFonts w:hint="eastAsia"/>
                <w:sz w:val="20"/>
                <w:szCs w:val="20"/>
              </w:rPr>
              <w:t>。</w:t>
            </w:r>
          </w:p>
          <w:p w14:paraId="664379B8" w14:textId="618207C4" w:rsidR="00094E1F" w:rsidRPr="004B25B5" w:rsidRDefault="00094E1F" w:rsidP="00861991">
            <w:pPr>
              <w:ind w:left="200" w:hangingChars="100" w:hanging="200"/>
              <w:rPr>
                <w:sz w:val="20"/>
                <w:szCs w:val="20"/>
                <w:highlight w:val="yellow"/>
              </w:rPr>
            </w:pPr>
            <w:r w:rsidRPr="004B25B5">
              <w:rPr>
                <w:rFonts w:hint="eastAsia"/>
                <w:sz w:val="20"/>
                <w:szCs w:val="20"/>
              </w:rPr>
              <w:t>・産業構造の変化と職業選択との関係や，</w:t>
            </w:r>
            <w:r w:rsidRPr="004B25B5">
              <w:rPr>
                <w:sz w:val="20"/>
                <w:szCs w:val="20"/>
              </w:rPr>
              <w:t>雇用・労働問題</w:t>
            </w:r>
            <w:r w:rsidRPr="004B25B5">
              <w:rPr>
                <w:rFonts w:hint="eastAsia"/>
                <w:sz w:val="20"/>
                <w:szCs w:val="20"/>
              </w:rPr>
              <w:t>について</w:t>
            </w:r>
            <w:r w:rsidRPr="004B25B5">
              <w:rPr>
                <w:sz w:val="20"/>
                <w:szCs w:val="20"/>
              </w:rPr>
              <w:t>理解でき</w:t>
            </w:r>
            <w:r w:rsidRPr="004B25B5">
              <w:rPr>
                <w:rFonts w:hint="eastAsia"/>
                <w:sz w:val="20"/>
                <w:szCs w:val="20"/>
              </w:rPr>
              <w:t>てい</w:t>
            </w:r>
            <w:r w:rsidRPr="004B25B5">
              <w:rPr>
                <w:sz w:val="20"/>
                <w:szCs w:val="20"/>
              </w:rPr>
              <w:t>る。</w:t>
            </w:r>
          </w:p>
        </w:tc>
        <w:tc>
          <w:tcPr>
            <w:tcW w:w="3673" w:type="dxa"/>
            <w:vMerge w:val="restar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1A41B8DB" w14:textId="77777777" w:rsidR="00094E1F" w:rsidRPr="004B25B5" w:rsidRDefault="00094E1F" w:rsidP="00327CE5">
            <w:pPr>
              <w:ind w:left="200" w:hangingChars="100" w:hanging="200"/>
              <w:rPr>
                <w:sz w:val="20"/>
                <w:szCs w:val="20"/>
              </w:rPr>
            </w:pPr>
            <w:r w:rsidRPr="004B25B5">
              <w:rPr>
                <w:rFonts w:hint="eastAsia"/>
                <w:sz w:val="20"/>
                <w:szCs w:val="20"/>
              </w:rPr>
              <w:t>・現代の企業倫理について考察できている。</w:t>
            </w:r>
          </w:p>
          <w:p w14:paraId="57E46300" w14:textId="33F36C1E" w:rsidR="00094E1F" w:rsidRPr="004B25B5" w:rsidRDefault="00094E1F" w:rsidP="00FB1A80">
            <w:pPr>
              <w:ind w:left="200" w:hangingChars="100" w:hanging="200"/>
              <w:rPr>
                <w:sz w:val="20"/>
                <w:szCs w:val="20"/>
                <w:highlight w:val="yellow"/>
              </w:rPr>
            </w:pPr>
            <w:r w:rsidRPr="004B25B5">
              <w:rPr>
                <w:rFonts w:hint="eastAsia"/>
                <w:sz w:val="20"/>
                <w:szCs w:val="20"/>
              </w:rPr>
              <w:t>・</w:t>
            </w:r>
            <w:r w:rsidRPr="004B25B5">
              <w:rPr>
                <w:sz w:val="20"/>
                <w:szCs w:val="20"/>
              </w:rPr>
              <w:t>経済のサービス化が進展し，国民生活にどのような変化をもたらしたか考察でき</w:t>
            </w:r>
            <w:r w:rsidRPr="004B25B5">
              <w:rPr>
                <w:rFonts w:hint="eastAsia"/>
                <w:sz w:val="20"/>
                <w:szCs w:val="20"/>
              </w:rPr>
              <w:t>てい</w:t>
            </w:r>
            <w:r w:rsidRPr="004B25B5">
              <w:rPr>
                <w:sz w:val="20"/>
                <w:szCs w:val="20"/>
              </w:rPr>
              <w:t>る。</w:t>
            </w:r>
          </w:p>
        </w:tc>
        <w:tc>
          <w:tcPr>
            <w:tcW w:w="3673" w:type="dxa"/>
            <w:vMerge w:val="restar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281AADBC" w14:textId="77777777" w:rsidR="00094E1F" w:rsidRPr="004B25B5" w:rsidRDefault="00094E1F" w:rsidP="00861991">
            <w:pPr>
              <w:ind w:left="200" w:hangingChars="100" w:hanging="200"/>
              <w:rPr>
                <w:sz w:val="20"/>
                <w:szCs w:val="20"/>
              </w:rPr>
            </w:pPr>
            <w:r w:rsidRPr="004B25B5">
              <w:rPr>
                <w:sz w:val="20"/>
                <w:szCs w:val="20"/>
              </w:rPr>
              <w:t>・</w:t>
            </w:r>
            <w:r w:rsidRPr="004B25B5">
              <w:rPr>
                <w:sz w:val="20"/>
                <w:szCs w:val="20"/>
              </w:rPr>
              <w:t>AI</w:t>
            </w:r>
            <w:r w:rsidRPr="004B25B5">
              <w:rPr>
                <w:sz w:val="20"/>
                <w:szCs w:val="20"/>
              </w:rPr>
              <w:t>や</w:t>
            </w:r>
            <w:r w:rsidRPr="004B25B5">
              <w:rPr>
                <w:sz w:val="20"/>
                <w:szCs w:val="20"/>
              </w:rPr>
              <w:t>IT</w:t>
            </w:r>
            <w:r w:rsidRPr="004B25B5">
              <w:rPr>
                <w:sz w:val="20"/>
                <w:szCs w:val="20"/>
              </w:rPr>
              <w:t>などの先端技術が発展するなかで，自分の進路や職業選択を考えることができ</w:t>
            </w:r>
            <w:r w:rsidRPr="004B25B5">
              <w:rPr>
                <w:rFonts w:hint="eastAsia"/>
                <w:sz w:val="20"/>
                <w:szCs w:val="20"/>
              </w:rPr>
              <w:t>てい</w:t>
            </w:r>
            <w:r w:rsidRPr="004B25B5">
              <w:rPr>
                <w:sz w:val="20"/>
                <w:szCs w:val="20"/>
              </w:rPr>
              <w:t>る。</w:t>
            </w:r>
          </w:p>
          <w:p w14:paraId="7245509A" w14:textId="1105D720" w:rsidR="00094E1F" w:rsidRPr="004B25B5" w:rsidRDefault="00094E1F" w:rsidP="00861991">
            <w:pPr>
              <w:ind w:left="200" w:hangingChars="100" w:hanging="200"/>
              <w:rPr>
                <w:sz w:val="20"/>
                <w:szCs w:val="20"/>
                <w:highlight w:val="yellow"/>
              </w:rPr>
            </w:pPr>
            <w:r w:rsidRPr="004B25B5">
              <w:rPr>
                <w:rFonts w:hint="eastAsia"/>
                <w:sz w:val="20"/>
                <w:szCs w:val="20"/>
              </w:rPr>
              <w:t>・経済社会に主体的に生きる一員として，今後の日本経済について見通しがたてられている。</w:t>
            </w:r>
          </w:p>
        </w:tc>
      </w:tr>
      <w:tr w:rsidR="00094E1F" w:rsidRPr="004B25B5" w14:paraId="78CB33BB" w14:textId="77777777" w:rsidTr="00094E1F">
        <w:tblPrEx>
          <w:tblLook w:val="04A0" w:firstRow="1" w:lastRow="0" w:firstColumn="1" w:lastColumn="0" w:noHBand="0" w:noVBand="1"/>
        </w:tblPrEx>
        <w:trPr>
          <w:trHeight w:val="216"/>
        </w:trPr>
        <w:tc>
          <w:tcPr>
            <w:tcW w:w="444" w:type="dxa"/>
            <w:vMerge w:val="restart"/>
            <w:tcBorders>
              <w:left w:val="single" w:sz="4" w:space="0" w:color="auto"/>
              <w:bottom w:val="single" w:sz="4" w:space="0" w:color="auto"/>
              <w:right w:val="single" w:sz="4" w:space="0" w:color="auto"/>
            </w:tcBorders>
            <w:shd w:val="clear" w:color="auto" w:fill="FFFFFF"/>
            <w:vAlign w:val="center"/>
          </w:tcPr>
          <w:p w14:paraId="78B2ECD8" w14:textId="50A1ADAF" w:rsidR="00094E1F" w:rsidRPr="004B25B5" w:rsidRDefault="00094E1F" w:rsidP="00861991">
            <w:pPr>
              <w:jc w:val="center"/>
              <w:rPr>
                <w:rFonts w:hint="eastAsia"/>
                <w:b/>
              </w:rPr>
            </w:pPr>
            <w:r>
              <w:rPr>
                <w:rFonts w:hint="eastAsia"/>
                <w:b/>
              </w:rPr>
              <w:t>12</w:t>
            </w:r>
          </w:p>
        </w:tc>
        <w:tc>
          <w:tcPr>
            <w:tcW w:w="445" w:type="dxa"/>
            <w:vMerge/>
            <w:tcBorders>
              <w:left w:val="single" w:sz="4" w:space="0" w:color="auto"/>
              <w:bottom w:val="single" w:sz="4" w:space="0" w:color="auto"/>
              <w:right w:val="single" w:sz="4" w:space="0" w:color="auto"/>
            </w:tcBorders>
            <w:vAlign w:val="center"/>
          </w:tcPr>
          <w:p w14:paraId="03350984" w14:textId="77777777" w:rsidR="00094E1F" w:rsidRPr="004B25B5" w:rsidRDefault="00094E1F" w:rsidP="00861991">
            <w:pPr>
              <w:jc w:val="center"/>
              <w:rPr>
                <w:b/>
              </w:rPr>
            </w:pPr>
          </w:p>
        </w:tc>
        <w:tc>
          <w:tcPr>
            <w:tcW w:w="1329" w:type="dxa"/>
            <w:vMerge/>
            <w:tcBorders>
              <w:left w:val="single" w:sz="4" w:space="0" w:color="auto"/>
              <w:right w:val="single" w:sz="4" w:space="0" w:color="auto"/>
            </w:tcBorders>
            <w:tcMar>
              <w:top w:w="113" w:type="dxa"/>
              <w:left w:w="113" w:type="dxa"/>
              <w:bottom w:w="113" w:type="dxa"/>
              <w:right w:w="113" w:type="dxa"/>
            </w:tcMar>
            <w:vAlign w:val="center"/>
          </w:tcPr>
          <w:p w14:paraId="24BAC7EC" w14:textId="77777777" w:rsidR="00094E1F" w:rsidRPr="004B25B5" w:rsidRDefault="00094E1F" w:rsidP="00861991">
            <w:pPr>
              <w:rPr>
                <w:rFonts w:eastAsia="ＭＳ ゴシック"/>
                <w:sz w:val="20"/>
                <w:szCs w:val="20"/>
                <w:highlight w:val="yellow"/>
              </w:rPr>
            </w:pPr>
          </w:p>
        </w:tc>
        <w:tc>
          <w:tcPr>
            <w:tcW w:w="1329" w:type="dxa"/>
            <w:vMerge/>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2C9480B4" w14:textId="77777777" w:rsidR="00094E1F" w:rsidRPr="004B25B5" w:rsidRDefault="00094E1F" w:rsidP="00861991">
            <w:pPr>
              <w:rPr>
                <w:rFonts w:eastAsia="ＭＳ ゴシック"/>
                <w:sz w:val="20"/>
                <w:szCs w:val="20"/>
                <w:highlight w:val="yellow"/>
              </w:rPr>
            </w:pPr>
          </w:p>
        </w:tc>
        <w:tc>
          <w:tcPr>
            <w:tcW w:w="3673" w:type="dxa"/>
            <w:vMerge/>
            <w:tcBorders>
              <w:left w:val="single" w:sz="4" w:space="0" w:color="auto"/>
              <w:bottom w:val="single" w:sz="4" w:space="0" w:color="auto"/>
              <w:right w:val="single" w:sz="4" w:space="0" w:color="auto"/>
            </w:tcBorders>
            <w:tcMar>
              <w:top w:w="113" w:type="dxa"/>
              <w:left w:w="113" w:type="dxa"/>
              <w:bottom w:w="113" w:type="dxa"/>
              <w:right w:w="113" w:type="dxa"/>
            </w:tcMar>
          </w:tcPr>
          <w:p w14:paraId="581A4D4F" w14:textId="77777777" w:rsidR="00094E1F" w:rsidRPr="004B25B5" w:rsidRDefault="00094E1F" w:rsidP="00861991">
            <w:pPr>
              <w:ind w:left="200" w:hangingChars="100" w:hanging="200"/>
              <w:rPr>
                <w:sz w:val="20"/>
                <w:szCs w:val="20"/>
                <w:highlight w:val="yellow"/>
              </w:rPr>
            </w:pPr>
          </w:p>
        </w:tc>
        <w:tc>
          <w:tcPr>
            <w:tcW w:w="3673" w:type="dxa"/>
            <w:vMerge/>
            <w:tcBorders>
              <w:left w:val="single" w:sz="4" w:space="0" w:color="auto"/>
              <w:bottom w:val="single" w:sz="4" w:space="0" w:color="auto"/>
              <w:right w:val="single" w:sz="4" w:space="0" w:color="auto"/>
            </w:tcBorders>
            <w:tcMar>
              <w:top w:w="113" w:type="dxa"/>
              <w:left w:w="113" w:type="dxa"/>
              <w:bottom w:w="113" w:type="dxa"/>
              <w:right w:w="113" w:type="dxa"/>
            </w:tcMar>
          </w:tcPr>
          <w:p w14:paraId="0414BA53" w14:textId="77777777" w:rsidR="00094E1F" w:rsidRPr="004B25B5" w:rsidRDefault="00094E1F" w:rsidP="00861991">
            <w:pPr>
              <w:ind w:left="200" w:hangingChars="100" w:hanging="200"/>
              <w:rPr>
                <w:sz w:val="20"/>
                <w:szCs w:val="20"/>
                <w:highlight w:val="yellow"/>
              </w:rPr>
            </w:pPr>
          </w:p>
        </w:tc>
        <w:tc>
          <w:tcPr>
            <w:tcW w:w="3673" w:type="dxa"/>
            <w:vMerge/>
            <w:tcBorders>
              <w:left w:val="single" w:sz="4" w:space="0" w:color="auto"/>
              <w:bottom w:val="single" w:sz="4" w:space="0" w:color="auto"/>
              <w:right w:val="single" w:sz="4" w:space="0" w:color="auto"/>
            </w:tcBorders>
            <w:tcMar>
              <w:top w:w="113" w:type="dxa"/>
              <w:left w:w="113" w:type="dxa"/>
              <w:bottom w:w="113" w:type="dxa"/>
              <w:right w:w="113" w:type="dxa"/>
            </w:tcMar>
          </w:tcPr>
          <w:p w14:paraId="2A3CC7D6" w14:textId="77777777" w:rsidR="00094E1F" w:rsidRPr="004B25B5" w:rsidRDefault="00094E1F" w:rsidP="00861991">
            <w:pPr>
              <w:ind w:left="200" w:hangingChars="100" w:hanging="200"/>
              <w:rPr>
                <w:sz w:val="20"/>
                <w:szCs w:val="20"/>
                <w:highlight w:val="yellow"/>
              </w:rPr>
            </w:pPr>
          </w:p>
        </w:tc>
      </w:tr>
      <w:tr w:rsidR="004B25B5" w:rsidRPr="004B25B5" w14:paraId="7AB3E0F9" w14:textId="59D571C9" w:rsidTr="00094E1F">
        <w:trPr>
          <w:trHeight w:val="816"/>
        </w:trPr>
        <w:tc>
          <w:tcPr>
            <w:tcW w:w="444" w:type="dxa"/>
            <w:vMerge/>
            <w:tcBorders>
              <w:left w:val="single" w:sz="4" w:space="0" w:color="auto"/>
              <w:bottom w:val="single" w:sz="4" w:space="0" w:color="auto"/>
              <w:right w:val="single" w:sz="4" w:space="0" w:color="auto"/>
            </w:tcBorders>
            <w:shd w:val="clear" w:color="auto" w:fill="FFFFFF"/>
            <w:vAlign w:val="center"/>
          </w:tcPr>
          <w:p w14:paraId="17468F0E" w14:textId="77777777" w:rsidR="00861991" w:rsidRPr="004B25B5" w:rsidRDefault="00861991" w:rsidP="00861991">
            <w:pPr>
              <w:jc w:val="center"/>
              <w:rPr>
                <w:b/>
              </w:rPr>
            </w:pPr>
          </w:p>
        </w:tc>
        <w:tc>
          <w:tcPr>
            <w:tcW w:w="445" w:type="dxa"/>
            <w:vMerge w:val="restart"/>
            <w:tcBorders>
              <w:left w:val="single" w:sz="4" w:space="0" w:color="auto"/>
              <w:right w:val="single" w:sz="4" w:space="0" w:color="auto"/>
            </w:tcBorders>
            <w:vAlign w:val="center"/>
          </w:tcPr>
          <w:p w14:paraId="08EAD4B2" w14:textId="109A9088" w:rsidR="00861991" w:rsidRPr="004B25B5" w:rsidRDefault="00861991" w:rsidP="00861991">
            <w:pPr>
              <w:jc w:val="center"/>
              <w:rPr>
                <w:b/>
              </w:rPr>
            </w:pPr>
            <w:r w:rsidRPr="004B25B5">
              <w:rPr>
                <w:rFonts w:hint="eastAsia"/>
                <w:b/>
              </w:rPr>
              <w:t>4</w:t>
            </w:r>
          </w:p>
        </w:tc>
        <w:tc>
          <w:tcPr>
            <w:tcW w:w="1329" w:type="dxa"/>
            <w:vMerge/>
            <w:tcBorders>
              <w:left w:val="single" w:sz="4" w:space="0" w:color="auto"/>
              <w:right w:val="single" w:sz="4" w:space="0" w:color="auto"/>
            </w:tcBorders>
            <w:tcMar>
              <w:top w:w="113" w:type="dxa"/>
              <w:left w:w="113" w:type="dxa"/>
              <w:bottom w:w="113" w:type="dxa"/>
              <w:right w:w="113" w:type="dxa"/>
            </w:tcMar>
            <w:vAlign w:val="center"/>
          </w:tcPr>
          <w:p w14:paraId="33EE6484" w14:textId="77777777" w:rsidR="00861991" w:rsidRPr="004B25B5" w:rsidRDefault="00861991" w:rsidP="00861991">
            <w:pPr>
              <w:rPr>
                <w:rFonts w:eastAsia="ＭＳ ゴシック"/>
                <w:sz w:val="20"/>
                <w:szCs w:val="20"/>
                <w:highlight w:val="yellow"/>
              </w:rPr>
            </w:pPr>
          </w:p>
        </w:tc>
        <w:tc>
          <w:tcPr>
            <w:tcW w:w="1329" w:type="dxa"/>
            <w:vMerge w:val="restart"/>
            <w:tcBorders>
              <w:left w:val="single" w:sz="4" w:space="0" w:color="auto"/>
            </w:tcBorders>
            <w:tcMar>
              <w:top w:w="113" w:type="dxa"/>
              <w:left w:w="113" w:type="dxa"/>
              <w:bottom w:w="113" w:type="dxa"/>
              <w:right w:w="113" w:type="dxa"/>
            </w:tcMar>
            <w:vAlign w:val="center"/>
          </w:tcPr>
          <w:p w14:paraId="1220E482" w14:textId="77777777" w:rsidR="00861991" w:rsidRPr="004B25B5" w:rsidRDefault="00861991" w:rsidP="00861991">
            <w:pPr>
              <w:rPr>
                <w:rFonts w:eastAsia="ＭＳ ゴシック"/>
                <w:sz w:val="20"/>
                <w:szCs w:val="20"/>
              </w:rPr>
            </w:pPr>
            <w:r w:rsidRPr="004B25B5">
              <w:rPr>
                <w:rFonts w:eastAsia="ＭＳ ゴシック" w:hint="eastAsia"/>
                <w:sz w:val="20"/>
                <w:szCs w:val="20"/>
              </w:rPr>
              <w:t>第</w:t>
            </w:r>
            <w:r w:rsidRPr="004B25B5">
              <w:rPr>
                <w:rFonts w:eastAsia="ＭＳ ゴシック" w:hint="eastAsia"/>
                <w:sz w:val="20"/>
                <w:szCs w:val="20"/>
              </w:rPr>
              <w:t>2</w:t>
            </w:r>
            <w:r w:rsidRPr="004B25B5">
              <w:rPr>
                <w:rFonts w:eastAsia="ＭＳ ゴシック" w:hint="eastAsia"/>
                <w:sz w:val="20"/>
                <w:szCs w:val="20"/>
              </w:rPr>
              <w:t>節</w:t>
            </w:r>
          </w:p>
          <w:p w14:paraId="2E2BD298" w14:textId="2B2C52D8" w:rsidR="00861991" w:rsidRPr="004B25B5" w:rsidRDefault="00861991" w:rsidP="00861991">
            <w:pPr>
              <w:rPr>
                <w:rFonts w:eastAsia="ＭＳ ゴシック"/>
                <w:sz w:val="20"/>
                <w:szCs w:val="20"/>
              </w:rPr>
            </w:pPr>
            <w:r w:rsidRPr="004B25B5">
              <w:rPr>
                <w:rFonts w:eastAsia="ＭＳ ゴシック" w:hint="eastAsia"/>
                <w:sz w:val="20"/>
                <w:szCs w:val="20"/>
              </w:rPr>
              <w:t>市場経済のしくみと金融</w:t>
            </w:r>
          </w:p>
        </w:tc>
        <w:tc>
          <w:tcPr>
            <w:tcW w:w="3673" w:type="dxa"/>
            <w:vMerge w:val="restart"/>
            <w:tcMar>
              <w:top w:w="113" w:type="dxa"/>
              <w:left w:w="113" w:type="dxa"/>
              <w:bottom w:w="113" w:type="dxa"/>
              <w:right w:w="113" w:type="dxa"/>
            </w:tcMar>
          </w:tcPr>
          <w:p w14:paraId="38DB7660" w14:textId="65D7FA0D" w:rsidR="00861991" w:rsidRPr="004B25B5" w:rsidRDefault="00861991" w:rsidP="00861991">
            <w:pPr>
              <w:ind w:left="200" w:hangingChars="100" w:hanging="200"/>
              <w:rPr>
                <w:sz w:val="20"/>
                <w:szCs w:val="20"/>
              </w:rPr>
            </w:pPr>
            <w:r w:rsidRPr="004B25B5">
              <w:rPr>
                <w:rFonts w:hint="eastAsia"/>
                <w:sz w:val="20"/>
                <w:szCs w:val="20"/>
              </w:rPr>
              <w:t>・市場経済のメカニズムが理解でき</w:t>
            </w:r>
            <w:r w:rsidR="00327CE5" w:rsidRPr="004B25B5">
              <w:rPr>
                <w:rFonts w:hint="eastAsia"/>
                <w:sz w:val="20"/>
                <w:szCs w:val="20"/>
              </w:rPr>
              <w:t>てい</w:t>
            </w:r>
            <w:r w:rsidRPr="004B25B5">
              <w:rPr>
                <w:rFonts w:hint="eastAsia"/>
                <w:sz w:val="20"/>
                <w:szCs w:val="20"/>
              </w:rPr>
              <w:t>る</w:t>
            </w:r>
            <w:r w:rsidR="00327CE5" w:rsidRPr="004B25B5">
              <w:rPr>
                <w:rFonts w:hint="eastAsia"/>
                <w:sz w:val="20"/>
                <w:szCs w:val="20"/>
              </w:rPr>
              <w:t>。</w:t>
            </w:r>
          </w:p>
          <w:p w14:paraId="56590E20" w14:textId="1EC46B1B" w:rsidR="00861991" w:rsidRPr="004B25B5" w:rsidRDefault="00861991" w:rsidP="00861991">
            <w:pPr>
              <w:ind w:left="200" w:hangingChars="100" w:hanging="200"/>
              <w:rPr>
                <w:sz w:val="20"/>
                <w:szCs w:val="20"/>
              </w:rPr>
            </w:pPr>
            <w:r w:rsidRPr="004B25B5">
              <w:rPr>
                <w:rFonts w:hint="eastAsia"/>
                <w:sz w:val="20"/>
                <w:szCs w:val="20"/>
              </w:rPr>
              <w:t>・各種経済指標を理解し，その指標の動向を読み解くことができ</w:t>
            </w:r>
            <w:r w:rsidR="00327CE5" w:rsidRPr="004B25B5">
              <w:rPr>
                <w:rFonts w:hint="eastAsia"/>
                <w:sz w:val="20"/>
                <w:szCs w:val="20"/>
              </w:rPr>
              <w:t>てい</w:t>
            </w:r>
            <w:r w:rsidRPr="004B25B5">
              <w:rPr>
                <w:rFonts w:hint="eastAsia"/>
                <w:sz w:val="20"/>
                <w:szCs w:val="20"/>
              </w:rPr>
              <w:t>る</w:t>
            </w:r>
            <w:r w:rsidR="00327CE5" w:rsidRPr="004B25B5">
              <w:rPr>
                <w:rFonts w:hint="eastAsia"/>
                <w:sz w:val="20"/>
                <w:szCs w:val="20"/>
              </w:rPr>
              <w:t>。</w:t>
            </w:r>
          </w:p>
          <w:p w14:paraId="0D93D089" w14:textId="0A7ACE65" w:rsidR="00861991" w:rsidRPr="004B25B5" w:rsidRDefault="00861991" w:rsidP="00861991">
            <w:pPr>
              <w:ind w:left="200" w:hangingChars="100" w:hanging="200"/>
              <w:rPr>
                <w:sz w:val="20"/>
                <w:szCs w:val="20"/>
                <w:highlight w:val="yellow"/>
              </w:rPr>
            </w:pPr>
            <w:r w:rsidRPr="004B25B5">
              <w:rPr>
                <w:rFonts w:hint="eastAsia"/>
                <w:sz w:val="20"/>
                <w:szCs w:val="20"/>
              </w:rPr>
              <w:t>・金融のしくみを理解し，経済状況に応じて</w:t>
            </w:r>
            <w:r w:rsidR="00947C91" w:rsidRPr="004B25B5">
              <w:rPr>
                <w:rFonts w:hint="eastAsia"/>
                <w:sz w:val="20"/>
                <w:szCs w:val="20"/>
              </w:rPr>
              <w:t>実施される</w:t>
            </w:r>
            <w:r w:rsidRPr="004B25B5">
              <w:rPr>
                <w:rFonts w:hint="eastAsia"/>
                <w:sz w:val="20"/>
                <w:szCs w:val="20"/>
              </w:rPr>
              <w:t>適切な手段を提示でき</w:t>
            </w:r>
            <w:r w:rsidR="00327CE5" w:rsidRPr="004B25B5">
              <w:rPr>
                <w:rFonts w:hint="eastAsia"/>
                <w:sz w:val="20"/>
                <w:szCs w:val="20"/>
              </w:rPr>
              <w:t>ている。</w:t>
            </w:r>
          </w:p>
        </w:tc>
        <w:tc>
          <w:tcPr>
            <w:tcW w:w="3673" w:type="dxa"/>
            <w:vMerge w:val="restart"/>
            <w:tcMar>
              <w:top w:w="113" w:type="dxa"/>
              <w:left w:w="113" w:type="dxa"/>
              <w:bottom w:w="113" w:type="dxa"/>
              <w:right w:w="113" w:type="dxa"/>
            </w:tcMar>
          </w:tcPr>
          <w:p w14:paraId="7B475890" w14:textId="77777777" w:rsidR="00E2381F" w:rsidRPr="004B25B5" w:rsidRDefault="00E2381F" w:rsidP="00E2381F">
            <w:pPr>
              <w:ind w:left="200" w:hangingChars="100" w:hanging="200"/>
              <w:rPr>
                <w:sz w:val="20"/>
                <w:szCs w:val="20"/>
              </w:rPr>
            </w:pPr>
            <w:r w:rsidRPr="004B25B5">
              <w:rPr>
                <w:rFonts w:hint="eastAsia"/>
                <w:sz w:val="20"/>
                <w:szCs w:val="20"/>
              </w:rPr>
              <w:t>・需給曲線を使って，どのような場合に価格が変動するのか考察できている。</w:t>
            </w:r>
          </w:p>
          <w:p w14:paraId="52CACF42" w14:textId="1E66AB99" w:rsidR="00861991" w:rsidRPr="004B25B5" w:rsidRDefault="00907BA5" w:rsidP="00E2381F">
            <w:pPr>
              <w:ind w:left="200" w:hangingChars="100" w:hanging="200"/>
              <w:rPr>
                <w:sz w:val="20"/>
                <w:szCs w:val="20"/>
                <w:highlight w:val="yellow"/>
              </w:rPr>
            </w:pPr>
            <w:r w:rsidRPr="004B25B5">
              <w:rPr>
                <w:rFonts w:hint="eastAsia"/>
                <w:sz w:val="20"/>
                <w:szCs w:val="20"/>
              </w:rPr>
              <w:t>・</w:t>
            </w:r>
            <w:r w:rsidRPr="004B25B5">
              <w:rPr>
                <w:sz w:val="20"/>
                <w:szCs w:val="20"/>
              </w:rPr>
              <w:t>GDP</w:t>
            </w:r>
            <w:r w:rsidRPr="004B25B5">
              <w:rPr>
                <w:rFonts w:hint="eastAsia"/>
                <w:sz w:val="20"/>
                <w:szCs w:val="20"/>
              </w:rPr>
              <w:t>が大きいことが豊かさにつながるのかどうか，豊かさについて自分なりに判断でき</w:t>
            </w:r>
            <w:r w:rsidR="00E2381F" w:rsidRPr="004B25B5">
              <w:rPr>
                <w:rFonts w:hint="eastAsia"/>
                <w:sz w:val="20"/>
                <w:szCs w:val="20"/>
              </w:rPr>
              <w:t>てい</w:t>
            </w:r>
            <w:r w:rsidRPr="004B25B5">
              <w:rPr>
                <w:rFonts w:hint="eastAsia"/>
                <w:sz w:val="20"/>
                <w:szCs w:val="20"/>
              </w:rPr>
              <w:t>る</w:t>
            </w:r>
            <w:r w:rsidR="00E2381F" w:rsidRPr="004B25B5">
              <w:rPr>
                <w:rFonts w:hint="eastAsia"/>
                <w:sz w:val="20"/>
                <w:szCs w:val="20"/>
              </w:rPr>
              <w:t>。</w:t>
            </w:r>
          </w:p>
        </w:tc>
        <w:tc>
          <w:tcPr>
            <w:tcW w:w="3673" w:type="dxa"/>
            <w:vMerge w:val="restart"/>
            <w:tcMar>
              <w:top w:w="113" w:type="dxa"/>
              <w:left w:w="113" w:type="dxa"/>
              <w:bottom w:w="113" w:type="dxa"/>
              <w:right w:w="113" w:type="dxa"/>
            </w:tcMar>
          </w:tcPr>
          <w:p w14:paraId="60FCB8E6" w14:textId="13485560" w:rsidR="00861991" w:rsidRPr="004B25B5" w:rsidRDefault="00A05811" w:rsidP="00861991">
            <w:pPr>
              <w:ind w:left="200" w:hangingChars="100" w:hanging="200"/>
              <w:rPr>
                <w:sz w:val="20"/>
                <w:szCs w:val="20"/>
              </w:rPr>
            </w:pPr>
            <w:r w:rsidRPr="004B25B5">
              <w:rPr>
                <w:sz w:val="20"/>
                <w:szCs w:val="20"/>
              </w:rPr>
              <w:t>・商品の価格は需給関係によって変動するものもあることを理解し</w:t>
            </w:r>
            <w:r w:rsidR="00D45C80" w:rsidRPr="004B25B5">
              <w:rPr>
                <w:sz w:val="20"/>
                <w:szCs w:val="20"/>
              </w:rPr>
              <w:t>，</w:t>
            </w:r>
            <w:r w:rsidRPr="004B25B5">
              <w:rPr>
                <w:sz w:val="20"/>
                <w:szCs w:val="20"/>
              </w:rPr>
              <w:t>合理的</w:t>
            </w:r>
            <w:r w:rsidR="00947C91" w:rsidRPr="004B25B5">
              <w:rPr>
                <w:rFonts w:hint="eastAsia"/>
                <w:sz w:val="20"/>
                <w:szCs w:val="20"/>
              </w:rPr>
              <w:t>な</w:t>
            </w:r>
            <w:r w:rsidRPr="004B25B5">
              <w:rPr>
                <w:sz w:val="20"/>
                <w:szCs w:val="20"/>
              </w:rPr>
              <w:t>消費行動</w:t>
            </w:r>
            <w:r w:rsidR="00E2381F" w:rsidRPr="004B25B5">
              <w:rPr>
                <w:rFonts w:hint="eastAsia"/>
                <w:sz w:val="20"/>
                <w:szCs w:val="20"/>
              </w:rPr>
              <w:t>が</w:t>
            </w:r>
            <w:r w:rsidRPr="004B25B5">
              <w:rPr>
                <w:sz w:val="20"/>
                <w:szCs w:val="20"/>
              </w:rPr>
              <w:t>とれ</w:t>
            </w:r>
            <w:r w:rsidR="00E2381F" w:rsidRPr="004B25B5">
              <w:rPr>
                <w:rFonts w:hint="eastAsia"/>
                <w:sz w:val="20"/>
                <w:szCs w:val="20"/>
              </w:rPr>
              <w:t>てい</w:t>
            </w:r>
            <w:r w:rsidRPr="004B25B5">
              <w:rPr>
                <w:sz w:val="20"/>
                <w:szCs w:val="20"/>
              </w:rPr>
              <w:t>る。</w:t>
            </w:r>
          </w:p>
          <w:p w14:paraId="6C7B10F2" w14:textId="57CE0010" w:rsidR="00A05811" w:rsidRPr="004B25B5" w:rsidRDefault="00A05811" w:rsidP="00E2381F">
            <w:pPr>
              <w:ind w:left="200" w:hangingChars="100" w:hanging="200"/>
              <w:rPr>
                <w:sz w:val="20"/>
                <w:szCs w:val="20"/>
              </w:rPr>
            </w:pPr>
            <w:r w:rsidRPr="004B25B5">
              <w:rPr>
                <w:rFonts w:hint="eastAsia"/>
                <w:sz w:val="20"/>
                <w:szCs w:val="20"/>
              </w:rPr>
              <w:t>・超低金利時代に生きる一員として</w:t>
            </w:r>
            <w:r w:rsidR="00D45C80" w:rsidRPr="004B25B5">
              <w:rPr>
                <w:rFonts w:hint="eastAsia"/>
                <w:sz w:val="20"/>
                <w:szCs w:val="20"/>
              </w:rPr>
              <w:t>，</w:t>
            </w:r>
            <w:r w:rsidRPr="004B25B5">
              <w:rPr>
                <w:rFonts w:hint="eastAsia"/>
                <w:sz w:val="20"/>
                <w:szCs w:val="20"/>
              </w:rPr>
              <w:t>今後の経済設計がきちんとたてられ</w:t>
            </w:r>
            <w:r w:rsidR="00E2381F" w:rsidRPr="004B25B5">
              <w:rPr>
                <w:rFonts w:hint="eastAsia"/>
                <w:sz w:val="20"/>
                <w:szCs w:val="20"/>
              </w:rPr>
              <w:t>てい</w:t>
            </w:r>
            <w:r w:rsidRPr="004B25B5">
              <w:rPr>
                <w:rFonts w:hint="eastAsia"/>
                <w:sz w:val="20"/>
                <w:szCs w:val="20"/>
              </w:rPr>
              <w:t>る。</w:t>
            </w:r>
          </w:p>
        </w:tc>
      </w:tr>
      <w:tr w:rsidR="004B25B5" w:rsidRPr="004B25B5" w14:paraId="5CD60B8C" w14:textId="5B8DDF9C" w:rsidTr="00094E1F">
        <w:trPr>
          <w:trHeight w:val="225"/>
        </w:trPr>
        <w:tc>
          <w:tcPr>
            <w:tcW w:w="444" w:type="dxa"/>
            <w:vMerge w:val="restart"/>
            <w:tcBorders>
              <w:left w:val="single" w:sz="4" w:space="0" w:color="auto"/>
              <w:right w:val="single" w:sz="4" w:space="0" w:color="auto"/>
            </w:tcBorders>
            <w:shd w:val="clear" w:color="auto" w:fill="FFFFFF"/>
            <w:vAlign w:val="center"/>
          </w:tcPr>
          <w:p w14:paraId="0E460DA5" w14:textId="10754BBF" w:rsidR="00861991" w:rsidRPr="004B25B5" w:rsidRDefault="00861991" w:rsidP="00861991">
            <w:pPr>
              <w:jc w:val="center"/>
              <w:rPr>
                <w:b/>
              </w:rPr>
            </w:pPr>
            <w:r w:rsidRPr="004B25B5">
              <w:rPr>
                <w:rFonts w:hint="eastAsia"/>
                <w:b/>
              </w:rPr>
              <w:t>1</w:t>
            </w:r>
          </w:p>
        </w:tc>
        <w:tc>
          <w:tcPr>
            <w:tcW w:w="445" w:type="dxa"/>
            <w:vMerge/>
            <w:tcBorders>
              <w:left w:val="single" w:sz="4" w:space="0" w:color="auto"/>
              <w:bottom w:val="single" w:sz="4" w:space="0" w:color="auto"/>
              <w:right w:val="single" w:sz="4" w:space="0" w:color="auto"/>
            </w:tcBorders>
            <w:vAlign w:val="center"/>
          </w:tcPr>
          <w:p w14:paraId="30863DDF" w14:textId="77777777" w:rsidR="00861991" w:rsidRPr="004B25B5" w:rsidRDefault="00861991" w:rsidP="00861991">
            <w:pPr>
              <w:jc w:val="center"/>
              <w:rPr>
                <w:b/>
              </w:rPr>
            </w:pPr>
          </w:p>
        </w:tc>
        <w:tc>
          <w:tcPr>
            <w:tcW w:w="1329" w:type="dxa"/>
            <w:vMerge/>
            <w:tcBorders>
              <w:left w:val="single" w:sz="4" w:space="0" w:color="auto"/>
              <w:right w:val="single" w:sz="4" w:space="0" w:color="auto"/>
            </w:tcBorders>
            <w:tcMar>
              <w:top w:w="113" w:type="dxa"/>
              <w:left w:w="113" w:type="dxa"/>
              <w:bottom w:w="113" w:type="dxa"/>
              <w:right w:w="113" w:type="dxa"/>
            </w:tcMar>
            <w:vAlign w:val="center"/>
          </w:tcPr>
          <w:p w14:paraId="29006011" w14:textId="77777777" w:rsidR="00861991" w:rsidRPr="004B25B5" w:rsidRDefault="00861991" w:rsidP="00861991">
            <w:pPr>
              <w:rPr>
                <w:rFonts w:eastAsia="ＭＳ ゴシック"/>
                <w:sz w:val="20"/>
                <w:szCs w:val="20"/>
                <w:highlight w:val="yellow"/>
              </w:rPr>
            </w:pPr>
          </w:p>
        </w:tc>
        <w:tc>
          <w:tcPr>
            <w:tcW w:w="1329" w:type="dxa"/>
            <w:vMerge/>
            <w:tcBorders>
              <w:left w:val="single" w:sz="4" w:space="0" w:color="auto"/>
              <w:bottom w:val="single" w:sz="4" w:space="0" w:color="auto"/>
            </w:tcBorders>
            <w:tcMar>
              <w:top w:w="113" w:type="dxa"/>
              <w:left w:w="113" w:type="dxa"/>
              <w:bottom w:w="113" w:type="dxa"/>
              <w:right w:w="113" w:type="dxa"/>
            </w:tcMar>
            <w:vAlign w:val="center"/>
          </w:tcPr>
          <w:p w14:paraId="0E722DAB" w14:textId="77777777" w:rsidR="00861991" w:rsidRPr="004B25B5" w:rsidRDefault="00861991" w:rsidP="00861991">
            <w:pPr>
              <w:rPr>
                <w:rFonts w:eastAsia="ＭＳ ゴシック"/>
                <w:sz w:val="20"/>
                <w:szCs w:val="20"/>
              </w:rPr>
            </w:pPr>
          </w:p>
        </w:tc>
        <w:tc>
          <w:tcPr>
            <w:tcW w:w="3673" w:type="dxa"/>
            <w:vMerge/>
            <w:tcBorders>
              <w:bottom w:val="single" w:sz="4" w:space="0" w:color="auto"/>
            </w:tcBorders>
            <w:tcMar>
              <w:top w:w="113" w:type="dxa"/>
              <w:left w:w="113" w:type="dxa"/>
              <w:bottom w:w="113" w:type="dxa"/>
              <w:right w:w="113" w:type="dxa"/>
            </w:tcMar>
          </w:tcPr>
          <w:p w14:paraId="4D4EA328" w14:textId="77777777" w:rsidR="00861991" w:rsidRPr="004B25B5" w:rsidRDefault="00861991" w:rsidP="00861991">
            <w:pPr>
              <w:ind w:left="200" w:hangingChars="100" w:hanging="200"/>
              <w:rPr>
                <w:sz w:val="20"/>
                <w:szCs w:val="20"/>
                <w:highlight w:val="yellow"/>
              </w:rPr>
            </w:pPr>
          </w:p>
        </w:tc>
        <w:tc>
          <w:tcPr>
            <w:tcW w:w="3673" w:type="dxa"/>
            <w:vMerge/>
            <w:tcBorders>
              <w:bottom w:val="single" w:sz="4" w:space="0" w:color="auto"/>
            </w:tcBorders>
            <w:tcMar>
              <w:top w:w="113" w:type="dxa"/>
              <w:left w:w="113" w:type="dxa"/>
              <w:bottom w:w="113" w:type="dxa"/>
              <w:right w:w="113" w:type="dxa"/>
            </w:tcMar>
          </w:tcPr>
          <w:p w14:paraId="66EDD43E" w14:textId="77777777" w:rsidR="00861991" w:rsidRPr="004B25B5" w:rsidRDefault="00861991" w:rsidP="00861991">
            <w:pPr>
              <w:ind w:left="200" w:hangingChars="100" w:hanging="200"/>
              <w:rPr>
                <w:sz w:val="20"/>
                <w:szCs w:val="20"/>
                <w:highlight w:val="yellow"/>
              </w:rPr>
            </w:pPr>
          </w:p>
        </w:tc>
        <w:tc>
          <w:tcPr>
            <w:tcW w:w="3673" w:type="dxa"/>
            <w:vMerge/>
            <w:tcBorders>
              <w:bottom w:val="single" w:sz="4" w:space="0" w:color="auto"/>
            </w:tcBorders>
            <w:tcMar>
              <w:top w:w="113" w:type="dxa"/>
              <w:left w:w="113" w:type="dxa"/>
              <w:bottom w:w="113" w:type="dxa"/>
              <w:right w:w="113" w:type="dxa"/>
            </w:tcMar>
          </w:tcPr>
          <w:p w14:paraId="6CC84394" w14:textId="77777777" w:rsidR="00861991" w:rsidRPr="004B25B5" w:rsidRDefault="00861991" w:rsidP="00861991">
            <w:pPr>
              <w:ind w:left="200" w:hangingChars="100" w:hanging="200"/>
              <w:rPr>
                <w:sz w:val="20"/>
                <w:szCs w:val="20"/>
                <w:highlight w:val="yellow"/>
              </w:rPr>
            </w:pPr>
          </w:p>
        </w:tc>
      </w:tr>
      <w:tr w:rsidR="004B25B5" w:rsidRPr="004B25B5" w14:paraId="7898EB43" w14:textId="5CCD403C" w:rsidTr="00094E1F">
        <w:trPr>
          <w:trHeight w:val="463"/>
        </w:trPr>
        <w:tc>
          <w:tcPr>
            <w:tcW w:w="444" w:type="dxa"/>
            <w:vMerge/>
            <w:tcBorders>
              <w:left w:val="single" w:sz="4" w:space="0" w:color="auto"/>
              <w:right w:val="single" w:sz="4" w:space="0" w:color="auto"/>
            </w:tcBorders>
            <w:vAlign w:val="center"/>
          </w:tcPr>
          <w:p w14:paraId="15778F25" w14:textId="44D20077" w:rsidR="00861991" w:rsidRPr="004B25B5" w:rsidRDefault="00861991" w:rsidP="00861991">
            <w:pPr>
              <w:jc w:val="center"/>
              <w:rPr>
                <w:b/>
              </w:rPr>
            </w:pPr>
          </w:p>
        </w:tc>
        <w:tc>
          <w:tcPr>
            <w:tcW w:w="445" w:type="dxa"/>
            <w:tcBorders>
              <w:left w:val="single" w:sz="4" w:space="0" w:color="auto"/>
              <w:right w:val="single" w:sz="4" w:space="0" w:color="auto"/>
            </w:tcBorders>
            <w:vAlign w:val="center"/>
          </w:tcPr>
          <w:p w14:paraId="26BB2D33" w14:textId="61ED04F9" w:rsidR="00861991" w:rsidRPr="004B25B5" w:rsidRDefault="00861991" w:rsidP="00861991">
            <w:pPr>
              <w:jc w:val="center"/>
              <w:rPr>
                <w:b/>
              </w:rPr>
            </w:pPr>
            <w:r w:rsidRPr="004B25B5">
              <w:rPr>
                <w:rFonts w:hint="eastAsia"/>
                <w:b/>
              </w:rPr>
              <w:t>3</w:t>
            </w:r>
          </w:p>
        </w:tc>
        <w:tc>
          <w:tcPr>
            <w:tcW w:w="1329" w:type="dxa"/>
            <w:vMerge/>
            <w:tcBorders>
              <w:left w:val="single" w:sz="4" w:space="0" w:color="auto"/>
              <w:right w:val="single" w:sz="4" w:space="0" w:color="auto"/>
            </w:tcBorders>
            <w:tcMar>
              <w:top w:w="113" w:type="dxa"/>
              <w:left w:w="113" w:type="dxa"/>
              <w:bottom w:w="113" w:type="dxa"/>
              <w:right w:w="113" w:type="dxa"/>
            </w:tcMar>
            <w:vAlign w:val="center"/>
          </w:tcPr>
          <w:p w14:paraId="24AA2E47" w14:textId="52E89F18" w:rsidR="00861991" w:rsidRPr="004B25B5" w:rsidRDefault="00861991" w:rsidP="00861991">
            <w:pPr>
              <w:rPr>
                <w:rFonts w:eastAsia="ＭＳ ゴシック"/>
                <w:sz w:val="20"/>
                <w:szCs w:val="20"/>
                <w:highlight w:val="yellow"/>
              </w:rPr>
            </w:pPr>
          </w:p>
        </w:tc>
        <w:tc>
          <w:tcPr>
            <w:tcW w:w="1329" w:type="dxa"/>
            <w:tcBorders>
              <w:left w:val="single" w:sz="4" w:space="0" w:color="auto"/>
            </w:tcBorders>
            <w:tcMar>
              <w:top w:w="113" w:type="dxa"/>
              <w:left w:w="113" w:type="dxa"/>
              <w:bottom w:w="113" w:type="dxa"/>
              <w:right w:w="113" w:type="dxa"/>
            </w:tcMar>
            <w:vAlign w:val="center"/>
          </w:tcPr>
          <w:p w14:paraId="630AA2D3" w14:textId="77777777" w:rsidR="00861991" w:rsidRPr="004B25B5" w:rsidRDefault="00861991" w:rsidP="00861991">
            <w:pPr>
              <w:rPr>
                <w:rFonts w:eastAsia="ＭＳ ゴシック"/>
                <w:sz w:val="20"/>
                <w:szCs w:val="20"/>
              </w:rPr>
            </w:pPr>
            <w:r w:rsidRPr="004B25B5">
              <w:rPr>
                <w:rFonts w:eastAsia="ＭＳ ゴシック" w:hint="eastAsia"/>
                <w:sz w:val="20"/>
                <w:szCs w:val="20"/>
              </w:rPr>
              <w:t>第</w:t>
            </w:r>
            <w:r w:rsidRPr="004B25B5">
              <w:rPr>
                <w:rFonts w:eastAsia="ＭＳ ゴシック" w:hint="eastAsia"/>
                <w:sz w:val="20"/>
                <w:szCs w:val="20"/>
              </w:rPr>
              <w:t>3</w:t>
            </w:r>
            <w:r w:rsidRPr="004B25B5">
              <w:rPr>
                <w:rFonts w:eastAsia="ＭＳ ゴシック" w:hint="eastAsia"/>
                <w:sz w:val="20"/>
                <w:szCs w:val="20"/>
              </w:rPr>
              <w:t>節</w:t>
            </w:r>
          </w:p>
          <w:p w14:paraId="298E5C0D" w14:textId="06444024" w:rsidR="00861991" w:rsidRPr="004B25B5" w:rsidRDefault="00861991" w:rsidP="00861991">
            <w:pPr>
              <w:rPr>
                <w:rFonts w:eastAsia="ＭＳ ゴシック"/>
                <w:sz w:val="20"/>
                <w:szCs w:val="20"/>
              </w:rPr>
            </w:pPr>
            <w:r w:rsidRPr="004B25B5">
              <w:rPr>
                <w:rFonts w:eastAsia="ＭＳ ゴシック" w:hint="eastAsia"/>
                <w:sz w:val="20"/>
                <w:szCs w:val="20"/>
              </w:rPr>
              <w:t>財政と社会保障</w:t>
            </w:r>
          </w:p>
        </w:tc>
        <w:tc>
          <w:tcPr>
            <w:tcW w:w="3673" w:type="dxa"/>
            <w:tcMar>
              <w:top w:w="113" w:type="dxa"/>
              <w:left w:w="113" w:type="dxa"/>
              <w:bottom w:w="113" w:type="dxa"/>
              <w:right w:w="113" w:type="dxa"/>
            </w:tcMar>
            <w:vAlign w:val="center"/>
          </w:tcPr>
          <w:p w14:paraId="430A67CC" w14:textId="50590343" w:rsidR="00861991" w:rsidRPr="004B25B5" w:rsidRDefault="00861991" w:rsidP="00861991">
            <w:pPr>
              <w:ind w:left="200" w:hangingChars="100" w:hanging="200"/>
              <w:rPr>
                <w:sz w:val="20"/>
                <w:szCs w:val="20"/>
              </w:rPr>
            </w:pPr>
            <w:r w:rsidRPr="004B25B5">
              <w:rPr>
                <w:rFonts w:hint="eastAsia"/>
                <w:sz w:val="20"/>
                <w:szCs w:val="20"/>
              </w:rPr>
              <w:t>・政府が経済に果たしている役割を理解でき</w:t>
            </w:r>
            <w:r w:rsidR="00CB5E30" w:rsidRPr="004B25B5">
              <w:rPr>
                <w:rFonts w:hint="eastAsia"/>
                <w:sz w:val="20"/>
                <w:szCs w:val="20"/>
              </w:rPr>
              <w:t>てい</w:t>
            </w:r>
            <w:r w:rsidRPr="004B25B5">
              <w:rPr>
                <w:rFonts w:hint="eastAsia"/>
                <w:sz w:val="20"/>
                <w:szCs w:val="20"/>
              </w:rPr>
              <w:t>る</w:t>
            </w:r>
            <w:r w:rsidR="00CB5E30" w:rsidRPr="004B25B5">
              <w:rPr>
                <w:rFonts w:hint="eastAsia"/>
                <w:sz w:val="20"/>
                <w:szCs w:val="20"/>
              </w:rPr>
              <w:t>。</w:t>
            </w:r>
          </w:p>
          <w:p w14:paraId="06CC0BC1" w14:textId="6166817B" w:rsidR="00CB5E30" w:rsidRPr="004B25B5" w:rsidRDefault="00327CE5" w:rsidP="00861991">
            <w:pPr>
              <w:ind w:left="200" w:hangingChars="100" w:hanging="200"/>
              <w:rPr>
                <w:sz w:val="20"/>
                <w:szCs w:val="20"/>
              </w:rPr>
            </w:pPr>
            <w:r w:rsidRPr="004B25B5">
              <w:rPr>
                <w:rFonts w:hint="eastAsia"/>
                <w:sz w:val="20"/>
                <w:szCs w:val="20"/>
              </w:rPr>
              <w:t>・財政のしくみを理解し，経済状況に応じて</w:t>
            </w:r>
            <w:r w:rsidR="00947C91" w:rsidRPr="004B25B5">
              <w:rPr>
                <w:rFonts w:hint="eastAsia"/>
                <w:sz w:val="20"/>
                <w:szCs w:val="20"/>
              </w:rPr>
              <w:t>実施される</w:t>
            </w:r>
            <w:r w:rsidRPr="004B25B5">
              <w:rPr>
                <w:rFonts w:hint="eastAsia"/>
                <w:sz w:val="20"/>
                <w:szCs w:val="20"/>
              </w:rPr>
              <w:t>適切な手段を提示でき</w:t>
            </w:r>
            <w:r w:rsidR="00CB5E30" w:rsidRPr="004B25B5">
              <w:rPr>
                <w:rFonts w:hint="eastAsia"/>
                <w:sz w:val="20"/>
                <w:szCs w:val="20"/>
              </w:rPr>
              <w:t>てい</w:t>
            </w:r>
            <w:r w:rsidRPr="004B25B5">
              <w:rPr>
                <w:rFonts w:hint="eastAsia"/>
                <w:sz w:val="20"/>
                <w:szCs w:val="20"/>
              </w:rPr>
              <w:t>る</w:t>
            </w:r>
            <w:r w:rsidR="00CB5E30" w:rsidRPr="004B25B5">
              <w:rPr>
                <w:rFonts w:hint="eastAsia"/>
                <w:sz w:val="20"/>
                <w:szCs w:val="20"/>
              </w:rPr>
              <w:t>。</w:t>
            </w:r>
          </w:p>
          <w:p w14:paraId="7C3E2EDE" w14:textId="1777AC0F" w:rsidR="00861991" w:rsidRPr="004B25B5" w:rsidRDefault="00861991" w:rsidP="00CB5E30">
            <w:pPr>
              <w:ind w:left="200" w:hangingChars="100" w:hanging="200"/>
              <w:rPr>
                <w:sz w:val="20"/>
                <w:szCs w:val="20"/>
                <w:highlight w:val="yellow"/>
              </w:rPr>
            </w:pPr>
            <w:r w:rsidRPr="004B25B5">
              <w:rPr>
                <w:rFonts w:hint="eastAsia"/>
                <w:sz w:val="20"/>
                <w:szCs w:val="20"/>
              </w:rPr>
              <w:t>・</w:t>
            </w:r>
            <w:r w:rsidRPr="004B25B5">
              <w:rPr>
                <w:sz w:val="20"/>
                <w:szCs w:val="20"/>
              </w:rPr>
              <w:t>社会保障</w:t>
            </w:r>
            <w:r w:rsidR="00CB5E30" w:rsidRPr="004B25B5">
              <w:rPr>
                <w:rFonts w:hint="eastAsia"/>
                <w:sz w:val="20"/>
                <w:szCs w:val="20"/>
              </w:rPr>
              <w:t>について</w:t>
            </w:r>
            <w:r w:rsidRPr="004B25B5">
              <w:rPr>
                <w:sz w:val="20"/>
                <w:szCs w:val="20"/>
              </w:rPr>
              <w:t>理解でき</w:t>
            </w:r>
            <w:r w:rsidR="00CB5E30" w:rsidRPr="004B25B5">
              <w:rPr>
                <w:rFonts w:hint="eastAsia"/>
                <w:sz w:val="20"/>
                <w:szCs w:val="20"/>
              </w:rPr>
              <w:t>てい</w:t>
            </w:r>
            <w:r w:rsidRPr="004B25B5">
              <w:rPr>
                <w:sz w:val="20"/>
                <w:szCs w:val="20"/>
              </w:rPr>
              <w:t>る</w:t>
            </w:r>
            <w:r w:rsidR="00CB5E30" w:rsidRPr="004B25B5">
              <w:rPr>
                <w:rFonts w:hint="eastAsia"/>
                <w:sz w:val="20"/>
                <w:szCs w:val="20"/>
              </w:rPr>
              <w:t>。</w:t>
            </w:r>
          </w:p>
        </w:tc>
        <w:tc>
          <w:tcPr>
            <w:tcW w:w="3673" w:type="dxa"/>
            <w:tcMar>
              <w:top w:w="113" w:type="dxa"/>
              <w:left w:w="113" w:type="dxa"/>
              <w:bottom w:w="113" w:type="dxa"/>
              <w:right w:w="113" w:type="dxa"/>
            </w:tcMar>
          </w:tcPr>
          <w:p w14:paraId="0AEC9FBB" w14:textId="47378076" w:rsidR="009102EE" w:rsidRPr="004B25B5" w:rsidRDefault="00A05811" w:rsidP="00CB5E30">
            <w:pPr>
              <w:ind w:left="200" w:hangingChars="100" w:hanging="200"/>
              <w:rPr>
                <w:sz w:val="20"/>
                <w:szCs w:val="20"/>
                <w:highlight w:val="yellow"/>
              </w:rPr>
            </w:pPr>
            <w:r w:rsidRPr="004B25B5">
              <w:rPr>
                <w:sz w:val="20"/>
                <w:szCs w:val="20"/>
              </w:rPr>
              <w:t>・</w:t>
            </w:r>
            <w:r w:rsidR="00C511FE" w:rsidRPr="004B25B5">
              <w:rPr>
                <w:rFonts w:hint="eastAsia"/>
                <w:sz w:val="20"/>
                <w:szCs w:val="20"/>
              </w:rPr>
              <w:t>自身</w:t>
            </w:r>
            <w:r w:rsidRPr="004B25B5">
              <w:rPr>
                <w:sz w:val="20"/>
                <w:szCs w:val="20"/>
              </w:rPr>
              <w:t>の老後生活を</w:t>
            </w:r>
            <w:r w:rsidR="009102EE" w:rsidRPr="004B25B5">
              <w:rPr>
                <w:sz w:val="20"/>
                <w:szCs w:val="20"/>
              </w:rPr>
              <w:t>予想し</w:t>
            </w:r>
            <w:r w:rsidR="00C511FE" w:rsidRPr="004B25B5">
              <w:rPr>
                <w:rFonts w:hint="eastAsia"/>
                <w:sz w:val="20"/>
                <w:szCs w:val="20"/>
              </w:rPr>
              <w:t>，</w:t>
            </w:r>
            <w:r w:rsidR="009102EE" w:rsidRPr="004B25B5">
              <w:rPr>
                <w:rFonts w:hint="eastAsia"/>
                <w:sz w:val="20"/>
                <w:szCs w:val="20"/>
              </w:rPr>
              <w:t>租税（支払い）と社会保障（受取り）</w:t>
            </w:r>
            <w:r w:rsidR="00C511FE" w:rsidRPr="004B25B5">
              <w:rPr>
                <w:rFonts w:hint="eastAsia"/>
                <w:sz w:val="20"/>
                <w:szCs w:val="20"/>
              </w:rPr>
              <w:t>と</w:t>
            </w:r>
            <w:r w:rsidR="009102EE" w:rsidRPr="004B25B5">
              <w:rPr>
                <w:rFonts w:hint="eastAsia"/>
                <w:sz w:val="20"/>
                <w:szCs w:val="20"/>
              </w:rPr>
              <w:t>のバランスを考察でき</w:t>
            </w:r>
            <w:r w:rsidR="00CB5E30" w:rsidRPr="004B25B5">
              <w:rPr>
                <w:rFonts w:hint="eastAsia"/>
                <w:sz w:val="20"/>
                <w:szCs w:val="20"/>
              </w:rPr>
              <w:t>てい</w:t>
            </w:r>
            <w:r w:rsidR="009102EE" w:rsidRPr="004B25B5">
              <w:rPr>
                <w:rFonts w:hint="eastAsia"/>
                <w:sz w:val="20"/>
                <w:szCs w:val="20"/>
              </w:rPr>
              <w:t>る。</w:t>
            </w:r>
          </w:p>
        </w:tc>
        <w:tc>
          <w:tcPr>
            <w:tcW w:w="3673" w:type="dxa"/>
            <w:tcMar>
              <w:top w:w="113" w:type="dxa"/>
              <w:left w:w="113" w:type="dxa"/>
              <w:bottom w:w="113" w:type="dxa"/>
              <w:right w:w="113" w:type="dxa"/>
            </w:tcMar>
          </w:tcPr>
          <w:p w14:paraId="49262054" w14:textId="183D4645" w:rsidR="00861991" w:rsidRPr="004B25B5" w:rsidRDefault="00907BA5" w:rsidP="00861991">
            <w:pPr>
              <w:ind w:left="200" w:hangingChars="100" w:hanging="200"/>
              <w:rPr>
                <w:sz w:val="20"/>
                <w:szCs w:val="20"/>
                <w:highlight w:val="yellow"/>
              </w:rPr>
            </w:pPr>
            <w:r w:rsidRPr="004B25B5">
              <w:rPr>
                <w:rFonts w:hint="eastAsia"/>
                <w:sz w:val="20"/>
                <w:szCs w:val="20"/>
              </w:rPr>
              <w:t>・</w:t>
            </w:r>
            <w:r w:rsidRPr="004B25B5">
              <w:rPr>
                <w:sz w:val="20"/>
                <w:szCs w:val="20"/>
              </w:rPr>
              <w:t>日本の経済について課題を発見し</w:t>
            </w:r>
            <w:r w:rsidRPr="004B25B5">
              <w:rPr>
                <w:rFonts w:hint="eastAsia"/>
                <w:sz w:val="20"/>
                <w:szCs w:val="20"/>
              </w:rPr>
              <w:t>，</w:t>
            </w:r>
            <w:r w:rsidRPr="004B25B5">
              <w:rPr>
                <w:sz w:val="20"/>
                <w:szCs w:val="20"/>
              </w:rPr>
              <w:t>解決する見通しが持て</w:t>
            </w:r>
            <w:r w:rsidR="005C1009" w:rsidRPr="004B25B5">
              <w:rPr>
                <w:rFonts w:hint="eastAsia"/>
                <w:sz w:val="20"/>
                <w:szCs w:val="20"/>
              </w:rPr>
              <w:t>てい</w:t>
            </w:r>
            <w:r w:rsidRPr="004B25B5">
              <w:rPr>
                <w:sz w:val="20"/>
                <w:szCs w:val="20"/>
              </w:rPr>
              <w:t>る</w:t>
            </w:r>
            <w:r w:rsidR="005C1009" w:rsidRPr="004B25B5">
              <w:rPr>
                <w:rFonts w:hint="eastAsia"/>
                <w:sz w:val="20"/>
                <w:szCs w:val="20"/>
              </w:rPr>
              <w:t>。</w:t>
            </w:r>
          </w:p>
        </w:tc>
      </w:tr>
      <w:tr w:rsidR="00094E1F" w:rsidRPr="004B25B5" w14:paraId="2EC92A28" w14:textId="0AF5C5DC" w:rsidTr="00A554BF">
        <w:tblPrEx>
          <w:tblLook w:val="04A0" w:firstRow="1" w:lastRow="0" w:firstColumn="1" w:lastColumn="0" w:noHBand="0" w:noVBand="1"/>
        </w:tblPrEx>
        <w:trPr>
          <w:trHeight w:val="1816"/>
        </w:trPr>
        <w:tc>
          <w:tcPr>
            <w:tcW w:w="444" w:type="dxa"/>
            <w:vMerge w:val="restart"/>
            <w:tcBorders>
              <w:left w:val="single" w:sz="4" w:space="0" w:color="auto"/>
              <w:bottom w:val="single" w:sz="4" w:space="0" w:color="auto"/>
              <w:right w:val="single" w:sz="4" w:space="0" w:color="auto"/>
            </w:tcBorders>
            <w:vAlign w:val="center"/>
          </w:tcPr>
          <w:p w14:paraId="1D8669D8" w14:textId="64C2265A" w:rsidR="00094E1F" w:rsidRPr="004B25B5" w:rsidRDefault="00094E1F" w:rsidP="00861991">
            <w:pPr>
              <w:ind w:leftChars="-50" w:left="-90"/>
              <w:jc w:val="center"/>
              <w:rPr>
                <w:b/>
              </w:rPr>
            </w:pPr>
            <w:r w:rsidRPr="004B25B5">
              <w:rPr>
                <w:rFonts w:hint="eastAsia"/>
                <w:b/>
              </w:rPr>
              <w:t>2</w:t>
            </w:r>
          </w:p>
        </w:tc>
        <w:tc>
          <w:tcPr>
            <w:tcW w:w="445" w:type="dxa"/>
            <w:tcBorders>
              <w:top w:val="single" w:sz="4" w:space="0" w:color="auto"/>
              <w:left w:val="single" w:sz="4" w:space="0" w:color="auto"/>
              <w:bottom w:val="single" w:sz="4" w:space="0" w:color="auto"/>
              <w:right w:val="single" w:sz="4" w:space="0" w:color="auto"/>
            </w:tcBorders>
            <w:vAlign w:val="center"/>
            <w:hideMark/>
          </w:tcPr>
          <w:p w14:paraId="48974ABA" w14:textId="310630B5" w:rsidR="00094E1F" w:rsidRPr="004B25B5" w:rsidRDefault="00094E1F" w:rsidP="00861991">
            <w:pPr>
              <w:jc w:val="center"/>
              <w:rPr>
                <w:b/>
              </w:rPr>
            </w:pPr>
            <w:r w:rsidRPr="004B25B5">
              <w:rPr>
                <w:rFonts w:hint="eastAsia"/>
                <w:b/>
              </w:rPr>
              <w:t>5</w:t>
            </w:r>
          </w:p>
        </w:tc>
        <w:tc>
          <w:tcPr>
            <w:tcW w:w="1329" w:type="dxa"/>
            <w:vMerge/>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6F1A9171" w14:textId="77777777" w:rsidR="00094E1F" w:rsidRPr="004B25B5" w:rsidRDefault="00094E1F" w:rsidP="00861991">
            <w:pPr>
              <w:rPr>
                <w:rFonts w:eastAsia="ＭＳ ゴシック"/>
                <w:sz w:val="20"/>
                <w:szCs w:val="20"/>
                <w:highlight w:val="yellow"/>
              </w:rPr>
            </w:pPr>
          </w:p>
        </w:tc>
        <w:tc>
          <w:tcPr>
            <w:tcW w:w="1329"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14:paraId="37AB5FE4" w14:textId="77777777" w:rsidR="00094E1F" w:rsidRPr="004B25B5" w:rsidRDefault="00094E1F" w:rsidP="00861991">
            <w:pPr>
              <w:rPr>
                <w:rFonts w:eastAsia="ＭＳ ゴシック"/>
                <w:sz w:val="20"/>
                <w:szCs w:val="20"/>
              </w:rPr>
            </w:pPr>
            <w:r w:rsidRPr="004B25B5">
              <w:rPr>
                <w:rFonts w:eastAsia="ＭＳ ゴシック" w:hint="eastAsia"/>
                <w:sz w:val="20"/>
                <w:szCs w:val="20"/>
              </w:rPr>
              <w:t>第</w:t>
            </w:r>
            <w:r w:rsidRPr="004B25B5">
              <w:rPr>
                <w:rFonts w:eastAsia="ＭＳ ゴシック" w:hint="eastAsia"/>
                <w:sz w:val="20"/>
                <w:szCs w:val="20"/>
              </w:rPr>
              <w:t>4</w:t>
            </w:r>
            <w:r w:rsidRPr="004B25B5">
              <w:rPr>
                <w:rFonts w:eastAsia="ＭＳ ゴシック" w:hint="eastAsia"/>
                <w:sz w:val="20"/>
                <w:szCs w:val="20"/>
              </w:rPr>
              <w:t>節</w:t>
            </w:r>
          </w:p>
          <w:p w14:paraId="6C3713EE" w14:textId="27985109" w:rsidR="00094E1F" w:rsidRPr="004B25B5" w:rsidRDefault="00094E1F" w:rsidP="00861991">
            <w:pPr>
              <w:rPr>
                <w:rFonts w:eastAsia="ＭＳ ゴシック"/>
                <w:sz w:val="20"/>
                <w:szCs w:val="20"/>
                <w:highlight w:val="yellow"/>
              </w:rPr>
            </w:pPr>
            <w:r w:rsidRPr="004B25B5">
              <w:rPr>
                <w:rFonts w:eastAsia="ＭＳ ゴシック" w:hint="eastAsia"/>
                <w:sz w:val="20"/>
                <w:szCs w:val="20"/>
              </w:rPr>
              <w:t>国際経済の動向と課題</w:t>
            </w:r>
          </w:p>
        </w:tc>
        <w:tc>
          <w:tcPr>
            <w:tcW w:w="3673"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tcPr>
          <w:p w14:paraId="46B46E7A" w14:textId="39C7C4EC" w:rsidR="00094E1F" w:rsidRPr="004B25B5" w:rsidRDefault="00094E1F" w:rsidP="005C1009">
            <w:pPr>
              <w:ind w:left="200" w:hangingChars="100" w:hanging="200"/>
              <w:rPr>
                <w:sz w:val="20"/>
                <w:szCs w:val="20"/>
              </w:rPr>
            </w:pPr>
            <w:r w:rsidRPr="004B25B5">
              <w:rPr>
                <w:rFonts w:hint="eastAsia"/>
                <w:sz w:val="20"/>
                <w:szCs w:val="20"/>
              </w:rPr>
              <w:t>・貿易や外国為替相場について，そのしくみが理解できている。</w:t>
            </w:r>
          </w:p>
          <w:p w14:paraId="022C172E" w14:textId="7A37352A" w:rsidR="00094E1F" w:rsidRPr="004B25B5" w:rsidRDefault="00094E1F" w:rsidP="00861991">
            <w:pPr>
              <w:ind w:left="200" w:hangingChars="100" w:hanging="200"/>
              <w:rPr>
                <w:sz w:val="20"/>
                <w:szCs w:val="20"/>
              </w:rPr>
            </w:pPr>
            <w:r w:rsidRPr="004B25B5">
              <w:rPr>
                <w:rFonts w:hint="eastAsia"/>
                <w:sz w:val="20"/>
                <w:szCs w:val="20"/>
              </w:rPr>
              <w:t>・戦後の国際経済の流れが理解できている。</w:t>
            </w:r>
          </w:p>
          <w:p w14:paraId="7BDB7FF7" w14:textId="63192848" w:rsidR="00094E1F" w:rsidRPr="004B25B5" w:rsidRDefault="00094E1F" w:rsidP="005C1009">
            <w:pPr>
              <w:ind w:left="200" w:hangingChars="100" w:hanging="200"/>
              <w:rPr>
                <w:sz w:val="20"/>
                <w:szCs w:val="20"/>
              </w:rPr>
            </w:pPr>
            <w:r w:rsidRPr="004B25B5">
              <w:rPr>
                <w:rFonts w:hint="eastAsia"/>
                <w:sz w:val="20"/>
                <w:szCs w:val="20"/>
              </w:rPr>
              <w:t>・発展途上国の現状を知り，貧困や飢餓などの原因や課題を理解できている。</w:t>
            </w:r>
          </w:p>
        </w:tc>
        <w:tc>
          <w:tcPr>
            <w:tcW w:w="3673"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5BF1690B" w14:textId="77777777" w:rsidR="00094E1F" w:rsidRPr="004B25B5" w:rsidRDefault="00094E1F" w:rsidP="00947C91">
            <w:pPr>
              <w:ind w:left="200" w:hangingChars="100" w:hanging="200"/>
              <w:rPr>
                <w:sz w:val="20"/>
                <w:szCs w:val="20"/>
              </w:rPr>
            </w:pPr>
            <w:r w:rsidRPr="004B25B5">
              <w:rPr>
                <w:rFonts w:hint="eastAsia"/>
                <w:sz w:val="20"/>
                <w:szCs w:val="20"/>
              </w:rPr>
              <w:t>・経済のグローバル化と相互依存関係が深まっていることを理解し，それが日本経済にどのような影響を及ぼしているかを考察できている。</w:t>
            </w:r>
          </w:p>
          <w:p w14:paraId="3CB22DEF" w14:textId="3DCF3CC2" w:rsidR="00094E1F" w:rsidRPr="004B25B5" w:rsidRDefault="00094E1F" w:rsidP="00947C91">
            <w:pPr>
              <w:ind w:left="200" w:hangingChars="100" w:hanging="200"/>
              <w:rPr>
                <w:sz w:val="20"/>
                <w:szCs w:val="20"/>
              </w:rPr>
            </w:pPr>
            <w:r w:rsidRPr="004B25B5">
              <w:rPr>
                <w:rFonts w:hint="eastAsia"/>
                <w:sz w:val="20"/>
                <w:szCs w:val="20"/>
              </w:rPr>
              <w:t>・外国人労働者や外国人観光客を見て，経済の相互依存関係を実感できている。</w:t>
            </w:r>
          </w:p>
        </w:tc>
        <w:tc>
          <w:tcPr>
            <w:tcW w:w="3673"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5C89B628" w14:textId="2A09F9E3" w:rsidR="00094E1F" w:rsidRPr="004B25B5" w:rsidRDefault="00094E1F" w:rsidP="00861991">
            <w:pPr>
              <w:ind w:left="200" w:hangingChars="100" w:hanging="200"/>
              <w:rPr>
                <w:sz w:val="20"/>
                <w:szCs w:val="20"/>
              </w:rPr>
            </w:pPr>
            <w:r w:rsidRPr="004B25B5">
              <w:rPr>
                <w:sz w:val="20"/>
                <w:szCs w:val="20"/>
              </w:rPr>
              <w:t>・自分たちの日常生活が国際経済と不可分であることを自覚</w:t>
            </w:r>
            <w:r w:rsidRPr="004B25B5">
              <w:rPr>
                <w:rFonts w:hint="eastAsia"/>
                <w:sz w:val="20"/>
                <w:szCs w:val="20"/>
              </w:rPr>
              <w:t>できてい</w:t>
            </w:r>
            <w:r w:rsidRPr="004B25B5">
              <w:rPr>
                <w:sz w:val="20"/>
                <w:szCs w:val="20"/>
              </w:rPr>
              <w:t>る。</w:t>
            </w:r>
          </w:p>
          <w:p w14:paraId="11B44A7D" w14:textId="68D3C84F" w:rsidR="00094E1F" w:rsidRPr="004B25B5" w:rsidRDefault="00094E1F" w:rsidP="009102EE">
            <w:pPr>
              <w:ind w:left="200" w:hangingChars="100" w:hanging="200"/>
              <w:rPr>
                <w:sz w:val="20"/>
                <w:szCs w:val="20"/>
              </w:rPr>
            </w:pPr>
            <w:r w:rsidRPr="004B25B5">
              <w:rPr>
                <w:rFonts w:hint="eastAsia"/>
                <w:sz w:val="20"/>
                <w:szCs w:val="20"/>
              </w:rPr>
              <w:t>・格差のある国際社会で，その克服のために自らがどのようなことができるか考え，実行しようという意欲を持つことができている。</w:t>
            </w:r>
          </w:p>
        </w:tc>
      </w:tr>
      <w:tr w:rsidR="00094E1F" w:rsidRPr="004B25B5" w14:paraId="5AA66BE0" w14:textId="3BFFE9EC" w:rsidTr="00094E1F">
        <w:trPr>
          <w:trHeight w:val="372"/>
        </w:trPr>
        <w:tc>
          <w:tcPr>
            <w:tcW w:w="444" w:type="dxa"/>
            <w:vMerge/>
            <w:tcBorders>
              <w:left w:val="single" w:sz="4" w:space="0" w:color="auto"/>
              <w:right w:val="single" w:sz="4" w:space="0" w:color="auto"/>
            </w:tcBorders>
            <w:vAlign w:val="center"/>
          </w:tcPr>
          <w:p w14:paraId="4B9FD395" w14:textId="10111F52" w:rsidR="00094E1F" w:rsidRPr="004B25B5" w:rsidRDefault="00094E1F" w:rsidP="005007A0">
            <w:pPr>
              <w:ind w:leftChars="-50" w:left="-90"/>
              <w:jc w:val="center"/>
              <w:rPr>
                <w:b/>
              </w:rPr>
            </w:pPr>
          </w:p>
        </w:tc>
        <w:tc>
          <w:tcPr>
            <w:tcW w:w="445" w:type="dxa"/>
            <w:vMerge w:val="restart"/>
            <w:tcBorders>
              <w:left w:val="single" w:sz="4" w:space="0" w:color="auto"/>
            </w:tcBorders>
            <w:vAlign w:val="center"/>
          </w:tcPr>
          <w:p w14:paraId="4D84E23B" w14:textId="590006EF" w:rsidR="00094E1F" w:rsidRPr="004B25B5" w:rsidRDefault="00094E1F" w:rsidP="005007A0">
            <w:pPr>
              <w:widowControl/>
              <w:jc w:val="center"/>
              <w:rPr>
                <w:b/>
              </w:rPr>
            </w:pPr>
            <w:r w:rsidRPr="004B25B5">
              <w:rPr>
                <w:rFonts w:hint="eastAsia"/>
                <w:b/>
              </w:rPr>
              <w:t>6</w:t>
            </w:r>
          </w:p>
        </w:tc>
        <w:tc>
          <w:tcPr>
            <w:tcW w:w="1329" w:type="dxa"/>
            <w:vMerge w:val="restart"/>
            <w:tcMar>
              <w:top w:w="113" w:type="dxa"/>
              <w:left w:w="113" w:type="dxa"/>
              <w:bottom w:w="113" w:type="dxa"/>
              <w:right w:w="113" w:type="dxa"/>
            </w:tcMar>
            <w:vAlign w:val="center"/>
          </w:tcPr>
          <w:p w14:paraId="055B0AD7" w14:textId="77777777" w:rsidR="00094E1F" w:rsidRPr="004B25B5" w:rsidRDefault="00094E1F" w:rsidP="005007A0">
            <w:pPr>
              <w:rPr>
                <w:rFonts w:eastAsia="ＭＳ ゴシック"/>
                <w:sz w:val="20"/>
                <w:szCs w:val="20"/>
              </w:rPr>
            </w:pPr>
            <w:r w:rsidRPr="004B25B5">
              <w:rPr>
                <w:rFonts w:eastAsia="ＭＳ ゴシック" w:hint="eastAsia"/>
                <w:sz w:val="20"/>
                <w:szCs w:val="20"/>
              </w:rPr>
              <w:t>課題探究編</w:t>
            </w:r>
          </w:p>
          <w:p w14:paraId="7DE7C8DF" w14:textId="2F7DBA26" w:rsidR="00094E1F" w:rsidRPr="004B25B5" w:rsidRDefault="00094E1F" w:rsidP="005007A0">
            <w:pPr>
              <w:rPr>
                <w:rFonts w:eastAsia="ＭＳ ゴシック"/>
                <w:sz w:val="20"/>
                <w:szCs w:val="20"/>
                <w:highlight w:val="yellow"/>
              </w:rPr>
            </w:pPr>
            <w:r w:rsidRPr="004B25B5">
              <w:rPr>
                <w:rFonts w:eastAsia="ＭＳ ゴシック" w:hint="eastAsia"/>
                <w:sz w:val="20"/>
                <w:szCs w:val="20"/>
              </w:rPr>
              <w:t>持続可能な社会づくりの主体となる私たち</w:t>
            </w:r>
          </w:p>
        </w:tc>
        <w:tc>
          <w:tcPr>
            <w:tcW w:w="1329" w:type="dxa"/>
            <w:vMerge w:val="restart"/>
            <w:tcMar>
              <w:top w:w="113" w:type="dxa"/>
              <w:left w:w="113" w:type="dxa"/>
              <w:bottom w:w="113" w:type="dxa"/>
              <w:right w:w="113" w:type="dxa"/>
            </w:tcMar>
            <w:vAlign w:val="center"/>
          </w:tcPr>
          <w:p w14:paraId="42FACDAA" w14:textId="5E80B599" w:rsidR="00094E1F" w:rsidRPr="004B25B5" w:rsidRDefault="00094E1F" w:rsidP="005007A0">
            <w:pPr>
              <w:rPr>
                <w:rFonts w:eastAsia="ＭＳ ゴシック"/>
                <w:sz w:val="20"/>
                <w:szCs w:val="20"/>
                <w:highlight w:val="yellow"/>
              </w:rPr>
            </w:pPr>
            <w:r w:rsidRPr="004B25B5">
              <w:rPr>
                <w:rFonts w:eastAsia="ＭＳ ゴシック" w:hint="eastAsia"/>
                <w:sz w:val="20"/>
                <w:szCs w:val="20"/>
              </w:rPr>
              <w:t>課題探究の観点</w:t>
            </w:r>
          </w:p>
        </w:tc>
        <w:tc>
          <w:tcPr>
            <w:tcW w:w="3673" w:type="dxa"/>
            <w:vMerge w:val="restart"/>
            <w:tcMar>
              <w:top w:w="113" w:type="dxa"/>
              <w:left w:w="113" w:type="dxa"/>
              <w:bottom w:w="113" w:type="dxa"/>
              <w:right w:w="113" w:type="dxa"/>
            </w:tcMar>
          </w:tcPr>
          <w:p w14:paraId="5E28553F" w14:textId="77777777" w:rsidR="00094E1F" w:rsidRPr="004B25B5" w:rsidRDefault="00094E1F" w:rsidP="005007A0">
            <w:pPr>
              <w:ind w:left="200" w:hangingChars="100" w:hanging="200"/>
              <w:rPr>
                <w:sz w:val="20"/>
                <w:szCs w:val="20"/>
              </w:rPr>
            </w:pPr>
            <w:r w:rsidRPr="004B25B5">
              <w:rPr>
                <w:rFonts w:hint="eastAsia"/>
                <w:sz w:val="20"/>
                <w:szCs w:val="20"/>
              </w:rPr>
              <w:t>・</w:t>
            </w:r>
            <w:r w:rsidRPr="004B25B5">
              <w:rPr>
                <w:sz w:val="20"/>
                <w:szCs w:val="20"/>
              </w:rPr>
              <w:t>現代社会に生きる私たちの課題</w:t>
            </w:r>
            <w:r w:rsidRPr="004B25B5">
              <w:rPr>
                <w:rFonts w:hint="eastAsia"/>
                <w:sz w:val="20"/>
                <w:szCs w:val="20"/>
              </w:rPr>
              <w:t>を</w:t>
            </w:r>
            <w:r w:rsidRPr="004B25B5">
              <w:rPr>
                <w:sz w:val="20"/>
                <w:szCs w:val="20"/>
              </w:rPr>
              <w:t>指摘でき</w:t>
            </w:r>
            <w:r w:rsidRPr="004B25B5">
              <w:rPr>
                <w:rFonts w:hint="eastAsia"/>
                <w:sz w:val="20"/>
                <w:szCs w:val="20"/>
              </w:rPr>
              <w:t>てい</w:t>
            </w:r>
            <w:r w:rsidRPr="004B25B5">
              <w:rPr>
                <w:sz w:val="20"/>
                <w:szCs w:val="20"/>
              </w:rPr>
              <w:t>る。</w:t>
            </w:r>
          </w:p>
          <w:p w14:paraId="0F9ED036" w14:textId="4C5B328B" w:rsidR="00094E1F" w:rsidRPr="004B25B5" w:rsidRDefault="00094E1F" w:rsidP="005007A0">
            <w:pPr>
              <w:ind w:left="200" w:hangingChars="100" w:hanging="200"/>
              <w:rPr>
                <w:sz w:val="20"/>
                <w:szCs w:val="20"/>
                <w:highlight w:val="yellow"/>
              </w:rPr>
            </w:pPr>
            <w:r w:rsidRPr="004B25B5">
              <w:rPr>
                <w:rFonts w:hint="eastAsia"/>
                <w:sz w:val="20"/>
                <w:szCs w:val="20"/>
              </w:rPr>
              <w:t>・</w:t>
            </w:r>
            <w:r w:rsidRPr="004B25B5">
              <w:rPr>
                <w:sz w:val="20"/>
                <w:szCs w:val="20"/>
              </w:rPr>
              <w:t>現代社会の諸問題について，その問題の所在，現状，問題点などが理解でき</w:t>
            </w:r>
            <w:r w:rsidRPr="004B25B5">
              <w:rPr>
                <w:rFonts w:hint="eastAsia"/>
                <w:sz w:val="20"/>
                <w:szCs w:val="20"/>
              </w:rPr>
              <w:t>てい</w:t>
            </w:r>
            <w:r w:rsidRPr="004B25B5">
              <w:rPr>
                <w:sz w:val="20"/>
                <w:szCs w:val="20"/>
              </w:rPr>
              <w:t>る。</w:t>
            </w:r>
          </w:p>
        </w:tc>
        <w:tc>
          <w:tcPr>
            <w:tcW w:w="3673" w:type="dxa"/>
            <w:vMerge w:val="restart"/>
            <w:tcMar>
              <w:top w:w="113" w:type="dxa"/>
              <w:left w:w="113" w:type="dxa"/>
              <w:bottom w:w="113" w:type="dxa"/>
              <w:right w:w="113" w:type="dxa"/>
            </w:tcMar>
          </w:tcPr>
          <w:p w14:paraId="52F3E352" w14:textId="5B4A7DF8" w:rsidR="00094E1F" w:rsidRPr="004B25B5" w:rsidRDefault="00094E1F" w:rsidP="005007A0">
            <w:pPr>
              <w:ind w:left="200" w:hangingChars="100" w:hanging="200"/>
              <w:rPr>
                <w:sz w:val="20"/>
                <w:szCs w:val="20"/>
                <w:highlight w:val="yellow"/>
              </w:rPr>
            </w:pPr>
            <w:r w:rsidRPr="004B25B5">
              <w:rPr>
                <w:rFonts w:hint="eastAsia"/>
                <w:sz w:val="20"/>
                <w:szCs w:val="20"/>
              </w:rPr>
              <w:t>・</w:t>
            </w:r>
            <w:r w:rsidRPr="004B25B5">
              <w:rPr>
                <w:sz w:val="20"/>
                <w:szCs w:val="20"/>
              </w:rPr>
              <w:t>現代社会の諸問題</w:t>
            </w:r>
            <w:r w:rsidRPr="004B25B5">
              <w:rPr>
                <w:rFonts w:hint="eastAsia"/>
                <w:sz w:val="20"/>
                <w:szCs w:val="20"/>
              </w:rPr>
              <w:t>の</w:t>
            </w:r>
            <w:r w:rsidRPr="004B25B5">
              <w:rPr>
                <w:sz w:val="20"/>
                <w:szCs w:val="20"/>
              </w:rPr>
              <w:t>解決</w:t>
            </w:r>
            <w:r w:rsidRPr="004B25B5">
              <w:rPr>
                <w:rFonts w:hint="eastAsia"/>
                <w:sz w:val="20"/>
                <w:szCs w:val="20"/>
              </w:rPr>
              <w:t>のために，事実を基に協働して考察，構想することができている。</w:t>
            </w:r>
          </w:p>
        </w:tc>
        <w:tc>
          <w:tcPr>
            <w:tcW w:w="3673" w:type="dxa"/>
            <w:vMerge w:val="restart"/>
            <w:tcMar>
              <w:top w:w="113" w:type="dxa"/>
              <w:left w:w="113" w:type="dxa"/>
              <w:bottom w:w="113" w:type="dxa"/>
              <w:right w:w="113" w:type="dxa"/>
            </w:tcMar>
          </w:tcPr>
          <w:p w14:paraId="7C8CE8AE" w14:textId="77777777" w:rsidR="00094E1F" w:rsidRPr="004B25B5" w:rsidRDefault="00094E1F" w:rsidP="005007A0">
            <w:pPr>
              <w:ind w:left="200" w:hangingChars="100" w:hanging="200"/>
              <w:rPr>
                <w:sz w:val="20"/>
                <w:szCs w:val="20"/>
              </w:rPr>
            </w:pPr>
            <w:r w:rsidRPr="004B25B5">
              <w:rPr>
                <w:rFonts w:hint="eastAsia"/>
                <w:sz w:val="20"/>
                <w:szCs w:val="20"/>
              </w:rPr>
              <w:t>・</w:t>
            </w:r>
            <w:r w:rsidRPr="004B25B5">
              <w:rPr>
                <w:sz w:val="20"/>
                <w:szCs w:val="20"/>
              </w:rPr>
              <w:t>さまざまな課題の中で，自己とのかかわりに注目して主体的に課題を選択し</w:t>
            </w:r>
            <w:r w:rsidRPr="004B25B5">
              <w:rPr>
                <w:rFonts w:hint="eastAsia"/>
                <w:sz w:val="20"/>
                <w:szCs w:val="20"/>
              </w:rPr>
              <w:t>，</w:t>
            </w:r>
            <w:r w:rsidRPr="004B25B5">
              <w:rPr>
                <w:sz w:val="20"/>
                <w:szCs w:val="20"/>
              </w:rPr>
              <w:t>探究でき</w:t>
            </w:r>
            <w:r w:rsidRPr="004B25B5">
              <w:rPr>
                <w:rFonts w:hint="eastAsia"/>
                <w:sz w:val="20"/>
                <w:szCs w:val="20"/>
              </w:rPr>
              <w:t>てい</w:t>
            </w:r>
            <w:r w:rsidRPr="004B25B5">
              <w:rPr>
                <w:sz w:val="20"/>
                <w:szCs w:val="20"/>
              </w:rPr>
              <w:t>る</w:t>
            </w:r>
            <w:r w:rsidRPr="004B25B5">
              <w:rPr>
                <w:rFonts w:hint="eastAsia"/>
                <w:sz w:val="20"/>
                <w:szCs w:val="20"/>
              </w:rPr>
              <w:t>。</w:t>
            </w:r>
          </w:p>
          <w:p w14:paraId="63BDCB1D" w14:textId="44C76621" w:rsidR="00094E1F" w:rsidRPr="004B25B5" w:rsidRDefault="00094E1F" w:rsidP="005007A0">
            <w:pPr>
              <w:ind w:left="200" w:hangingChars="100" w:hanging="200"/>
              <w:rPr>
                <w:sz w:val="20"/>
                <w:szCs w:val="20"/>
                <w:highlight w:val="yellow"/>
              </w:rPr>
            </w:pPr>
            <w:r w:rsidRPr="004B25B5">
              <w:rPr>
                <w:rFonts w:hint="eastAsia"/>
                <w:sz w:val="20"/>
                <w:szCs w:val="20"/>
              </w:rPr>
              <w:t>・</w:t>
            </w:r>
            <w:r w:rsidRPr="004B25B5">
              <w:rPr>
                <w:sz w:val="20"/>
                <w:szCs w:val="20"/>
              </w:rPr>
              <w:t>それぞれが選択した課題について，今後も継続して探究しようという意欲を持つことができ</w:t>
            </w:r>
            <w:r w:rsidRPr="004B25B5">
              <w:rPr>
                <w:rFonts w:hint="eastAsia"/>
                <w:sz w:val="20"/>
                <w:szCs w:val="20"/>
              </w:rPr>
              <w:t>てい</w:t>
            </w:r>
            <w:r w:rsidRPr="004B25B5">
              <w:rPr>
                <w:sz w:val="20"/>
                <w:szCs w:val="20"/>
              </w:rPr>
              <w:t>る</w:t>
            </w:r>
            <w:r w:rsidRPr="004B25B5">
              <w:rPr>
                <w:rFonts w:hint="eastAsia"/>
                <w:sz w:val="20"/>
                <w:szCs w:val="20"/>
              </w:rPr>
              <w:t>。</w:t>
            </w:r>
          </w:p>
        </w:tc>
      </w:tr>
      <w:tr w:rsidR="00094E1F" w:rsidRPr="004B25B5" w14:paraId="6DFA2E85" w14:textId="77777777" w:rsidTr="00E931B5">
        <w:trPr>
          <w:trHeight w:val="738"/>
        </w:trPr>
        <w:tc>
          <w:tcPr>
            <w:tcW w:w="444" w:type="dxa"/>
            <w:vMerge w:val="restart"/>
            <w:tcBorders>
              <w:left w:val="single" w:sz="4" w:space="0" w:color="auto"/>
              <w:right w:val="single" w:sz="4" w:space="0" w:color="auto"/>
            </w:tcBorders>
            <w:vAlign w:val="center"/>
          </w:tcPr>
          <w:p w14:paraId="70A1551D" w14:textId="120EBAB1" w:rsidR="00094E1F" w:rsidRPr="004B25B5" w:rsidRDefault="00094E1F" w:rsidP="00861991">
            <w:pPr>
              <w:jc w:val="center"/>
              <w:rPr>
                <w:b/>
              </w:rPr>
            </w:pPr>
            <w:r w:rsidRPr="004B25B5">
              <w:rPr>
                <w:rFonts w:hint="eastAsia"/>
                <w:b/>
              </w:rPr>
              <w:t>3</w:t>
            </w:r>
          </w:p>
        </w:tc>
        <w:tc>
          <w:tcPr>
            <w:tcW w:w="445" w:type="dxa"/>
            <w:vMerge/>
            <w:tcBorders>
              <w:left w:val="single" w:sz="4" w:space="0" w:color="auto"/>
            </w:tcBorders>
            <w:vAlign w:val="center"/>
          </w:tcPr>
          <w:p w14:paraId="784B3DC8" w14:textId="77777777" w:rsidR="00094E1F" w:rsidRPr="004B25B5" w:rsidRDefault="00094E1F" w:rsidP="005007A0">
            <w:pPr>
              <w:widowControl/>
              <w:jc w:val="center"/>
              <w:rPr>
                <w:rFonts w:hint="eastAsia"/>
                <w:b/>
              </w:rPr>
            </w:pPr>
          </w:p>
        </w:tc>
        <w:tc>
          <w:tcPr>
            <w:tcW w:w="1329" w:type="dxa"/>
            <w:vMerge/>
            <w:tcMar>
              <w:top w:w="113" w:type="dxa"/>
              <w:left w:w="113" w:type="dxa"/>
              <w:bottom w:w="113" w:type="dxa"/>
              <w:right w:w="113" w:type="dxa"/>
            </w:tcMar>
            <w:vAlign w:val="center"/>
          </w:tcPr>
          <w:p w14:paraId="798E126C" w14:textId="77777777" w:rsidR="00094E1F" w:rsidRPr="004B25B5" w:rsidRDefault="00094E1F" w:rsidP="005007A0">
            <w:pPr>
              <w:rPr>
                <w:rFonts w:eastAsia="ＭＳ ゴシック" w:hint="eastAsia"/>
                <w:sz w:val="20"/>
                <w:szCs w:val="20"/>
              </w:rPr>
            </w:pPr>
          </w:p>
        </w:tc>
        <w:tc>
          <w:tcPr>
            <w:tcW w:w="1329" w:type="dxa"/>
            <w:vMerge/>
            <w:tcMar>
              <w:top w:w="113" w:type="dxa"/>
              <w:left w:w="113" w:type="dxa"/>
              <w:bottom w:w="113" w:type="dxa"/>
              <w:right w:w="113" w:type="dxa"/>
            </w:tcMar>
            <w:vAlign w:val="center"/>
          </w:tcPr>
          <w:p w14:paraId="5A65A14F" w14:textId="77777777" w:rsidR="00094E1F" w:rsidRPr="004B25B5" w:rsidRDefault="00094E1F" w:rsidP="005007A0">
            <w:pPr>
              <w:rPr>
                <w:rFonts w:eastAsia="ＭＳ ゴシック" w:hint="eastAsia"/>
                <w:sz w:val="20"/>
                <w:szCs w:val="20"/>
              </w:rPr>
            </w:pPr>
          </w:p>
        </w:tc>
        <w:tc>
          <w:tcPr>
            <w:tcW w:w="3673" w:type="dxa"/>
            <w:vMerge/>
            <w:tcMar>
              <w:top w:w="113" w:type="dxa"/>
              <w:left w:w="113" w:type="dxa"/>
              <w:bottom w:w="113" w:type="dxa"/>
              <w:right w:w="113" w:type="dxa"/>
            </w:tcMar>
          </w:tcPr>
          <w:p w14:paraId="07EA3915" w14:textId="77777777" w:rsidR="00094E1F" w:rsidRPr="004B25B5" w:rsidRDefault="00094E1F" w:rsidP="005007A0">
            <w:pPr>
              <w:ind w:left="200" w:hangingChars="100" w:hanging="200"/>
              <w:rPr>
                <w:rFonts w:hint="eastAsia"/>
                <w:sz w:val="20"/>
                <w:szCs w:val="20"/>
              </w:rPr>
            </w:pPr>
          </w:p>
        </w:tc>
        <w:tc>
          <w:tcPr>
            <w:tcW w:w="3673" w:type="dxa"/>
            <w:vMerge/>
            <w:tcMar>
              <w:top w:w="113" w:type="dxa"/>
              <w:left w:w="113" w:type="dxa"/>
              <w:bottom w:w="113" w:type="dxa"/>
              <w:right w:w="113" w:type="dxa"/>
            </w:tcMar>
          </w:tcPr>
          <w:p w14:paraId="3F9C84E4" w14:textId="77777777" w:rsidR="00094E1F" w:rsidRPr="004B25B5" w:rsidRDefault="00094E1F" w:rsidP="005007A0">
            <w:pPr>
              <w:ind w:left="200" w:hangingChars="100" w:hanging="200"/>
              <w:rPr>
                <w:rFonts w:hint="eastAsia"/>
                <w:sz w:val="20"/>
                <w:szCs w:val="20"/>
              </w:rPr>
            </w:pPr>
          </w:p>
        </w:tc>
        <w:tc>
          <w:tcPr>
            <w:tcW w:w="3673" w:type="dxa"/>
            <w:vMerge/>
            <w:tcMar>
              <w:top w:w="113" w:type="dxa"/>
              <w:left w:w="113" w:type="dxa"/>
              <w:bottom w:w="113" w:type="dxa"/>
              <w:right w:w="113" w:type="dxa"/>
            </w:tcMar>
          </w:tcPr>
          <w:p w14:paraId="72A2E362" w14:textId="77777777" w:rsidR="00094E1F" w:rsidRPr="004B25B5" w:rsidRDefault="00094E1F" w:rsidP="005007A0">
            <w:pPr>
              <w:ind w:left="200" w:hangingChars="100" w:hanging="200"/>
              <w:rPr>
                <w:rFonts w:hint="eastAsia"/>
                <w:sz w:val="20"/>
                <w:szCs w:val="20"/>
              </w:rPr>
            </w:pPr>
          </w:p>
        </w:tc>
      </w:tr>
      <w:tr w:rsidR="00094E1F" w:rsidRPr="004B25B5" w14:paraId="31695D27" w14:textId="17546DB5" w:rsidTr="00C13F10">
        <w:tblPrEx>
          <w:tblLook w:val="04A0" w:firstRow="1" w:lastRow="0" w:firstColumn="1" w:lastColumn="0" w:noHBand="0" w:noVBand="1"/>
        </w:tblPrEx>
        <w:trPr>
          <w:trHeight w:val="1093"/>
        </w:trPr>
        <w:tc>
          <w:tcPr>
            <w:tcW w:w="444" w:type="dxa"/>
            <w:vMerge/>
            <w:tcBorders>
              <w:left w:val="single" w:sz="4" w:space="0" w:color="auto"/>
              <w:bottom w:val="single" w:sz="4" w:space="0" w:color="auto"/>
              <w:right w:val="single" w:sz="4" w:space="0" w:color="auto"/>
            </w:tcBorders>
            <w:vAlign w:val="center"/>
          </w:tcPr>
          <w:p w14:paraId="3D855C6C" w14:textId="3CB8A13F" w:rsidR="00094E1F" w:rsidRPr="004B25B5" w:rsidRDefault="00094E1F" w:rsidP="00861991">
            <w:pPr>
              <w:jc w:val="center"/>
              <w:rPr>
                <w:b/>
              </w:rPr>
            </w:pPr>
          </w:p>
        </w:tc>
        <w:tc>
          <w:tcPr>
            <w:tcW w:w="445" w:type="dxa"/>
            <w:vMerge/>
            <w:tcBorders>
              <w:left w:val="single" w:sz="4" w:space="0" w:color="auto"/>
              <w:bottom w:val="single" w:sz="4" w:space="0" w:color="auto"/>
            </w:tcBorders>
            <w:vAlign w:val="center"/>
            <w:hideMark/>
          </w:tcPr>
          <w:p w14:paraId="4037723A" w14:textId="2A5207CA" w:rsidR="00094E1F" w:rsidRPr="004B25B5" w:rsidRDefault="00094E1F" w:rsidP="005C1009">
            <w:pPr>
              <w:widowControl/>
              <w:jc w:val="center"/>
              <w:rPr>
                <w:b/>
                <w:highlight w:val="yellow"/>
              </w:rPr>
            </w:pPr>
          </w:p>
        </w:tc>
        <w:tc>
          <w:tcPr>
            <w:tcW w:w="1329" w:type="dxa"/>
            <w:vMerge/>
            <w:tcBorders>
              <w:bottom w:val="single" w:sz="4" w:space="0" w:color="auto"/>
            </w:tcBorders>
            <w:tcMar>
              <w:top w:w="113" w:type="dxa"/>
              <w:left w:w="113" w:type="dxa"/>
              <w:bottom w:w="113" w:type="dxa"/>
              <w:right w:w="113" w:type="dxa"/>
            </w:tcMar>
            <w:vAlign w:val="center"/>
            <w:hideMark/>
          </w:tcPr>
          <w:p w14:paraId="2A25F07D" w14:textId="154FCC8A" w:rsidR="00094E1F" w:rsidRPr="004B25B5" w:rsidRDefault="00094E1F" w:rsidP="005C1009">
            <w:pPr>
              <w:rPr>
                <w:rFonts w:eastAsia="ＭＳ ゴシック"/>
                <w:sz w:val="20"/>
                <w:szCs w:val="20"/>
                <w:highlight w:val="yellow"/>
              </w:rPr>
            </w:pPr>
          </w:p>
        </w:tc>
        <w:tc>
          <w:tcPr>
            <w:tcW w:w="1329"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14:paraId="2BC7D183" w14:textId="34690399" w:rsidR="00094E1F" w:rsidRPr="004B25B5" w:rsidRDefault="00094E1F" w:rsidP="005C1009">
            <w:pPr>
              <w:rPr>
                <w:rFonts w:eastAsia="ＭＳ ゴシック"/>
                <w:sz w:val="20"/>
                <w:szCs w:val="20"/>
                <w:highlight w:val="yellow"/>
              </w:rPr>
            </w:pPr>
            <w:r w:rsidRPr="004B25B5">
              <w:rPr>
                <w:rFonts w:eastAsia="ＭＳ ゴシック" w:hint="eastAsia"/>
                <w:sz w:val="20"/>
                <w:szCs w:val="20"/>
              </w:rPr>
              <w:t>課題探究の手引き</w:t>
            </w:r>
          </w:p>
        </w:tc>
        <w:tc>
          <w:tcPr>
            <w:tcW w:w="3673"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55B59030" w14:textId="71A7837F" w:rsidR="00094E1F" w:rsidRPr="004B25B5" w:rsidRDefault="00094E1F" w:rsidP="005C1009">
            <w:pPr>
              <w:ind w:left="200" w:hangingChars="100" w:hanging="200"/>
              <w:rPr>
                <w:sz w:val="20"/>
                <w:szCs w:val="20"/>
              </w:rPr>
            </w:pPr>
            <w:r w:rsidRPr="004B25B5">
              <w:rPr>
                <w:rFonts w:hint="eastAsia"/>
                <w:sz w:val="20"/>
                <w:szCs w:val="20"/>
              </w:rPr>
              <w:t>・現代社会の諸問題について，探究するための資料を収集・選択し，的確に分析できている。</w:t>
            </w:r>
          </w:p>
        </w:tc>
        <w:tc>
          <w:tcPr>
            <w:tcW w:w="3673"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6B9531D0" w14:textId="426C9825" w:rsidR="00094E1F" w:rsidRPr="004B25B5" w:rsidRDefault="00094E1F" w:rsidP="005C1009">
            <w:pPr>
              <w:ind w:left="200" w:hangingChars="100" w:hanging="200"/>
              <w:rPr>
                <w:sz w:val="20"/>
                <w:szCs w:val="20"/>
              </w:rPr>
            </w:pPr>
            <w:r w:rsidRPr="004B25B5">
              <w:rPr>
                <w:rFonts w:hint="eastAsia"/>
                <w:sz w:val="20"/>
                <w:szCs w:val="20"/>
              </w:rPr>
              <w:t>・現代社会の諸問題を多角的・多面的に考察し，その内容をレポートや口頭発表などによって的確に表現できている。</w:t>
            </w:r>
          </w:p>
        </w:tc>
        <w:tc>
          <w:tcPr>
            <w:tcW w:w="3673"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1D018422" w14:textId="69450D8C" w:rsidR="00094E1F" w:rsidRPr="004B25B5" w:rsidRDefault="00094E1F" w:rsidP="005C1009">
            <w:pPr>
              <w:ind w:left="200" w:hangingChars="100" w:hanging="200"/>
              <w:rPr>
                <w:sz w:val="20"/>
                <w:szCs w:val="20"/>
              </w:rPr>
            </w:pPr>
            <w:r w:rsidRPr="004B25B5">
              <w:rPr>
                <w:rFonts w:hint="eastAsia"/>
                <w:sz w:val="20"/>
                <w:szCs w:val="20"/>
              </w:rPr>
              <w:t>・現代社会の特質から生じる価値の対立について，討論やディベートなどさまざまな方法を活用して主体的に探究できている。</w:t>
            </w:r>
          </w:p>
        </w:tc>
      </w:tr>
    </w:tbl>
    <w:p w14:paraId="0E8C4A7D" w14:textId="77777777" w:rsidR="00E73FEE" w:rsidRPr="004B25B5" w:rsidRDefault="00E73FEE" w:rsidP="00861991">
      <w:pPr>
        <w:spacing w:beforeLines="50" w:before="180" w:line="320" w:lineRule="exact"/>
        <w:rPr>
          <w:rFonts w:ascii="ＭＳ ゴシック" w:eastAsia="ＭＳ ゴシック" w:hAnsi="ＭＳ ゴシック"/>
          <w:b/>
        </w:rPr>
      </w:pPr>
    </w:p>
    <w:sectPr w:rsidR="00E73FEE" w:rsidRPr="004B25B5" w:rsidSect="004B25B5">
      <w:headerReference w:type="default" r:id="rId8"/>
      <w:footerReference w:type="default" r:id="rId9"/>
      <w:pgSz w:w="16840" w:h="23808" w:code="8"/>
      <w:pgMar w:top="1134" w:right="1134" w:bottom="1134" w:left="1134" w:header="851" w:footer="567" w:gutter="0"/>
      <w:cols w:space="425"/>
      <w:docGrid w:type="line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C4DE9" w14:textId="77777777" w:rsidR="000A6D31" w:rsidRDefault="000A6D31" w:rsidP="000946C8">
      <w:r>
        <w:separator/>
      </w:r>
    </w:p>
  </w:endnote>
  <w:endnote w:type="continuationSeparator" w:id="0">
    <w:p w14:paraId="638F4DCB" w14:textId="77777777" w:rsidR="000A6D31" w:rsidRDefault="000A6D31" w:rsidP="0009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806663"/>
      <w:docPartObj>
        <w:docPartGallery w:val="Page Numbers (Bottom of Page)"/>
        <w:docPartUnique/>
      </w:docPartObj>
    </w:sdtPr>
    <w:sdtEndPr/>
    <w:sdtContent>
      <w:p w14:paraId="0DE45A6E" w14:textId="63E582F3" w:rsidR="00BD52F7" w:rsidRDefault="00BD52F7" w:rsidP="00BD52F7">
        <w:pPr>
          <w:pStyle w:val="a8"/>
          <w:jc w:val="center"/>
        </w:pPr>
        <w:r>
          <w:fldChar w:fldCharType="begin"/>
        </w:r>
        <w:r>
          <w:instrText>PAGE   \* MERGEFORMAT</w:instrText>
        </w:r>
        <w:r>
          <w:fldChar w:fldCharType="separate"/>
        </w:r>
        <w:r w:rsidR="003B37A2" w:rsidRPr="003B37A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4860E" w14:textId="77777777" w:rsidR="000A6D31" w:rsidRDefault="000A6D31" w:rsidP="000946C8">
      <w:r>
        <w:separator/>
      </w:r>
    </w:p>
  </w:footnote>
  <w:footnote w:type="continuationSeparator" w:id="0">
    <w:p w14:paraId="0CB5F227" w14:textId="77777777" w:rsidR="000A6D31" w:rsidRDefault="000A6D31" w:rsidP="00094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2ADED" w14:textId="77777777" w:rsidR="000946C8" w:rsidRDefault="000946C8">
    <w:pPr>
      <w:pStyle w:val="a6"/>
    </w:pPr>
    <w:r>
      <w:rPr>
        <w:rFonts w:asciiTheme="minorHAnsi" w:eastAsiaTheme="minorEastAsia" w:hAnsiTheme="minorHAnsi" w:cstheme="minorBidi" w:hint="eastAsia"/>
        <w:color w:val="333333"/>
        <w:sz w:val="19"/>
        <w:szCs w:val="19"/>
      </w:rPr>
      <w:t>教授用資料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9E4A9B"/>
    <w:multiLevelType w:val="hybridMultilevel"/>
    <w:tmpl w:val="1726621C"/>
    <w:lvl w:ilvl="0" w:tplc="0A221EC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222058531">
    <w:abstractNumId w:val="0"/>
  </w:num>
  <w:num w:numId="2" w16cid:durableId="2057193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17A"/>
    <w:rsid w:val="000068B1"/>
    <w:rsid w:val="0001038B"/>
    <w:rsid w:val="00017555"/>
    <w:rsid w:val="00036DEE"/>
    <w:rsid w:val="00040567"/>
    <w:rsid w:val="00091DBB"/>
    <w:rsid w:val="000946C8"/>
    <w:rsid w:val="00094E1F"/>
    <w:rsid w:val="000A6D31"/>
    <w:rsid w:val="000C5A5B"/>
    <w:rsid w:val="00107E8F"/>
    <w:rsid w:val="00112E50"/>
    <w:rsid w:val="001257AF"/>
    <w:rsid w:val="001324BE"/>
    <w:rsid w:val="00146B2C"/>
    <w:rsid w:val="001677EC"/>
    <w:rsid w:val="00171F49"/>
    <w:rsid w:val="0017306B"/>
    <w:rsid w:val="00191A28"/>
    <w:rsid w:val="0019254F"/>
    <w:rsid w:val="00193BE1"/>
    <w:rsid w:val="001A0F5E"/>
    <w:rsid w:val="001C7B32"/>
    <w:rsid w:val="001F11B5"/>
    <w:rsid w:val="00203103"/>
    <w:rsid w:val="002869B8"/>
    <w:rsid w:val="00290180"/>
    <w:rsid w:val="002942BA"/>
    <w:rsid w:val="002A108C"/>
    <w:rsid w:val="002B37D7"/>
    <w:rsid w:val="002C13D0"/>
    <w:rsid w:val="002C257E"/>
    <w:rsid w:val="0030031C"/>
    <w:rsid w:val="0030297E"/>
    <w:rsid w:val="00313024"/>
    <w:rsid w:val="00316C31"/>
    <w:rsid w:val="00327CE5"/>
    <w:rsid w:val="00346888"/>
    <w:rsid w:val="00362810"/>
    <w:rsid w:val="00364B98"/>
    <w:rsid w:val="00375C7D"/>
    <w:rsid w:val="003B37A2"/>
    <w:rsid w:val="003B72A3"/>
    <w:rsid w:val="003C27FE"/>
    <w:rsid w:val="003E661E"/>
    <w:rsid w:val="003E750C"/>
    <w:rsid w:val="00405074"/>
    <w:rsid w:val="00453CB8"/>
    <w:rsid w:val="0045449B"/>
    <w:rsid w:val="00474B86"/>
    <w:rsid w:val="00483996"/>
    <w:rsid w:val="00495990"/>
    <w:rsid w:val="004A00D0"/>
    <w:rsid w:val="004A3B9C"/>
    <w:rsid w:val="004B25B5"/>
    <w:rsid w:val="004C70E3"/>
    <w:rsid w:val="004E3628"/>
    <w:rsid w:val="004F70AE"/>
    <w:rsid w:val="005007A0"/>
    <w:rsid w:val="0050656D"/>
    <w:rsid w:val="005069B4"/>
    <w:rsid w:val="005160D7"/>
    <w:rsid w:val="005300E5"/>
    <w:rsid w:val="00533DFF"/>
    <w:rsid w:val="005409AA"/>
    <w:rsid w:val="00553998"/>
    <w:rsid w:val="0058639D"/>
    <w:rsid w:val="005A7BAC"/>
    <w:rsid w:val="005B793D"/>
    <w:rsid w:val="005C1009"/>
    <w:rsid w:val="005D5F84"/>
    <w:rsid w:val="005E36CF"/>
    <w:rsid w:val="005E7362"/>
    <w:rsid w:val="00600198"/>
    <w:rsid w:val="006048E0"/>
    <w:rsid w:val="006403BF"/>
    <w:rsid w:val="006535F8"/>
    <w:rsid w:val="0068186F"/>
    <w:rsid w:val="006D217A"/>
    <w:rsid w:val="006D56DB"/>
    <w:rsid w:val="006E1503"/>
    <w:rsid w:val="006E543E"/>
    <w:rsid w:val="006E5938"/>
    <w:rsid w:val="00706E6E"/>
    <w:rsid w:val="007102BC"/>
    <w:rsid w:val="0071219D"/>
    <w:rsid w:val="0073413B"/>
    <w:rsid w:val="0073652F"/>
    <w:rsid w:val="00740D13"/>
    <w:rsid w:val="00745295"/>
    <w:rsid w:val="00756C31"/>
    <w:rsid w:val="007676AE"/>
    <w:rsid w:val="00775821"/>
    <w:rsid w:val="00792506"/>
    <w:rsid w:val="007A0391"/>
    <w:rsid w:val="007B0834"/>
    <w:rsid w:val="007B21DB"/>
    <w:rsid w:val="007D2BFE"/>
    <w:rsid w:val="007F4582"/>
    <w:rsid w:val="00832817"/>
    <w:rsid w:val="00833906"/>
    <w:rsid w:val="00835170"/>
    <w:rsid w:val="00851365"/>
    <w:rsid w:val="00861991"/>
    <w:rsid w:val="0086432D"/>
    <w:rsid w:val="00885028"/>
    <w:rsid w:val="008A5D3B"/>
    <w:rsid w:val="008B15D1"/>
    <w:rsid w:val="008C2A2B"/>
    <w:rsid w:val="008E6FD7"/>
    <w:rsid w:val="00907BA5"/>
    <w:rsid w:val="009102EE"/>
    <w:rsid w:val="009369FC"/>
    <w:rsid w:val="00942782"/>
    <w:rsid w:val="00947C91"/>
    <w:rsid w:val="00956B82"/>
    <w:rsid w:val="00984E70"/>
    <w:rsid w:val="00994DDA"/>
    <w:rsid w:val="00995690"/>
    <w:rsid w:val="009B457B"/>
    <w:rsid w:val="009B52C3"/>
    <w:rsid w:val="009D60A4"/>
    <w:rsid w:val="00A05811"/>
    <w:rsid w:val="00A162E7"/>
    <w:rsid w:val="00A204D6"/>
    <w:rsid w:val="00A23A28"/>
    <w:rsid w:val="00A248B0"/>
    <w:rsid w:val="00A26928"/>
    <w:rsid w:val="00A44535"/>
    <w:rsid w:val="00A4585B"/>
    <w:rsid w:val="00A45FB6"/>
    <w:rsid w:val="00A55563"/>
    <w:rsid w:val="00A60F44"/>
    <w:rsid w:val="00A9696F"/>
    <w:rsid w:val="00AB2DA1"/>
    <w:rsid w:val="00AB7432"/>
    <w:rsid w:val="00AB779A"/>
    <w:rsid w:val="00AD00DF"/>
    <w:rsid w:val="00AE4BD5"/>
    <w:rsid w:val="00AE5B41"/>
    <w:rsid w:val="00B0512A"/>
    <w:rsid w:val="00B46A9E"/>
    <w:rsid w:val="00B5617F"/>
    <w:rsid w:val="00B61236"/>
    <w:rsid w:val="00B675AB"/>
    <w:rsid w:val="00B74DDC"/>
    <w:rsid w:val="00B80E33"/>
    <w:rsid w:val="00B87093"/>
    <w:rsid w:val="00BA591E"/>
    <w:rsid w:val="00BB0BAC"/>
    <w:rsid w:val="00BC428D"/>
    <w:rsid w:val="00BC786E"/>
    <w:rsid w:val="00BD3468"/>
    <w:rsid w:val="00BD365A"/>
    <w:rsid w:val="00BD52F7"/>
    <w:rsid w:val="00BD5487"/>
    <w:rsid w:val="00C0081F"/>
    <w:rsid w:val="00C03CB3"/>
    <w:rsid w:val="00C35670"/>
    <w:rsid w:val="00C36B38"/>
    <w:rsid w:val="00C511FE"/>
    <w:rsid w:val="00C80CFF"/>
    <w:rsid w:val="00C82D25"/>
    <w:rsid w:val="00CB5E30"/>
    <w:rsid w:val="00CD33AD"/>
    <w:rsid w:val="00CE6C8A"/>
    <w:rsid w:val="00CF36B0"/>
    <w:rsid w:val="00D000B0"/>
    <w:rsid w:val="00D0193D"/>
    <w:rsid w:val="00D43C02"/>
    <w:rsid w:val="00D45C80"/>
    <w:rsid w:val="00D94556"/>
    <w:rsid w:val="00D975C4"/>
    <w:rsid w:val="00DB0AAC"/>
    <w:rsid w:val="00E20E40"/>
    <w:rsid w:val="00E2381F"/>
    <w:rsid w:val="00E33B1D"/>
    <w:rsid w:val="00E34790"/>
    <w:rsid w:val="00E374C3"/>
    <w:rsid w:val="00E416D8"/>
    <w:rsid w:val="00E62317"/>
    <w:rsid w:val="00E73FEE"/>
    <w:rsid w:val="00E83B54"/>
    <w:rsid w:val="00E931B5"/>
    <w:rsid w:val="00E94D3D"/>
    <w:rsid w:val="00EB5E93"/>
    <w:rsid w:val="00EC38BB"/>
    <w:rsid w:val="00F0333F"/>
    <w:rsid w:val="00F0593B"/>
    <w:rsid w:val="00F259F9"/>
    <w:rsid w:val="00F35A81"/>
    <w:rsid w:val="00F422DF"/>
    <w:rsid w:val="00F61F89"/>
    <w:rsid w:val="00F715D3"/>
    <w:rsid w:val="00FB1A80"/>
    <w:rsid w:val="00FB4602"/>
    <w:rsid w:val="00FC321F"/>
    <w:rsid w:val="00FC362D"/>
    <w:rsid w:val="00FC36A9"/>
    <w:rsid w:val="00FF1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A13872"/>
  <w15:docId w15:val="{3264CF20-8EAE-4FDF-81B2-53D7AF731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7FE"/>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3FEE"/>
    <w:rPr>
      <w:rFonts w:ascii="Arial" w:eastAsia="ＭＳ ゴシック" w:hAnsi="Arial"/>
      <w:szCs w:val="18"/>
    </w:rPr>
  </w:style>
  <w:style w:type="character" w:customStyle="1" w:styleId="a4">
    <w:name w:val="吹き出し (文字)"/>
    <w:link w:val="a3"/>
    <w:uiPriority w:val="99"/>
    <w:semiHidden/>
    <w:rsid w:val="00E73FEE"/>
    <w:rPr>
      <w:rFonts w:ascii="Arial" w:eastAsia="ＭＳ ゴシック" w:hAnsi="Arial" w:cs="Times New Roman"/>
      <w:kern w:val="2"/>
      <w:sz w:val="18"/>
      <w:szCs w:val="18"/>
    </w:rPr>
  </w:style>
  <w:style w:type="table" w:styleId="a5">
    <w:name w:val="Table Grid"/>
    <w:basedOn w:val="a1"/>
    <w:uiPriority w:val="59"/>
    <w:rsid w:val="00E73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946C8"/>
    <w:pPr>
      <w:tabs>
        <w:tab w:val="center" w:pos="4252"/>
        <w:tab w:val="right" w:pos="8504"/>
      </w:tabs>
      <w:snapToGrid w:val="0"/>
    </w:pPr>
  </w:style>
  <w:style w:type="character" w:customStyle="1" w:styleId="a7">
    <w:name w:val="ヘッダー (文字)"/>
    <w:basedOn w:val="a0"/>
    <w:link w:val="a6"/>
    <w:uiPriority w:val="99"/>
    <w:rsid w:val="000946C8"/>
    <w:rPr>
      <w:kern w:val="2"/>
      <w:sz w:val="18"/>
      <w:szCs w:val="24"/>
    </w:rPr>
  </w:style>
  <w:style w:type="paragraph" w:styleId="a8">
    <w:name w:val="footer"/>
    <w:basedOn w:val="a"/>
    <w:link w:val="a9"/>
    <w:uiPriority w:val="99"/>
    <w:unhideWhenUsed/>
    <w:rsid w:val="000946C8"/>
    <w:pPr>
      <w:tabs>
        <w:tab w:val="center" w:pos="4252"/>
        <w:tab w:val="right" w:pos="8504"/>
      </w:tabs>
      <w:snapToGrid w:val="0"/>
    </w:pPr>
  </w:style>
  <w:style w:type="character" w:customStyle="1" w:styleId="a9">
    <w:name w:val="フッター (文字)"/>
    <w:basedOn w:val="a0"/>
    <w:link w:val="a8"/>
    <w:uiPriority w:val="99"/>
    <w:rsid w:val="000946C8"/>
    <w:rPr>
      <w:kern w:val="2"/>
      <w:sz w:val="18"/>
      <w:szCs w:val="24"/>
    </w:rPr>
  </w:style>
  <w:style w:type="character" w:styleId="aa">
    <w:name w:val="annotation reference"/>
    <w:basedOn w:val="a0"/>
    <w:uiPriority w:val="99"/>
    <w:semiHidden/>
    <w:unhideWhenUsed/>
    <w:rsid w:val="00756C31"/>
    <w:rPr>
      <w:sz w:val="18"/>
      <w:szCs w:val="18"/>
    </w:rPr>
  </w:style>
  <w:style w:type="paragraph" w:styleId="ab">
    <w:name w:val="annotation text"/>
    <w:basedOn w:val="a"/>
    <w:link w:val="ac"/>
    <w:uiPriority w:val="99"/>
    <w:unhideWhenUsed/>
    <w:rsid w:val="00756C31"/>
    <w:pPr>
      <w:jc w:val="left"/>
    </w:pPr>
  </w:style>
  <w:style w:type="character" w:customStyle="1" w:styleId="ac">
    <w:name w:val="コメント文字列 (文字)"/>
    <w:basedOn w:val="a0"/>
    <w:link w:val="ab"/>
    <w:uiPriority w:val="99"/>
    <w:rsid w:val="00756C31"/>
    <w:rPr>
      <w:kern w:val="2"/>
      <w:sz w:val="18"/>
      <w:szCs w:val="24"/>
    </w:rPr>
  </w:style>
  <w:style w:type="paragraph" w:styleId="ad">
    <w:name w:val="annotation subject"/>
    <w:basedOn w:val="ab"/>
    <w:next w:val="ab"/>
    <w:link w:val="ae"/>
    <w:uiPriority w:val="99"/>
    <w:semiHidden/>
    <w:unhideWhenUsed/>
    <w:rsid w:val="00756C31"/>
    <w:rPr>
      <w:b/>
      <w:bCs/>
    </w:rPr>
  </w:style>
  <w:style w:type="character" w:customStyle="1" w:styleId="ae">
    <w:name w:val="コメント内容 (文字)"/>
    <w:basedOn w:val="ac"/>
    <w:link w:val="ad"/>
    <w:uiPriority w:val="99"/>
    <w:semiHidden/>
    <w:rsid w:val="00756C31"/>
    <w:rPr>
      <w:b/>
      <w:bCs/>
      <w:kern w:val="2"/>
      <w:sz w:val="18"/>
      <w:szCs w:val="24"/>
    </w:rPr>
  </w:style>
  <w:style w:type="paragraph" w:styleId="af">
    <w:name w:val="Revision"/>
    <w:hidden/>
    <w:uiPriority w:val="99"/>
    <w:semiHidden/>
    <w:rsid w:val="009B457B"/>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1367">
      <w:bodyDiv w:val="1"/>
      <w:marLeft w:val="0"/>
      <w:marRight w:val="0"/>
      <w:marTop w:val="0"/>
      <w:marBottom w:val="0"/>
      <w:divBdr>
        <w:top w:val="none" w:sz="0" w:space="0" w:color="auto"/>
        <w:left w:val="none" w:sz="0" w:space="0" w:color="auto"/>
        <w:bottom w:val="none" w:sz="0" w:space="0" w:color="auto"/>
        <w:right w:val="none" w:sz="0" w:space="0" w:color="auto"/>
      </w:divBdr>
    </w:div>
    <w:div w:id="98260536">
      <w:bodyDiv w:val="1"/>
      <w:marLeft w:val="0"/>
      <w:marRight w:val="0"/>
      <w:marTop w:val="0"/>
      <w:marBottom w:val="0"/>
      <w:divBdr>
        <w:top w:val="none" w:sz="0" w:space="0" w:color="auto"/>
        <w:left w:val="none" w:sz="0" w:space="0" w:color="auto"/>
        <w:bottom w:val="none" w:sz="0" w:space="0" w:color="auto"/>
        <w:right w:val="none" w:sz="0" w:space="0" w:color="auto"/>
      </w:divBdr>
    </w:div>
    <w:div w:id="260995194">
      <w:bodyDiv w:val="1"/>
      <w:marLeft w:val="0"/>
      <w:marRight w:val="0"/>
      <w:marTop w:val="0"/>
      <w:marBottom w:val="0"/>
      <w:divBdr>
        <w:top w:val="none" w:sz="0" w:space="0" w:color="auto"/>
        <w:left w:val="none" w:sz="0" w:space="0" w:color="auto"/>
        <w:bottom w:val="none" w:sz="0" w:space="0" w:color="auto"/>
        <w:right w:val="none" w:sz="0" w:space="0" w:color="auto"/>
      </w:divBdr>
    </w:div>
    <w:div w:id="851532920">
      <w:bodyDiv w:val="1"/>
      <w:marLeft w:val="0"/>
      <w:marRight w:val="0"/>
      <w:marTop w:val="0"/>
      <w:marBottom w:val="0"/>
      <w:divBdr>
        <w:top w:val="none" w:sz="0" w:space="0" w:color="auto"/>
        <w:left w:val="none" w:sz="0" w:space="0" w:color="auto"/>
        <w:bottom w:val="none" w:sz="0" w:space="0" w:color="auto"/>
        <w:right w:val="none" w:sz="0" w:space="0" w:color="auto"/>
      </w:divBdr>
    </w:div>
    <w:div w:id="1246037310">
      <w:bodyDiv w:val="1"/>
      <w:marLeft w:val="0"/>
      <w:marRight w:val="0"/>
      <w:marTop w:val="0"/>
      <w:marBottom w:val="0"/>
      <w:divBdr>
        <w:top w:val="none" w:sz="0" w:space="0" w:color="auto"/>
        <w:left w:val="none" w:sz="0" w:space="0" w:color="auto"/>
        <w:bottom w:val="none" w:sz="0" w:space="0" w:color="auto"/>
        <w:right w:val="none" w:sz="0" w:space="0" w:color="auto"/>
      </w:divBdr>
    </w:div>
    <w:div w:id="1485775378">
      <w:bodyDiv w:val="1"/>
      <w:marLeft w:val="0"/>
      <w:marRight w:val="0"/>
      <w:marTop w:val="0"/>
      <w:marBottom w:val="0"/>
      <w:divBdr>
        <w:top w:val="none" w:sz="0" w:space="0" w:color="auto"/>
        <w:left w:val="none" w:sz="0" w:space="0" w:color="auto"/>
        <w:bottom w:val="none" w:sz="0" w:space="0" w:color="auto"/>
        <w:right w:val="none" w:sz="0" w:space="0" w:color="auto"/>
      </w:divBdr>
    </w:div>
    <w:div w:id="211551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8CA34-B9DE-41D9-B4BB-A6D58CB9B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4447</Words>
  <Characters>313</Characters>
  <DocSecurity>0</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年間指導計画と評価の観点</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2025-09-09T07:41:00Z</cp:lastPrinted>
  <dcterms:created xsi:type="dcterms:W3CDTF">2025-05-06T02:52:00Z</dcterms:created>
  <dcterms:modified xsi:type="dcterms:W3CDTF">2025-09-09T07:53:00Z</dcterms:modified>
</cp:coreProperties>
</file>