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852E0" w14:textId="5A98C885" w:rsidR="00405074" w:rsidRPr="00CD33AD" w:rsidRDefault="00405074" w:rsidP="00BD3468">
      <w:pPr>
        <w:spacing w:line="400" w:lineRule="exact"/>
        <w:jc w:val="center"/>
        <w:rPr>
          <w:rFonts w:eastAsia="ＭＳ ゴシック"/>
          <w:b/>
          <w:bCs/>
          <w:sz w:val="33"/>
        </w:rPr>
      </w:pPr>
      <w:r w:rsidRPr="00CD33AD">
        <w:rPr>
          <w:rFonts w:eastAsia="ＭＳ ゴシック" w:hint="eastAsia"/>
          <w:b/>
          <w:bCs/>
          <w:sz w:val="33"/>
        </w:rPr>
        <w:t>●『</w:t>
      </w:r>
      <w:r w:rsidR="00CC5D72">
        <w:rPr>
          <w:rFonts w:eastAsia="ＭＳ ゴシック" w:hint="eastAsia"/>
          <w:b/>
          <w:bCs/>
          <w:sz w:val="33"/>
        </w:rPr>
        <w:t>新版</w:t>
      </w:r>
      <w:r w:rsidR="00CC5D72">
        <w:rPr>
          <w:rFonts w:eastAsia="ＭＳ ゴシック" w:hint="eastAsia"/>
          <w:b/>
          <w:bCs/>
          <w:sz w:val="33"/>
        </w:rPr>
        <w:t xml:space="preserve"> </w:t>
      </w:r>
      <w:r w:rsidR="00BB0BAC">
        <w:rPr>
          <w:rFonts w:eastAsia="ＭＳ ゴシック" w:hint="eastAsia"/>
          <w:b/>
          <w:bCs/>
          <w:sz w:val="33"/>
        </w:rPr>
        <w:t>公共</w:t>
      </w:r>
      <w:r w:rsidRPr="00CD33AD">
        <w:rPr>
          <w:rFonts w:eastAsia="ＭＳ ゴシック" w:hint="eastAsia"/>
          <w:b/>
          <w:bCs/>
          <w:sz w:val="33"/>
        </w:rPr>
        <w:t>』</w:t>
      </w:r>
      <w:bookmarkStart w:id="0" w:name="_Hlk73369420"/>
      <w:r w:rsidRPr="00CD33AD">
        <w:rPr>
          <w:rFonts w:eastAsia="ＭＳ ゴシック" w:hint="eastAsia"/>
          <w:b/>
          <w:bCs/>
          <w:sz w:val="33"/>
        </w:rPr>
        <w:t>年間指導計画と観点</w:t>
      </w:r>
      <w:r w:rsidR="00DB4FC0">
        <w:rPr>
          <w:rFonts w:eastAsia="ＭＳ ゴシック" w:hint="eastAsia"/>
          <w:b/>
          <w:bCs/>
          <w:sz w:val="33"/>
        </w:rPr>
        <w:t>別評価規準</w:t>
      </w:r>
      <w:r w:rsidRPr="00CD33AD">
        <w:rPr>
          <w:rFonts w:eastAsia="ＭＳ ゴシック" w:hint="eastAsia"/>
          <w:b/>
          <w:bCs/>
          <w:sz w:val="33"/>
        </w:rPr>
        <w:t>例</w:t>
      </w:r>
      <w:bookmarkEnd w:id="0"/>
    </w:p>
    <w:p w14:paraId="31A7F08C" w14:textId="77777777" w:rsidR="00C812B6" w:rsidRDefault="00C812B6" w:rsidP="0073413B">
      <w:pPr>
        <w:jc w:val="right"/>
        <w:rPr>
          <w:rFonts w:eastAsia="ＭＳ ゴシック"/>
          <w:bCs/>
          <w:sz w:val="20"/>
          <w:szCs w:val="20"/>
        </w:rPr>
      </w:pPr>
    </w:p>
    <w:p w14:paraId="12B0573C" w14:textId="0D2BF28E" w:rsidR="00405074" w:rsidRDefault="00405074" w:rsidP="0073413B">
      <w:pPr>
        <w:jc w:val="right"/>
        <w:rPr>
          <w:rFonts w:eastAsia="ＭＳ ゴシック"/>
          <w:bCs/>
          <w:sz w:val="20"/>
          <w:szCs w:val="20"/>
        </w:rPr>
      </w:pPr>
      <w:r w:rsidRPr="00CD33AD">
        <w:rPr>
          <w:rFonts w:eastAsia="ＭＳ ゴシック" w:hint="eastAsia"/>
          <w:bCs/>
          <w:sz w:val="20"/>
          <w:szCs w:val="20"/>
        </w:rPr>
        <w:t>数研出版</w:t>
      </w:r>
      <w:r w:rsidRPr="00CD33AD">
        <w:rPr>
          <w:rFonts w:eastAsia="ＭＳ ゴシック" w:hint="eastAsia"/>
          <w:bCs/>
          <w:sz w:val="20"/>
          <w:szCs w:val="20"/>
        </w:rPr>
        <w:t xml:space="preserve"> </w:t>
      </w:r>
      <w:r w:rsidR="00BB0BAC">
        <w:rPr>
          <w:rFonts w:eastAsia="ＭＳ ゴシック" w:hint="eastAsia"/>
          <w:bCs/>
          <w:sz w:val="20"/>
          <w:szCs w:val="20"/>
        </w:rPr>
        <w:t>公共</w:t>
      </w:r>
      <w:r w:rsidRPr="00CD33AD">
        <w:rPr>
          <w:rFonts w:eastAsia="ＭＳ ゴシック" w:hint="eastAsia"/>
          <w:bCs/>
          <w:sz w:val="20"/>
          <w:szCs w:val="20"/>
        </w:rPr>
        <w:t>/</w:t>
      </w:r>
      <w:r w:rsidR="00DB4FC0">
        <w:rPr>
          <w:rFonts w:eastAsia="ＭＳ ゴシック" w:hint="eastAsia"/>
          <w:bCs/>
          <w:sz w:val="20"/>
          <w:szCs w:val="20"/>
        </w:rPr>
        <w:t>7</w:t>
      </w:r>
      <w:r w:rsidR="00F964CC">
        <w:rPr>
          <w:rFonts w:eastAsia="ＭＳ ゴシック" w:hint="eastAsia"/>
          <w:bCs/>
          <w:sz w:val="20"/>
          <w:szCs w:val="20"/>
        </w:rPr>
        <w:t>13</w:t>
      </w:r>
    </w:p>
    <w:p w14:paraId="68D89C46" w14:textId="12C3EB4D" w:rsidR="007C48BE" w:rsidRDefault="007C48BE" w:rsidP="0073413B">
      <w:pPr>
        <w:jc w:val="right"/>
        <w:rPr>
          <w:rFonts w:eastAsia="ＭＳ ゴシック"/>
          <w:bCs/>
          <w:sz w:val="20"/>
          <w:szCs w:val="20"/>
        </w:rPr>
      </w:pPr>
    </w:p>
    <w:p w14:paraId="0126A48B" w14:textId="77777777" w:rsidR="00C812B6" w:rsidRDefault="00C812B6" w:rsidP="0073413B">
      <w:pPr>
        <w:jc w:val="right"/>
        <w:rPr>
          <w:rFonts w:eastAsia="ＭＳ ゴシック"/>
          <w:bCs/>
          <w:sz w:val="20"/>
          <w:szCs w:val="20"/>
        </w:rPr>
      </w:pPr>
    </w:p>
    <w:p w14:paraId="41373C08" w14:textId="77777777" w:rsidR="007C48BE" w:rsidRPr="00A42C0C" w:rsidRDefault="007C48BE" w:rsidP="007C48BE">
      <w:pPr>
        <w:autoSpaceDE w:val="0"/>
        <w:autoSpaceDN w:val="0"/>
        <w:adjustRightInd w:val="0"/>
        <w:spacing w:afterLines="25" w:after="90"/>
        <w:jc w:val="left"/>
        <w:rPr>
          <w:rFonts w:ascii="ＭＳ ゴシック" w:eastAsia="ＭＳ ゴシック" w:hAnsi="ＭＳ ゴシック" w:cs="ＭＳゴシック"/>
          <w:b/>
          <w:bCs/>
          <w:kern w:val="0"/>
          <w:sz w:val="22"/>
          <w:szCs w:val="22"/>
        </w:rPr>
      </w:pPr>
      <w:bookmarkStart w:id="1" w:name="_Hlk73369389"/>
      <w:r w:rsidRPr="00A42C0C">
        <w:rPr>
          <w:rFonts w:ascii="ＭＳ ゴシック" w:eastAsia="ＭＳ ゴシック" w:hAnsi="ＭＳ ゴシック" w:cs="ＭＳゴシック" w:hint="eastAsia"/>
          <w:b/>
          <w:bCs/>
          <w:kern w:val="0"/>
          <w:sz w:val="22"/>
          <w:szCs w:val="22"/>
        </w:rPr>
        <w:t>■各教科の評価の観点及びその趣旨（高等学校及び特別支援学校高等部）</w:t>
      </w:r>
    </w:p>
    <w:tbl>
      <w:tblPr>
        <w:tblW w:w="12105"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06"/>
        <w:gridCol w:w="3866"/>
        <w:gridCol w:w="3866"/>
        <w:gridCol w:w="3867"/>
      </w:tblGrid>
      <w:tr w:rsidR="007C48BE" w:rsidRPr="00CD33AD" w14:paraId="101AFC88" w14:textId="55CB3A23" w:rsidTr="00B32A80">
        <w:trPr>
          <w:trHeight w:val="402"/>
        </w:trPr>
        <w:tc>
          <w:tcPr>
            <w:tcW w:w="464" w:type="dxa"/>
            <w:vMerge w:val="restart"/>
            <w:shd w:val="pct50" w:color="auto" w:fill="auto"/>
            <w:textDirection w:val="tbRlV"/>
          </w:tcPr>
          <w:p w14:paraId="7F06CBEE" w14:textId="1AFBD4E2" w:rsidR="007C48BE" w:rsidRPr="001A55E6" w:rsidRDefault="007C48BE" w:rsidP="00E41189">
            <w:pPr>
              <w:ind w:left="113" w:right="113"/>
              <w:jc w:val="center"/>
              <w:rPr>
                <w:rFonts w:ascii="ＭＳ ゴシック" w:eastAsia="ＭＳ ゴシック" w:hAnsi="ＭＳ ゴシック"/>
                <w:b/>
                <w:sz w:val="21"/>
                <w:szCs w:val="21"/>
              </w:rPr>
            </w:pPr>
            <w:bookmarkStart w:id="2" w:name="_Hlk73369452"/>
            <w:bookmarkEnd w:id="1"/>
            <w:r w:rsidRPr="001A55E6">
              <w:rPr>
                <w:rFonts w:ascii="ＭＳ ゴシック" w:eastAsia="ＭＳ ゴシック" w:hAnsi="ＭＳ ゴシック"/>
                <w:b/>
                <w:color w:val="FFFFFF" w:themeColor="background1"/>
                <w:sz w:val="21"/>
                <w:szCs w:val="21"/>
              </w:rPr>
              <w:t>公</w:t>
            </w:r>
            <w:r w:rsidRPr="001A55E6">
              <w:rPr>
                <w:rFonts w:ascii="ＭＳ ゴシック" w:eastAsia="ＭＳ ゴシック" w:hAnsi="ＭＳ ゴシック" w:hint="eastAsia"/>
                <w:b/>
                <w:color w:val="FFFFFF" w:themeColor="background1"/>
                <w:sz w:val="21"/>
                <w:szCs w:val="21"/>
              </w:rPr>
              <w:t xml:space="preserve">　</w:t>
            </w:r>
            <w:r w:rsidRPr="001A55E6">
              <w:rPr>
                <w:rFonts w:ascii="ＭＳ ゴシック" w:eastAsia="ＭＳ ゴシック" w:hAnsi="ＭＳ ゴシック"/>
                <w:b/>
                <w:color w:val="FFFFFF" w:themeColor="background1"/>
                <w:sz w:val="21"/>
                <w:szCs w:val="21"/>
              </w:rPr>
              <w:t>民</w:t>
            </w:r>
          </w:p>
        </w:tc>
        <w:tc>
          <w:tcPr>
            <w:tcW w:w="3880" w:type="dxa"/>
            <w:shd w:val="pct50" w:color="auto" w:fill="auto"/>
            <w:vAlign w:val="center"/>
          </w:tcPr>
          <w:p w14:paraId="42CA5F2C" w14:textId="77777777" w:rsidR="007C48BE" w:rsidRPr="001A55E6" w:rsidRDefault="007C48BE" w:rsidP="0063247F">
            <w:pPr>
              <w:jc w:val="center"/>
              <w:rPr>
                <w:rFonts w:ascii="ＭＳ ゴシック" w:eastAsia="ＭＳ ゴシック" w:hAnsi="ＭＳ ゴシック"/>
                <w:b/>
                <w:bCs/>
                <w:color w:val="FFFFFF" w:themeColor="background1"/>
                <w:sz w:val="21"/>
                <w:szCs w:val="21"/>
              </w:rPr>
            </w:pPr>
            <w:r w:rsidRPr="001A55E6">
              <w:rPr>
                <w:rFonts w:ascii="ＭＳ ゴシック" w:eastAsia="ＭＳ ゴシック" w:hAnsi="ＭＳ ゴシック" w:cs="ＭＳ明朝" w:hint="eastAsia"/>
                <w:b/>
                <w:bCs/>
                <w:color w:val="FFFFFF" w:themeColor="background1"/>
                <w:kern w:val="0"/>
                <w:sz w:val="21"/>
                <w:szCs w:val="21"/>
              </w:rPr>
              <w:t>知識・技能</w:t>
            </w:r>
          </w:p>
        </w:tc>
        <w:tc>
          <w:tcPr>
            <w:tcW w:w="3880" w:type="dxa"/>
            <w:shd w:val="pct50" w:color="auto" w:fill="auto"/>
            <w:vAlign w:val="center"/>
          </w:tcPr>
          <w:p w14:paraId="68B2029C" w14:textId="7EC5E448" w:rsidR="007C48BE" w:rsidRPr="001A55E6" w:rsidRDefault="007C48BE" w:rsidP="0063247F">
            <w:pPr>
              <w:autoSpaceDE w:val="0"/>
              <w:autoSpaceDN w:val="0"/>
              <w:adjustRightInd w:val="0"/>
              <w:jc w:val="center"/>
              <w:rPr>
                <w:rFonts w:ascii="ＭＳ ゴシック" w:eastAsia="ＭＳ ゴシック" w:hAnsi="ＭＳ ゴシック"/>
                <w:b/>
                <w:bCs/>
                <w:color w:val="FFFFFF" w:themeColor="background1"/>
                <w:sz w:val="21"/>
                <w:szCs w:val="21"/>
              </w:rPr>
            </w:pPr>
            <w:r w:rsidRPr="001A55E6">
              <w:rPr>
                <w:rFonts w:ascii="ＭＳ ゴシック" w:eastAsia="ＭＳ ゴシック" w:hAnsi="ＭＳ ゴシック" w:cs="ＭＳ明朝"/>
                <w:b/>
                <w:bCs/>
                <w:color w:val="FFFFFF" w:themeColor="background1"/>
                <w:kern w:val="0"/>
                <w:sz w:val="21"/>
                <w:szCs w:val="21"/>
              </w:rPr>
              <w:t>思考・判断・表現</w:t>
            </w:r>
          </w:p>
        </w:tc>
        <w:tc>
          <w:tcPr>
            <w:tcW w:w="3881" w:type="dxa"/>
            <w:shd w:val="pct50" w:color="auto" w:fill="auto"/>
            <w:vAlign w:val="center"/>
          </w:tcPr>
          <w:p w14:paraId="708237E3" w14:textId="664CF54A" w:rsidR="007C48BE" w:rsidRPr="001A55E6" w:rsidRDefault="007C48BE" w:rsidP="0063247F">
            <w:pPr>
              <w:jc w:val="center"/>
              <w:rPr>
                <w:rFonts w:ascii="ＭＳ ゴシック" w:eastAsia="ＭＳ ゴシック" w:hAnsi="ＭＳ ゴシック" w:cs="ＭＳ明朝"/>
                <w:b/>
                <w:bCs/>
                <w:color w:val="FFFFFF" w:themeColor="background1"/>
                <w:kern w:val="0"/>
                <w:sz w:val="21"/>
                <w:szCs w:val="21"/>
              </w:rPr>
            </w:pPr>
            <w:r w:rsidRPr="001A55E6">
              <w:rPr>
                <w:rFonts w:ascii="ＭＳ ゴシック" w:eastAsia="ＭＳ ゴシック" w:hAnsi="ＭＳ ゴシック" w:cs="ＭＳ明朝" w:hint="eastAsia"/>
                <w:b/>
                <w:bCs/>
                <w:color w:val="FFFFFF" w:themeColor="background1"/>
                <w:kern w:val="0"/>
                <w:sz w:val="21"/>
                <w:szCs w:val="21"/>
              </w:rPr>
              <w:t>主体的に学習に取り組む態度</w:t>
            </w:r>
          </w:p>
        </w:tc>
      </w:tr>
      <w:tr w:rsidR="007C48BE" w:rsidRPr="00CD33AD" w14:paraId="7DD0A733" w14:textId="4EA7043D" w:rsidTr="00FF45B0">
        <w:trPr>
          <w:trHeight w:val="702"/>
        </w:trPr>
        <w:tc>
          <w:tcPr>
            <w:tcW w:w="464" w:type="dxa"/>
            <w:vMerge/>
            <w:shd w:val="pct50" w:color="auto" w:fill="auto"/>
            <w:textDirection w:val="tbRlV"/>
            <w:vAlign w:val="center"/>
          </w:tcPr>
          <w:p w14:paraId="7656A96C" w14:textId="77777777" w:rsidR="007C48BE" w:rsidRPr="00CD33AD" w:rsidRDefault="007C48BE" w:rsidP="00E41189">
            <w:pPr>
              <w:ind w:left="113" w:right="113"/>
              <w:jc w:val="center"/>
              <w:rPr>
                <w:b/>
                <w:szCs w:val="18"/>
              </w:rPr>
            </w:pPr>
          </w:p>
        </w:tc>
        <w:tc>
          <w:tcPr>
            <w:tcW w:w="3880" w:type="dxa"/>
            <w:shd w:val="clear" w:color="auto" w:fill="auto"/>
            <w:tcMar>
              <w:top w:w="113" w:type="dxa"/>
              <w:bottom w:w="113" w:type="dxa"/>
            </w:tcMar>
          </w:tcPr>
          <w:p w14:paraId="75AE8107" w14:textId="2BA2068C" w:rsidR="007C48BE" w:rsidRPr="00FF45B0" w:rsidRDefault="007C48BE" w:rsidP="00A42C0C">
            <w:pPr>
              <w:rPr>
                <w:b/>
                <w:sz w:val="20"/>
                <w:szCs w:val="20"/>
              </w:rPr>
            </w:pPr>
            <w:r w:rsidRPr="00FF45B0">
              <w:rPr>
                <w:rFonts w:cs="ＭＳ明朝" w:hint="eastAsia"/>
                <w:kern w:val="0"/>
                <w:sz w:val="20"/>
                <w:szCs w:val="20"/>
              </w:rPr>
              <w:t>選択・判断の手掛かりとなる概念や理論，及び倫理，政治，経済などに関わる現代の諸課題について理解しているとともに，諸資料から様々な情報を適切かつ効果的に調べまとめている。</w:t>
            </w:r>
          </w:p>
        </w:tc>
        <w:tc>
          <w:tcPr>
            <w:tcW w:w="3880" w:type="dxa"/>
            <w:shd w:val="clear" w:color="auto" w:fill="auto"/>
            <w:tcMar>
              <w:top w:w="113" w:type="dxa"/>
              <w:bottom w:w="113" w:type="dxa"/>
            </w:tcMar>
          </w:tcPr>
          <w:p w14:paraId="4298DFDB" w14:textId="77777777" w:rsidR="007C48BE" w:rsidRPr="00FF45B0" w:rsidRDefault="007C48BE" w:rsidP="00A42C0C">
            <w:pPr>
              <w:autoSpaceDE w:val="0"/>
              <w:autoSpaceDN w:val="0"/>
              <w:adjustRightInd w:val="0"/>
              <w:rPr>
                <w:b/>
                <w:sz w:val="20"/>
                <w:szCs w:val="20"/>
              </w:rPr>
            </w:pPr>
            <w:r w:rsidRPr="00FF45B0">
              <w:rPr>
                <w:rFonts w:cs="ＭＳ明朝" w:hint="eastAsia"/>
                <w:kern w:val="0"/>
                <w:sz w:val="20"/>
                <w:szCs w:val="20"/>
              </w:rPr>
              <w:t>現代の諸課題について，事実を基に概念などを活用して多面的・多角的に考察したり，解決に向けて公正に判断したり，合意形成や社会参画を視野に入れながら構想したことを議論している。</w:t>
            </w:r>
          </w:p>
        </w:tc>
        <w:tc>
          <w:tcPr>
            <w:tcW w:w="3881" w:type="dxa"/>
            <w:tcMar>
              <w:top w:w="113" w:type="dxa"/>
              <w:bottom w:w="113" w:type="dxa"/>
            </w:tcMar>
          </w:tcPr>
          <w:p w14:paraId="785A6CE7" w14:textId="7E5C6595" w:rsidR="007C48BE" w:rsidRPr="00FF45B0" w:rsidRDefault="007C48BE" w:rsidP="00A42C0C">
            <w:pPr>
              <w:autoSpaceDE w:val="0"/>
              <w:autoSpaceDN w:val="0"/>
              <w:adjustRightInd w:val="0"/>
              <w:rPr>
                <w:rFonts w:cs="ＭＳ明朝"/>
                <w:kern w:val="0"/>
                <w:sz w:val="20"/>
                <w:szCs w:val="20"/>
              </w:rPr>
            </w:pPr>
            <w:r w:rsidRPr="00FF45B0">
              <w:rPr>
                <w:rFonts w:cs="ＭＳ明朝" w:hint="eastAsia"/>
                <w:kern w:val="0"/>
                <w:sz w:val="20"/>
                <w:szCs w:val="20"/>
              </w:rPr>
              <w:t>国家及び社会の形成者として，よりよい社会の実現を視野に，現代の諸課題を主体的に解決しようとしている。</w:t>
            </w:r>
          </w:p>
        </w:tc>
      </w:tr>
      <w:bookmarkEnd w:id="2"/>
    </w:tbl>
    <w:p w14:paraId="27EB63E6" w14:textId="0A16FB5C" w:rsidR="007C48BE" w:rsidRDefault="007C48BE" w:rsidP="007C48BE">
      <w:pPr>
        <w:rPr>
          <w:rFonts w:ascii="ＭＳ ゴシック" w:eastAsia="ＭＳ ゴシック" w:hAnsi="ＭＳ ゴシック"/>
          <w:b/>
        </w:rPr>
      </w:pPr>
    </w:p>
    <w:p w14:paraId="76F79022" w14:textId="67D95453" w:rsidR="007C48BE" w:rsidRPr="00A42C0C" w:rsidRDefault="007C48BE" w:rsidP="007C48BE">
      <w:pPr>
        <w:autoSpaceDE w:val="0"/>
        <w:autoSpaceDN w:val="0"/>
        <w:adjustRightInd w:val="0"/>
        <w:spacing w:afterLines="25" w:after="90"/>
        <w:jc w:val="left"/>
        <w:rPr>
          <w:rFonts w:ascii="ＭＳ ゴシック" w:eastAsia="ＭＳ ゴシック" w:hAnsi="ＭＳ ゴシック" w:cs="ＭＳゴシック"/>
          <w:b/>
          <w:bCs/>
          <w:kern w:val="0"/>
          <w:sz w:val="22"/>
          <w:szCs w:val="22"/>
        </w:rPr>
      </w:pPr>
      <w:r w:rsidRPr="00A42C0C">
        <w:rPr>
          <w:rFonts w:ascii="ＭＳ ゴシック" w:eastAsia="ＭＳ ゴシック" w:hAnsi="ＭＳ ゴシック" w:cs="ＭＳゴシック" w:hint="eastAsia"/>
          <w:b/>
          <w:bCs/>
          <w:kern w:val="0"/>
          <w:sz w:val="22"/>
          <w:szCs w:val="22"/>
        </w:rPr>
        <w:t>■</w:t>
      </w:r>
      <w:r w:rsidR="0063247F" w:rsidRPr="00A42C0C">
        <w:rPr>
          <w:rFonts w:ascii="ＭＳ ゴシック" w:eastAsia="ＭＳ ゴシック" w:hAnsi="ＭＳ ゴシック" w:cs="ＭＳゴシック" w:hint="eastAsia"/>
          <w:b/>
          <w:bCs/>
          <w:kern w:val="0"/>
          <w:sz w:val="22"/>
          <w:szCs w:val="22"/>
        </w:rPr>
        <w:t>科目の目標</w:t>
      </w:r>
    </w:p>
    <w:tbl>
      <w:tblPr>
        <w:tblW w:w="12105"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06"/>
        <w:gridCol w:w="3866"/>
        <w:gridCol w:w="3866"/>
        <w:gridCol w:w="3867"/>
      </w:tblGrid>
      <w:tr w:rsidR="00B21F07" w:rsidRPr="00CD33AD" w14:paraId="3AF4E1EF" w14:textId="77777777" w:rsidTr="00B32A80">
        <w:trPr>
          <w:trHeight w:val="402"/>
        </w:trPr>
        <w:tc>
          <w:tcPr>
            <w:tcW w:w="506" w:type="dxa"/>
            <w:vMerge w:val="restart"/>
            <w:shd w:val="pct50" w:color="auto" w:fill="auto"/>
            <w:textDirection w:val="tbRlV"/>
          </w:tcPr>
          <w:p w14:paraId="414AAF75" w14:textId="11B5BB08" w:rsidR="00B21F07" w:rsidRPr="001A55E6" w:rsidRDefault="00B21F07" w:rsidP="00B21F07">
            <w:pPr>
              <w:ind w:left="113" w:right="113"/>
              <w:jc w:val="center"/>
              <w:rPr>
                <w:rFonts w:ascii="ＭＳ ゴシック" w:eastAsia="ＭＳ ゴシック" w:hAnsi="ＭＳ ゴシック"/>
                <w:b/>
                <w:sz w:val="21"/>
                <w:szCs w:val="21"/>
              </w:rPr>
            </w:pPr>
            <w:r w:rsidRPr="001A55E6">
              <w:rPr>
                <w:rFonts w:ascii="ＭＳ ゴシック" w:eastAsia="ＭＳ ゴシック" w:hAnsi="ＭＳ ゴシック"/>
                <w:b/>
                <w:color w:val="FFFFFF" w:themeColor="background1"/>
                <w:sz w:val="21"/>
                <w:szCs w:val="21"/>
              </w:rPr>
              <w:t>公</w:t>
            </w:r>
            <w:r w:rsidRPr="001A55E6">
              <w:rPr>
                <w:rFonts w:ascii="ＭＳ ゴシック" w:eastAsia="ＭＳ ゴシック" w:hAnsi="ＭＳ ゴシック" w:hint="eastAsia"/>
                <w:b/>
                <w:color w:val="FFFFFF" w:themeColor="background1"/>
                <w:sz w:val="21"/>
                <w:szCs w:val="21"/>
              </w:rPr>
              <w:t xml:space="preserve">　共</w:t>
            </w:r>
          </w:p>
        </w:tc>
        <w:tc>
          <w:tcPr>
            <w:tcW w:w="3866" w:type="dxa"/>
            <w:shd w:val="pct50" w:color="auto" w:fill="auto"/>
            <w:vAlign w:val="center"/>
          </w:tcPr>
          <w:p w14:paraId="6939F3B1" w14:textId="3F6288E8" w:rsidR="00B21F07" w:rsidRPr="00CD33AD" w:rsidRDefault="00B21F07" w:rsidP="00B21F07">
            <w:pPr>
              <w:jc w:val="center"/>
              <w:rPr>
                <w:b/>
                <w:szCs w:val="18"/>
              </w:rPr>
            </w:pPr>
            <w:r w:rsidRPr="001A55E6">
              <w:rPr>
                <w:rFonts w:ascii="ＭＳ ゴシック" w:eastAsia="ＭＳ ゴシック" w:hAnsi="ＭＳ ゴシック" w:cs="ＭＳ明朝" w:hint="eastAsia"/>
                <w:b/>
                <w:bCs/>
                <w:color w:val="FFFFFF" w:themeColor="background1"/>
                <w:kern w:val="0"/>
                <w:sz w:val="21"/>
                <w:szCs w:val="21"/>
              </w:rPr>
              <w:t>知識</w:t>
            </w:r>
            <w:r>
              <w:rPr>
                <w:rFonts w:ascii="ＭＳ ゴシック" w:eastAsia="ＭＳ ゴシック" w:hAnsi="ＭＳ ゴシック" w:cs="ＭＳ明朝" w:hint="eastAsia"/>
                <w:b/>
                <w:bCs/>
                <w:color w:val="FFFFFF" w:themeColor="background1"/>
                <w:kern w:val="0"/>
                <w:sz w:val="21"/>
                <w:szCs w:val="21"/>
              </w:rPr>
              <w:t>及び</w:t>
            </w:r>
            <w:r w:rsidRPr="001A55E6">
              <w:rPr>
                <w:rFonts w:ascii="ＭＳ ゴシック" w:eastAsia="ＭＳ ゴシック" w:hAnsi="ＭＳ ゴシック" w:cs="ＭＳ明朝" w:hint="eastAsia"/>
                <w:b/>
                <w:bCs/>
                <w:color w:val="FFFFFF" w:themeColor="background1"/>
                <w:kern w:val="0"/>
                <w:sz w:val="21"/>
                <w:szCs w:val="21"/>
              </w:rPr>
              <w:t>技能</w:t>
            </w:r>
          </w:p>
        </w:tc>
        <w:tc>
          <w:tcPr>
            <w:tcW w:w="3866" w:type="dxa"/>
            <w:shd w:val="pct50" w:color="auto" w:fill="auto"/>
            <w:vAlign w:val="center"/>
          </w:tcPr>
          <w:p w14:paraId="6F46C57C" w14:textId="081ADEFD" w:rsidR="00B21F07" w:rsidRPr="00CD33AD" w:rsidRDefault="00B21F07" w:rsidP="00B21F07">
            <w:pPr>
              <w:autoSpaceDE w:val="0"/>
              <w:autoSpaceDN w:val="0"/>
              <w:adjustRightInd w:val="0"/>
              <w:jc w:val="center"/>
              <w:rPr>
                <w:b/>
                <w:szCs w:val="18"/>
              </w:rPr>
            </w:pPr>
            <w:r w:rsidRPr="001A55E6">
              <w:rPr>
                <w:rFonts w:ascii="ＭＳ ゴシック" w:eastAsia="ＭＳ ゴシック" w:hAnsi="ＭＳ ゴシック" w:cs="ＭＳ明朝"/>
                <w:b/>
                <w:bCs/>
                <w:color w:val="FFFFFF" w:themeColor="background1"/>
                <w:kern w:val="0"/>
                <w:sz w:val="21"/>
                <w:szCs w:val="21"/>
              </w:rPr>
              <w:t>思考</w:t>
            </w:r>
            <w:r>
              <w:rPr>
                <w:rFonts w:ascii="ＭＳ ゴシック" w:eastAsia="ＭＳ ゴシック" w:hAnsi="ＭＳ ゴシック" w:cs="ＭＳ明朝" w:hint="eastAsia"/>
                <w:b/>
                <w:bCs/>
                <w:color w:val="FFFFFF" w:themeColor="background1"/>
                <w:kern w:val="0"/>
                <w:sz w:val="21"/>
                <w:szCs w:val="21"/>
              </w:rPr>
              <w:t>力，判断力，</w:t>
            </w:r>
            <w:r w:rsidRPr="001A55E6">
              <w:rPr>
                <w:rFonts w:ascii="ＭＳ ゴシック" w:eastAsia="ＭＳ ゴシック" w:hAnsi="ＭＳ ゴシック" w:cs="ＭＳ明朝"/>
                <w:b/>
                <w:bCs/>
                <w:color w:val="FFFFFF" w:themeColor="background1"/>
                <w:kern w:val="0"/>
                <w:sz w:val="21"/>
                <w:szCs w:val="21"/>
              </w:rPr>
              <w:t>表現</w:t>
            </w:r>
            <w:r>
              <w:rPr>
                <w:rFonts w:ascii="ＭＳ ゴシック" w:eastAsia="ＭＳ ゴシック" w:hAnsi="ＭＳ ゴシック" w:cs="ＭＳ明朝" w:hint="eastAsia"/>
                <w:b/>
                <w:bCs/>
                <w:color w:val="FFFFFF" w:themeColor="background1"/>
                <w:kern w:val="0"/>
                <w:sz w:val="21"/>
                <w:szCs w:val="21"/>
              </w:rPr>
              <w:t>力等</w:t>
            </w:r>
          </w:p>
        </w:tc>
        <w:tc>
          <w:tcPr>
            <w:tcW w:w="3867" w:type="dxa"/>
            <w:shd w:val="pct50" w:color="auto" w:fill="auto"/>
            <w:vAlign w:val="center"/>
          </w:tcPr>
          <w:p w14:paraId="09130D60" w14:textId="550FFB88" w:rsidR="00B21F07" w:rsidRPr="00E33B1D" w:rsidRDefault="00B21F07" w:rsidP="00B21F07">
            <w:pPr>
              <w:jc w:val="center"/>
              <w:rPr>
                <w:rFonts w:cs="ＭＳ明朝"/>
                <w:kern w:val="0"/>
                <w:szCs w:val="18"/>
              </w:rPr>
            </w:pPr>
            <w:r>
              <w:rPr>
                <w:rFonts w:ascii="ＭＳ ゴシック" w:eastAsia="ＭＳ ゴシック" w:hAnsi="ＭＳ ゴシック" w:cs="ＭＳ明朝" w:hint="eastAsia"/>
                <w:b/>
                <w:bCs/>
                <w:color w:val="FFFFFF" w:themeColor="background1"/>
                <w:kern w:val="0"/>
                <w:sz w:val="21"/>
                <w:szCs w:val="21"/>
              </w:rPr>
              <w:t>学びに向かう力，人間性等</w:t>
            </w:r>
          </w:p>
        </w:tc>
      </w:tr>
      <w:tr w:rsidR="00E164C1" w:rsidRPr="00CD33AD" w14:paraId="2682D420" w14:textId="77777777" w:rsidTr="00FF45B0">
        <w:trPr>
          <w:trHeight w:val="702"/>
        </w:trPr>
        <w:tc>
          <w:tcPr>
            <w:tcW w:w="506" w:type="dxa"/>
            <w:vMerge/>
            <w:shd w:val="pct50" w:color="auto" w:fill="auto"/>
            <w:textDirection w:val="tbRlV"/>
            <w:vAlign w:val="center"/>
          </w:tcPr>
          <w:p w14:paraId="5F8C614B" w14:textId="77777777" w:rsidR="00E164C1" w:rsidRPr="00CD33AD" w:rsidRDefault="00E164C1" w:rsidP="00E41189">
            <w:pPr>
              <w:ind w:left="113" w:right="113"/>
              <w:jc w:val="center"/>
              <w:rPr>
                <w:b/>
                <w:szCs w:val="18"/>
              </w:rPr>
            </w:pPr>
          </w:p>
        </w:tc>
        <w:tc>
          <w:tcPr>
            <w:tcW w:w="3866" w:type="dxa"/>
            <w:shd w:val="clear" w:color="auto" w:fill="auto"/>
            <w:tcMar>
              <w:top w:w="113" w:type="dxa"/>
              <w:bottom w:w="113" w:type="dxa"/>
            </w:tcMar>
          </w:tcPr>
          <w:p w14:paraId="277D616D" w14:textId="347D3277" w:rsidR="00E164C1" w:rsidRPr="00FF45B0" w:rsidRDefault="00E164C1" w:rsidP="00A42C0C">
            <w:pPr>
              <w:rPr>
                <w:b/>
                <w:sz w:val="20"/>
                <w:szCs w:val="20"/>
              </w:rPr>
            </w:pPr>
            <w:r w:rsidRPr="00FF45B0">
              <w:rPr>
                <w:rFonts w:cs="ＭＳ明朝" w:hint="eastAsia"/>
                <w:kern w:val="0"/>
                <w:sz w:val="20"/>
                <w:szCs w:val="20"/>
              </w:rPr>
              <w:t>現代の諸課題を捉え考察し，選択・判断するための手掛かりとなる概念や理論について理解するとともに，諸資料から，倫理的主体などとして活動するために必要となる情報を適切かつ効果的に調べまとめる技能を身に付けるようにする。</w:t>
            </w:r>
          </w:p>
        </w:tc>
        <w:tc>
          <w:tcPr>
            <w:tcW w:w="3866" w:type="dxa"/>
            <w:shd w:val="clear" w:color="auto" w:fill="auto"/>
            <w:tcMar>
              <w:top w:w="113" w:type="dxa"/>
              <w:bottom w:w="113" w:type="dxa"/>
            </w:tcMar>
          </w:tcPr>
          <w:p w14:paraId="100F4AA6" w14:textId="2F0C8F1A" w:rsidR="00E164C1" w:rsidRPr="00FF45B0" w:rsidRDefault="00B332F6" w:rsidP="00A42C0C">
            <w:pPr>
              <w:autoSpaceDE w:val="0"/>
              <w:autoSpaceDN w:val="0"/>
              <w:adjustRightInd w:val="0"/>
              <w:rPr>
                <w:b/>
                <w:sz w:val="20"/>
                <w:szCs w:val="20"/>
              </w:rPr>
            </w:pPr>
            <w:r w:rsidRPr="00FF45B0">
              <w:rPr>
                <w:rFonts w:cs="ＭＳ明朝" w:hint="eastAsia"/>
                <w:kern w:val="0"/>
                <w:sz w:val="20"/>
                <w:szCs w:val="20"/>
              </w:rPr>
              <w:t>現実社会の諸課題の解決に向けて，選択・判断の手掛かりとなる考え方や公共的な空間における基本的原理を活用して，事実を基に多面的・多角的に考察し公正に判断する力や，合意形成や社会参画を視野に入れながら構想したことを議論する力を養う。</w:t>
            </w:r>
          </w:p>
        </w:tc>
        <w:tc>
          <w:tcPr>
            <w:tcW w:w="3867" w:type="dxa"/>
            <w:tcMar>
              <w:top w:w="113" w:type="dxa"/>
              <w:bottom w:w="113" w:type="dxa"/>
            </w:tcMar>
          </w:tcPr>
          <w:p w14:paraId="35AF70B0" w14:textId="263CF3A4" w:rsidR="00E164C1" w:rsidRPr="00FF45B0" w:rsidRDefault="00B332F6" w:rsidP="00A42C0C">
            <w:pPr>
              <w:autoSpaceDE w:val="0"/>
              <w:autoSpaceDN w:val="0"/>
              <w:adjustRightInd w:val="0"/>
              <w:rPr>
                <w:rFonts w:cs="ＭＳ明朝"/>
                <w:kern w:val="0"/>
                <w:sz w:val="20"/>
                <w:szCs w:val="20"/>
              </w:rPr>
            </w:pPr>
            <w:r w:rsidRPr="00FF45B0">
              <w:rPr>
                <w:rFonts w:cs="ＭＳ明朝" w:hint="eastAsia"/>
                <w:kern w:val="0"/>
                <w:sz w:val="20"/>
                <w:szCs w:val="20"/>
              </w:rPr>
              <w:t>よりよい社会の実現を視野に，現代の諸課題を主体的に解決しようとする態度を養うとともに，多面的・多角的な考察や深い理解を通して涵養される，現代社会に生きる人間としての在り方生き方についての自覚や，公共的な空間に生き国民主権を担う公民として，自国を愛し，その平和と繁栄を図ることや，各国が相互に主権を尊重し，各国民が協力し合うことの大切さについての自覚などを深める。</w:t>
            </w:r>
          </w:p>
        </w:tc>
      </w:tr>
    </w:tbl>
    <w:p w14:paraId="0C91AA88" w14:textId="3D443D91" w:rsidR="007C48BE" w:rsidRDefault="007C48BE" w:rsidP="00E164C1">
      <w:pPr>
        <w:rPr>
          <w:rFonts w:eastAsia="ＭＳ ゴシック"/>
          <w:bCs/>
          <w:sz w:val="20"/>
          <w:szCs w:val="20"/>
        </w:rPr>
      </w:pPr>
    </w:p>
    <w:p w14:paraId="736385B4" w14:textId="558AC807" w:rsidR="007C48BE" w:rsidRPr="00ED585E" w:rsidRDefault="007C48BE" w:rsidP="004D4D66">
      <w:pPr>
        <w:autoSpaceDE w:val="0"/>
        <w:autoSpaceDN w:val="0"/>
        <w:adjustRightInd w:val="0"/>
        <w:spacing w:afterLines="25" w:after="90"/>
        <w:jc w:val="left"/>
        <w:rPr>
          <w:rFonts w:ascii="ＭＳ ゴシック" w:eastAsia="ＭＳ ゴシック" w:hAnsi="ＭＳ ゴシック" w:cs="ＭＳゴシック"/>
          <w:b/>
          <w:bCs/>
          <w:kern w:val="0"/>
          <w:sz w:val="22"/>
          <w:szCs w:val="22"/>
        </w:rPr>
      </w:pPr>
      <w:r w:rsidRPr="00ED585E">
        <w:rPr>
          <w:rFonts w:ascii="ＭＳ ゴシック" w:eastAsia="ＭＳ ゴシック" w:hAnsi="ＭＳ ゴシック" w:cs="ＭＳゴシック" w:hint="eastAsia"/>
          <w:b/>
          <w:bCs/>
          <w:kern w:val="0"/>
          <w:sz w:val="22"/>
          <w:szCs w:val="22"/>
        </w:rPr>
        <w:t>■年間指導計画と観点別評価規準例</w:t>
      </w:r>
    </w:p>
    <w:tbl>
      <w:tblPr>
        <w:tblW w:w="122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447"/>
        <w:gridCol w:w="448"/>
        <w:gridCol w:w="1325"/>
        <w:gridCol w:w="1325"/>
        <w:gridCol w:w="2901"/>
        <w:gridCol w:w="2901"/>
        <w:gridCol w:w="2901"/>
      </w:tblGrid>
      <w:tr w:rsidR="00340748" w:rsidRPr="001A55E6" w14:paraId="5E86617A" w14:textId="77777777" w:rsidTr="0048634D">
        <w:tc>
          <w:tcPr>
            <w:tcW w:w="445" w:type="dxa"/>
            <w:vMerge w:val="restart"/>
            <w:shd w:val="pct50" w:color="auto" w:fill="FFFFFF"/>
            <w:vAlign w:val="center"/>
          </w:tcPr>
          <w:p w14:paraId="120F5604" w14:textId="77777777" w:rsidR="00340748" w:rsidRPr="001A55E6" w:rsidRDefault="00340748" w:rsidP="00A162E7">
            <w:pPr>
              <w:jc w:val="center"/>
              <w:rPr>
                <w:rFonts w:ascii="ＭＳ ゴシック" w:eastAsia="ＭＳ ゴシック" w:hAnsi="ＭＳ ゴシック"/>
                <w:b/>
                <w:color w:val="FFFFFF" w:themeColor="background1"/>
                <w:sz w:val="21"/>
              </w:rPr>
            </w:pPr>
            <w:r w:rsidRPr="001A55E6">
              <w:rPr>
                <w:rFonts w:ascii="ＭＳ ゴシック" w:eastAsia="ＭＳ ゴシック" w:hAnsi="ＭＳ ゴシック" w:hint="eastAsia"/>
                <w:b/>
                <w:color w:val="FFFFFF" w:themeColor="background1"/>
                <w:sz w:val="21"/>
              </w:rPr>
              <w:t>月</w:t>
            </w:r>
          </w:p>
        </w:tc>
        <w:tc>
          <w:tcPr>
            <w:tcW w:w="446" w:type="dxa"/>
            <w:vMerge w:val="restart"/>
            <w:shd w:val="pct50" w:color="auto" w:fill="FFFFFF"/>
            <w:vAlign w:val="center"/>
          </w:tcPr>
          <w:p w14:paraId="71639A49" w14:textId="77777777" w:rsidR="00340748" w:rsidRPr="001A55E6" w:rsidRDefault="00340748" w:rsidP="00533DFF">
            <w:pPr>
              <w:spacing w:line="240" w:lineRule="exact"/>
              <w:jc w:val="center"/>
              <w:rPr>
                <w:rFonts w:ascii="ＭＳ ゴシック" w:eastAsia="ＭＳ ゴシック" w:hAnsi="ＭＳ ゴシック"/>
                <w:b/>
                <w:color w:val="FFFFFF" w:themeColor="background1"/>
                <w:sz w:val="21"/>
                <w:szCs w:val="21"/>
              </w:rPr>
            </w:pPr>
            <w:r w:rsidRPr="001A55E6">
              <w:rPr>
                <w:rFonts w:ascii="ＭＳ ゴシック" w:eastAsia="ＭＳ ゴシック" w:hAnsi="ＭＳ ゴシック" w:hint="eastAsia"/>
                <w:b/>
                <w:color w:val="FFFFFF" w:themeColor="background1"/>
                <w:sz w:val="21"/>
                <w:szCs w:val="21"/>
              </w:rPr>
              <w:t>時</w:t>
            </w:r>
          </w:p>
          <w:p w14:paraId="1522E3A0" w14:textId="77777777" w:rsidR="00340748" w:rsidRPr="001A55E6" w:rsidRDefault="00340748" w:rsidP="00533DFF">
            <w:pPr>
              <w:spacing w:line="240" w:lineRule="exact"/>
              <w:jc w:val="center"/>
              <w:rPr>
                <w:rFonts w:ascii="ＭＳ ゴシック" w:eastAsia="ＭＳ ゴシック" w:hAnsi="ＭＳ ゴシック"/>
                <w:b/>
                <w:color w:val="FFFFFF" w:themeColor="background1"/>
                <w:sz w:val="21"/>
                <w:szCs w:val="21"/>
              </w:rPr>
            </w:pPr>
            <w:r w:rsidRPr="001A55E6">
              <w:rPr>
                <w:rFonts w:ascii="ＭＳ ゴシック" w:eastAsia="ＭＳ ゴシック" w:hAnsi="ＭＳ ゴシック" w:hint="eastAsia"/>
                <w:b/>
                <w:color w:val="FFFFFF" w:themeColor="background1"/>
                <w:sz w:val="21"/>
                <w:szCs w:val="21"/>
              </w:rPr>
              <w:t>間</w:t>
            </w:r>
          </w:p>
        </w:tc>
        <w:tc>
          <w:tcPr>
            <w:tcW w:w="1321" w:type="dxa"/>
            <w:vMerge w:val="restart"/>
            <w:shd w:val="pct50" w:color="auto" w:fill="FFFFFF"/>
            <w:vAlign w:val="center"/>
          </w:tcPr>
          <w:p w14:paraId="76832366" w14:textId="77777777" w:rsidR="00340748" w:rsidRPr="001A55E6" w:rsidRDefault="00340748" w:rsidP="00533DFF">
            <w:pPr>
              <w:spacing w:line="240" w:lineRule="exact"/>
              <w:jc w:val="center"/>
              <w:rPr>
                <w:rFonts w:ascii="ＭＳ ゴシック" w:eastAsia="ＭＳ ゴシック" w:hAnsi="ＭＳ ゴシック"/>
                <w:b/>
                <w:color w:val="FFFFFF" w:themeColor="background1"/>
                <w:sz w:val="21"/>
              </w:rPr>
            </w:pPr>
            <w:r w:rsidRPr="001A55E6">
              <w:rPr>
                <w:rFonts w:ascii="ＭＳ ゴシック" w:eastAsia="ＭＳ ゴシック" w:hAnsi="ＭＳ ゴシック" w:hint="eastAsia"/>
                <w:b/>
                <w:color w:val="FFFFFF" w:themeColor="background1"/>
                <w:sz w:val="21"/>
              </w:rPr>
              <w:t>大単元</w:t>
            </w:r>
          </w:p>
          <w:p w14:paraId="1FF1FBB0" w14:textId="77777777" w:rsidR="00340748" w:rsidRPr="001A55E6" w:rsidRDefault="00340748" w:rsidP="00340748">
            <w:pPr>
              <w:spacing w:line="240" w:lineRule="exact"/>
              <w:ind w:leftChars="-71" w:left="-128" w:rightChars="-52" w:right="-94"/>
              <w:jc w:val="center"/>
              <w:rPr>
                <w:rFonts w:ascii="ＭＳ ゴシック" w:eastAsia="ＭＳ ゴシック" w:hAnsi="ＭＳ ゴシック"/>
                <w:b/>
                <w:color w:val="FFFFFF" w:themeColor="background1"/>
                <w:sz w:val="21"/>
              </w:rPr>
            </w:pPr>
            <w:r w:rsidRPr="001A55E6">
              <w:rPr>
                <w:rFonts w:ascii="ＭＳ ゴシック" w:eastAsia="ＭＳ ゴシック" w:hAnsi="ＭＳ ゴシック" w:hint="eastAsia"/>
                <w:b/>
                <w:color w:val="FFFFFF" w:themeColor="background1"/>
                <w:sz w:val="21"/>
              </w:rPr>
              <w:t>（学習項目）</w:t>
            </w:r>
          </w:p>
        </w:tc>
        <w:tc>
          <w:tcPr>
            <w:tcW w:w="1321" w:type="dxa"/>
            <w:vMerge w:val="restart"/>
            <w:shd w:val="pct50" w:color="auto" w:fill="FFFFFF"/>
            <w:vAlign w:val="center"/>
          </w:tcPr>
          <w:p w14:paraId="21515DB0" w14:textId="77777777" w:rsidR="00340748" w:rsidRPr="001A55E6" w:rsidRDefault="00340748" w:rsidP="00340748">
            <w:pPr>
              <w:spacing w:line="240" w:lineRule="exact"/>
              <w:ind w:leftChars="-54" w:left="-97" w:rightChars="-52" w:right="-94"/>
              <w:jc w:val="center"/>
              <w:rPr>
                <w:rFonts w:ascii="ＭＳ ゴシック" w:eastAsia="ＭＳ ゴシック" w:hAnsi="ＭＳ ゴシック"/>
                <w:b/>
                <w:color w:val="FFFFFF" w:themeColor="background1"/>
                <w:sz w:val="21"/>
              </w:rPr>
            </w:pPr>
            <w:r w:rsidRPr="001A55E6">
              <w:rPr>
                <w:rFonts w:ascii="ＭＳ ゴシック" w:eastAsia="ＭＳ ゴシック" w:hAnsi="ＭＳ ゴシック" w:hint="eastAsia"/>
                <w:b/>
                <w:color w:val="FFFFFF" w:themeColor="background1"/>
                <w:sz w:val="21"/>
              </w:rPr>
              <w:t>小単元</w:t>
            </w:r>
          </w:p>
          <w:p w14:paraId="4983FF1B" w14:textId="77777777" w:rsidR="00340748" w:rsidRPr="001A55E6" w:rsidRDefault="00340748" w:rsidP="00340748">
            <w:pPr>
              <w:spacing w:line="240" w:lineRule="exact"/>
              <w:ind w:leftChars="-54" w:left="-97" w:rightChars="-52" w:right="-94"/>
              <w:jc w:val="center"/>
              <w:rPr>
                <w:rFonts w:ascii="ＭＳ ゴシック" w:eastAsia="ＭＳ ゴシック" w:hAnsi="ＭＳ ゴシック"/>
                <w:b/>
                <w:color w:val="FFFFFF" w:themeColor="background1"/>
                <w:sz w:val="21"/>
              </w:rPr>
            </w:pPr>
            <w:r w:rsidRPr="001A55E6">
              <w:rPr>
                <w:rFonts w:ascii="ＭＳ ゴシック" w:eastAsia="ＭＳ ゴシック" w:hAnsi="ＭＳ ゴシック" w:hint="eastAsia"/>
                <w:b/>
                <w:color w:val="FFFFFF" w:themeColor="background1"/>
                <w:sz w:val="21"/>
              </w:rPr>
              <w:t>（学習内容）</w:t>
            </w:r>
          </w:p>
        </w:tc>
        <w:tc>
          <w:tcPr>
            <w:tcW w:w="2892" w:type="dxa"/>
            <w:gridSpan w:val="3"/>
            <w:tcBorders>
              <w:bottom w:val="single" w:sz="4" w:space="0" w:color="auto"/>
            </w:tcBorders>
            <w:shd w:val="pct50" w:color="auto" w:fill="FFFFFF"/>
            <w:vAlign w:val="center"/>
          </w:tcPr>
          <w:p w14:paraId="67DE844D" w14:textId="47BF395D" w:rsidR="00340748" w:rsidRPr="001A55E6" w:rsidRDefault="00340748" w:rsidP="00775821">
            <w:pPr>
              <w:jc w:val="center"/>
              <w:rPr>
                <w:rFonts w:ascii="ＭＳ ゴシック" w:eastAsia="ＭＳ ゴシック" w:hAnsi="ＭＳ ゴシック"/>
                <w:b/>
                <w:color w:val="FFFFFF" w:themeColor="background1"/>
                <w:sz w:val="21"/>
              </w:rPr>
            </w:pPr>
            <w:r w:rsidRPr="001A55E6">
              <w:rPr>
                <w:rFonts w:ascii="ＭＳ ゴシック" w:eastAsia="ＭＳ ゴシック" w:hAnsi="ＭＳ ゴシック" w:hint="eastAsia"/>
                <w:b/>
                <w:color w:val="FFFFFF" w:themeColor="background1"/>
                <w:sz w:val="21"/>
              </w:rPr>
              <w:t>観点</w:t>
            </w:r>
            <w:r>
              <w:rPr>
                <w:rFonts w:ascii="ＭＳ ゴシック" w:eastAsia="ＭＳ ゴシック" w:hAnsi="ＭＳ ゴシック" w:hint="eastAsia"/>
                <w:b/>
                <w:color w:val="FFFFFF" w:themeColor="background1"/>
                <w:sz w:val="21"/>
              </w:rPr>
              <w:t>別評価規準例</w:t>
            </w:r>
          </w:p>
        </w:tc>
      </w:tr>
      <w:tr w:rsidR="00340748" w:rsidRPr="001A55E6" w14:paraId="1CBA2EC5" w14:textId="67D80B3C" w:rsidTr="0048634D">
        <w:tc>
          <w:tcPr>
            <w:tcW w:w="445" w:type="dxa"/>
            <w:vMerge/>
            <w:tcBorders>
              <w:bottom w:val="single" w:sz="4" w:space="0" w:color="auto"/>
            </w:tcBorders>
            <w:shd w:val="pct50" w:color="auto" w:fill="FFFFFF"/>
            <w:vAlign w:val="center"/>
          </w:tcPr>
          <w:p w14:paraId="5CE30A57" w14:textId="77777777" w:rsidR="00340748" w:rsidRPr="001A55E6" w:rsidRDefault="00340748" w:rsidP="00A162E7">
            <w:pPr>
              <w:jc w:val="center"/>
              <w:rPr>
                <w:rFonts w:ascii="ＭＳ ゴシック" w:eastAsia="ＭＳ ゴシック" w:hAnsi="ＭＳ ゴシック"/>
                <w:b/>
                <w:color w:val="FFFFFF" w:themeColor="background1"/>
                <w:sz w:val="21"/>
              </w:rPr>
            </w:pPr>
          </w:p>
        </w:tc>
        <w:tc>
          <w:tcPr>
            <w:tcW w:w="446" w:type="dxa"/>
            <w:vMerge/>
            <w:tcBorders>
              <w:bottom w:val="single" w:sz="4" w:space="0" w:color="auto"/>
            </w:tcBorders>
            <w:shd w:val="pct50" w:color="auto" w:fill="FFFFFF"/>
            <w:vAlign w:val="center"/>
          </w:tcPr>
          <w:p w14:paraId="0D1086DF" w14:textId="77777777" w:rsidR="00340748" w:rsidRPr="001A55E6" w:rsidRDefault="00340748" w:rsidP="00533DFF">
            <w:pPr>
              <w:spacing w:line="240" w:lineRule="exact"/>
              <w:jc w:val="center"/>
              <w:rPr>
                <w:rFonts w:ascii="ＭＳ ゴシック" w:eastAsia="ＭＳ ゴシック" w:hAnsi="ＭＳ ゴシック"/>
                <w:b/>
                <w:color w:val="FFFFFF" w:themeColor="background1"/>
                <w:sz w:val="21"/>
                <w:szCs w:val="21"/>
              </w:rPr>
            </w:pPr>
          </w:p>
        </w:tc>
        <w:tc>
          <w:tcPr>
            <w:tcW w:w="1321" w:type="dxa"/>
            <w:vMerge/>
            <w:tcBorders>
              <w:bottom w:val="single" w:sz="4" w:space="0" w:color="auto"/>
            </w:tcBorders>
            <w:shd w:val="pct50" w:color="auto" w:fill="FFFFFF"/>
            <w:vAlign w:val="center"/>
          </w:tcPr>
          <w:p w14:paraId="4E12D5A1" w14:textId="77777777" w:rsidR="00340748" w:rsidRPr="001A55E6" w:rsidRDefault="00340748" w:rsidP="00533DFF">
            <w:pPr>
              <w:spacing w:line="240" w:lineRule="exact"/>
              <w:jc w:val="center"/>
              <w:rPr>
                <w:rFonts w:ascii="ＭＳ ゴシック" w:eastAsia="ＭＳ ゴシック" w:hAnsi="ＭＳ ゴシック"/>
                <w:b/>
                <w:color w:val="FFFFFF" w:themeColor="background1"/>
                <w:sz w:val="21"/>
              </w:rPr>
            </w:pPr>
          </w:p>
        </w:tc>
        <w:tc>
          <w:tcPr>
            <w:tcW w:w="1321" w:type="dxa"/>
            <w:vMerge/>
            <w:tcBorders>
              <w:bottom w:val="single" w:sz="4" w:space="0" w:color="auto"/>
            </w:tcBorders>
            <w:shd w:val="pct50" w:color="auto" w:fill="FFFFFF"/>
            <w:vAlign w:val="center"/>
          </w:tcPr>
          <w:p w14:paraId="439A594E" w14:textId="77777777" w:rsidR="00340748" w:rsidRPr="001A55E6" w:rsidRDefault="00340748" w:rsidP="00533DFF">
            <w:pPr>
              <w:spacing w:line="240" w:lineRule="exact"/>
              <w:jc w:val="center"/>
              <w:rPr>
                <w:rFonts w:ascii="ＭＳ ゴシック" w:eastAsia="ＭＳ ゴシック" w:hAnsi="ＭＳ ゴシック"/>
                <w:b/>
                <w:color w:val="FFFFFF" w:themeColor="background1"/>
                <w:sz w:val="21"/>
              </w:rPr>
            </w:pPr>
          </w:p>
        </w:tc>
        <w:tc>
          <w:tcPr>
            <w:tcW w:w="2892" w:type="dxa"/>
            <w:tcBorders>
              <w:bottom w:val="single" w:sz="4" w:space="0" w:color="auto"/>
            </w:tcBorders>
            <w:shd w:val="pct50" w:color="auto" w:fill="FFFFFF"/>
            <w:vAlign w:val="center"/>
          </w:tcPr>
          <w:p w14:paraId="05B21AC8" w14:textId="35FAF1F2" w:rsidR="00340748" w:rsidRPr="001A55E6" w:rsidRDefault="00340748" w:rsidP="00775821">
            <w:pPr>
              <w:jc w:val="center"/>
              <w:rPr>
                <w:rFonts w:ascii="ＭＳ ゴシック" w:eastAsia="ＭＳ ゴシック" w:hAnsi="ＭＳ ゴシック"/>
                <w:b/>
                <w:color w:val="FFFFFF" w:themeColor="background1"/>
                <w:sz w:val="21"/>
              </w:rPr>
            </w:pPr>
            <w:r>
              <w:rPr>
                <w:rFonts w:ascii="ＭＳ ゴシック" w:eastAsia="ＭＳ ゴシック" w:hAnsi="ＭＳ ゴシック" w:hint="eastAsia"/>
                <w:b/>
                <w:color w:val="FFFFFF" w:themeColor="background1"/>
                <w:sz w:val="21"/>
              </w:rPr>
              <w:t>知識・技能</w:t>
            </w:r>
          </w:p>
        </w:tc>
        <w:tc>
          <w:tcPr>
            <w:tcW w:w="2892" w:type="dxa"/>
            <w:tcBorders>
              <w:bottom w:val="single" w:sz="4" w:space="0" w:color="auto"/>
            </w:tcBorders>
            <w:shd w:val="pct50" w:color="auto" w:fill="FFFFFF"/>
            <w:vAlign w:val="center"/>
          </w:tcPr>
          <w:p w14:paraId="279D04DD" w14:textId="4B33319B" w:rsidR="00340748" w:rsidRPr="001A55E6" w:rsidRDefault="00340748" w:rsidP="00775821">
            <w:pPr>
              <w:jc w:val="center"/>
              <w:rPr>
                <w:rFonts w:ascii="ＭＳ ゴシック" w:eastAsia="ＭＳ ゴシック" w:hAnsi="ＭＳ ゴシック"/>
                <w:b/>
                <w:color w:val="FFFFFF" w:themeColor="background1"/>
                <w:sz w:val="21"/>
              </w:rPr>
            </w:pPr>
            <w:r>
              <w:rPr>
                <w:rFonts w:ascii="ＭＳ ゴシック" w:eastAsia="ＭＳ ゴシック" w:hAnsi="ＭＳ ゴシック" w:hint="eastAsia"/>
                <w:b/>
                <w:color w:val="FFFFFF" w:themeColor="background1"/>
                <w:sz w:val="21"/>
              </w:rPr>
              <w:t>思考・判断・表現</w:t>
            </w:r>
          </w:p>
        </w:tc>
        <w:tc>
          <w:tcPr>
            <w:tcW w:w="2892" w:type="dxa"/>
            <w:tcBorders>
              <w:bottom w:val="single" w:sz="4" w:space="0" w:color="auto"/>
            </w:tcBorders>
            <w:shd w:val="pct50" w:color="auto" w:fill="FFFFFF"/>
            <w:vAlign w:val="center"/>
          </w:tcPr>
          <w:p w14:paraId="6633EB9D" w14:textId="2E97F78C" w:rsidR="00340748" w:rsidRPr="001A55E6" w:rsidRDefault="00340748" w:rsidP="00A42C0C">
            <w:pPr>
              <w:ind w:leftChars="-53" w:left="-95" w:rightChars="-53" w:right="-95"/>
              <w:jc w:val="center"/>
              <w:rPr>
                <w:rFonts w:ascii="ＭＳ ゴシック" w:eastAsia="ＭＳ ゴシック" w:hAnsi="ＭＳ ゴシック"/>
                <w:b/>
                <w:color w:val="FFFFFF" w:themeColor="background1"/>
                <w:sz w:val="21"/>
              </w:rPr>
            </w:pPr>
            <w:r>
              <w:rPr>
                <w:rFonts w:ascii="ＭＳ ゴシック" w:eastAsia="ＭＳ ゴシック" w:hAnsi="ＭＳ ゴシック" w:hint="eastAsia"/>
                <w:b/>
                <w:color w:val="FFFFFF" w:themeColor="background1"/>
                <w:sz w:val="21"/>
              </w:rPr>
              <w:t>主体的に学習に取り組む態度</w:t>
            </w:r>
          </w:p>
        </w:tc>
      </w:tr>
      <w:tr w:rsidR="00340748" w:rsidRPr="00FF45B0" w14:paraId="08660834" w14:textId="70E2F599" w:rsidTr="00FF45B0">
        <w:trPr>
          <w:trHeight w:val="681"/>
        </w:trPr>
        <w:tc>
          <w:tcPr>
            <w:tcW w:w="445" w:type="dxa"/>
            <w:vMerge w:val="restart"/>
            <w:tcMar>
              <w:top w:w="113" w:type="dxa"/>
              <w:left w:w="113" w:type="dxa"/>
              <w:bottom w:w="113" w:type="dxa"/>
              <w:right w:w="113" w:type="dxa"/>
            </w:tcMar>
            <w:vAlign w:val="center"/>
          </w:tcPr>
          <w:p w14:paraId="1263361D" w14:textId="77777777" w:rsidR="00340748" w:rsidRPr="00FF45B0" w:rsidRDefault="00340748" w:rsidP="00A162E7">
            <w:pPr>
              <w:jc w:val="center"/>
              <w:rPr>
                <w:b/>
                <w:szCs w:val="18"/>
              </w:rPr>
            </w:pPr>
            <w:r w:rsidRPr="00FF45B0">
              <w:rPr>
                <w:rFonts w:hint="eastAsia"/>
                <w:b/>
                <w:szCs w:val="18"/>
              </w:rPr>
              <w:t>4</w:t>
            </w:r>
          </w:p>
        </w:tc>
        <w:tc>
          <w:tcPr>
            <w:tcW w:w="446" w:type="dxa"/>
            <w:tcMar>
              <w:top w:w="113" w:type="dxa"/>
              <w:left w:w="113" w:type="dxa"/>
              <w:bottom w:w="113" w:type="dxa"/>
              <w:right w:w="113" w:type="dxa"/>
            </w:tcMar>
            <w:vAlign w:val="center"/>
          </w:tcPr>
          <w:p w14:paraId="031FB781" w14:textId="77777777" w:rsidR="00340748" w:rsidRPr="00FF45B0" w:rsidRDefault="00340748">
            <w:pPr>
              <w:widowControl/>
              <w:jc w:val="center"/>
              <w:rPr>
                <w:b/>
                <w:szCs w:val="18"/>
              </w:rPr>
            </w:pPr>
            <w:r w:rsidRPr="00FF45B0">
              <w:rPr>
                <w:rFonts w:hint="eastAsia"/>
                <w:b/>
                <w:szCs w:val="18"/>
              </w:rPr>
              <w:t>2</w:t>
            </w:r>
          </w:p>
        </w:tc>
        <w:tc>
          <w:tcPr>
            <w:tcW w:w="1321" w:type="dxa"/>
            <w:vMerge w:val="restart"/>
            <w:tcMar>
              <w:top w:w="113" w:type="dxa"/>
              <w:left w:w="113" w:type="dxa"/>
              <w:bottom w:w="113" w:type="dxa"/>
              <w:right w:w="113" w:type="dxa"/>
            </w:tcMar>
            <w:vAlign w:val="center"/>
          </w:tcPr>
          <w:p w14:paraId="0556DD19" w14:textId="77777777" w:rsidR="00340748" w:rsidRPr="00FF45B0" w:rsidRDefault="00340748">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1</w:t>
            </w:r>
            <w:r w:rsidRPr="00FF45B0">
              <w:rPr>
                <w:rFonts w:eastAsia="ＭＳ ゴシック" w:hint="eastAsia"/>
                <w:sz w:val="20"/>
                <w:szCs w:val="20"/>
              </w:rPr>
              <w:t>章</w:t>
            </w:r>
          </w:p>
          <w:p w14:paraId="1AF4B48E" w14:textId="706CADD8" w:rsidR="00340748" w:rsidRPr="00FF45B0" w:rsidRDefault="00340748">
            <w:pPr>
              <w:rPr>
                <w:sz w:val="20"/>
                <w:szCs w:val="20"/>
                <w:highlight w:val="yellow"/>
              </w:rPr>
            </w:pPr>
            <w:r w:rsidRPr="00FF45B0">
              <w:rPr>
                <w:rFonts w:eastAsia="ＭＳ ゴシック" w:hint="eastAsia"/>
                <w:sz w:val="20"/>
                <w:szCs w:val="20"/>
              </w:rPr>
              <w:t>公共的な空間をつくる私たち</w:t>
            </w:r>
          </w:p>
        </w:tc>
        <w:tc>
          <w:tcPr>
            <w:tcW w:w="1321" w:type="dxa"/>
            <w:tcMar>
              <w:top w:w="113" w:type="dxa"/>
              <w:left w:w="113" w:type="dxa"/>
              <w:bottom w:w="113" w:type="dxa"/>
              <w:right w:w="113" w:type="dxa"/>
            </w:tcMar>
            <w:vAlign w:val="center"/>
          </w:tcPr>
          <w:p w14:paraId="4807B13C" w14:textId="77777777" w:rsidR="00340748" w:rsidRPr="00FF45B0" w:rsidRDefault="00340748" w:rsidP="00833906">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1</w:t>
            </w:r>
            <w:r w:rsidRPr="00FF45B0">
              <w:rPr>
                <w:rFonts w:eastAsia="ＭＳ ゴシック" w:hint="eastAsia"/>
                <w:sz w:val="20"/>
                <w:szCs w:val="20"/>
              </w:rPr>
              <w:t>節</w:t>
            </w:r>
          </w:p>
          <w:p w14:paraId="20FF36DE" w14:textId="6A272828" w:rsidR="00340748" w:rsidRPr="00FF45B0" w:rsidRDefault="00340748" w:rsidP="00833906">
            <w:pPr>
              <w:rPr>
                <w:sz w:val="20"/>
                <w:szCs w:val="20"/>
                <w:highlight w:val="yellow"/>
              </w:rPr>
            </w:pPr>
            <w:r w:rsidRPr="00FF45B0">
              <w:rPr>
                <w:rFonts w:eastAsia="ＭＳ ゴシック" w:hint="eastAsia"/>
                <w:sz w:val="20"/>
                <w:szCs w:val="20"/>
              </w:rPr>
              <w:t>青年期と自己形成</w:t>
            </w:r>
          </w:p>
        </w:tc>
        <w:tc>
          <w:tcPr>
            <w:tcW w:w="2892" w:type="dxa"/>
            <w:tcMar>
              <w:top w:w="113" w:type="dxa"/>
              <w:left w:w="113" w:type="dxa"/>
              <w:bottom w:w="113" w:type="dxa"/>
              <w:right w:w="113" w:type="dxa"/>
            </w:tcMar>
          </w:tcPr>
          <w:p w14:paraId="1767E918" w14:textId="49E98A8E" w:rsidR="00340748" w:rsidRPr="00FF45B0" w:rsidRDefault="00340748" w:rsidP="00A42C0C">
            <w:pPr>
              <w:ind w:left="200" w:hangingChars="100" w:hanging="200"/>
              <w:rPr>
                <w:sz w:val="20"/>
                <w:szCs w:val="20"/>
              </w:rPr>
            </w:pPr>
            <w:r w:rsidRPr="00FF45B0">
              <w:rPr>
                <w:rFonts w:hint="eastAsia"/>
                <w:sz w:val="20"/>
                <w:szCs w:val="20"/>
              </w:rPr>
              <w:t>・</w:t>
            </w:r>
            <w:r w:rsidRPr="00FF45B0">
              <w:rPr>
                <w:sz w:val="20"/>
                <w:szCs w:val="20"/>
              </w:rPr>
              <w:t>青年期は自立や自律をはかる重要な時期であることを理解でき</w:t>
            </w:r>
            <w:r w:rsidR="003C1B34" w:rsidRPr="00FF45B0">
              <w:rPr>
                <w:rFonts w:hint="eastAsia"/>
                <w:sz w:val="20"/>
                <w:szCs w:val="20"/>
              </w:rPr>
              <w:t>てい</w:t>
            </w:r>
            <w:r w:rsidRPr="00FF45B0">
              <w:rPr>
                <w:sz w:val="20"/>
                <w:szCs w:val="20"/>
              </w:rPr>
              <w:t>る</w:t>
            </w:r>
            <w:r w:rsidR="00ED585E" w:rsidRPr="00FF45B0">
              <w:rPr>
                <w:sz w:val="20"/>
                <w:szCs w:val="20"/>
              </w:rPr>
              <w:t>。</w:t>
            </w:r>
          </w:p>
        </w:tc>
        <w:tc>
          <w:tcPr>
            <w:tcW w:w="2892" w:type="dxa"/>
            <w:tcMar>
              <w:top w:w="113" w:type="dxa"/>
              <w:left w:w="113" w:type="dxa"/>
              <w:bottom w:w="113" w:type="dxa"/>
              <w:right w:w="113" w:type="dxa"/>
            </w:tcMar>
          </w:tcPr>
          <w:p w14:paraId="37B4BD5E" w14:textId="56483EBF" w:rsidR="00340748" w:rsidRPr="00FF45B0" w:rsidRDefault="00340748" w:rsidP="00A42C0C">
            <w:pPr>
              <w:ind w:left="200" w:hangingChars="100" w:hanging="200"/>
              <w:rPr>
                <w:sz w:val="20"/>
                <w:szCs w:val="20"/>
                <w:highlight w:val="yellow"/>
              </w:rPr>
            </w:pPr>
            <w:r w:rsidRPr="00FF45B0">
              <w:rPr>
                <w:rFonts w:hint="eastAsia"/>
                <w:sz w:val="20"/>
                <w:szCs w:val="20"/>
              </w:rPr>
              <w:t>・</w:t>
            </w:r>
            <w:r w:rsidRPr="00FF45B0">
              <w:rPr>
                <w:sz w:val="20"/>
                <w:szCs w:val="20"/>
              </w:rPr>
              <w:t>自己形成の課題について考察でき</w:t>
            </w:r>
            <w:r w:rsidR="003C1B34" w:rsidRPr="00FF45B0">
              <w:rPr>
                <w:rFonts w:hint="eastAsia"/>
                <w:sz w:val="20"/>
                <w:szCs w:val="20"/>
              </w:rPr>
              <w:t>てい</w:t>
            </w:r>
            <w:r w:rsidRPr="00FF45B0">
              <w:rPr>
                <w:sz w:val="20"/>
                <w:szCs w:val="20"/>
              </w:rPr>
              <w:t>る</w:t>
            </w:r>
            <w:r w:rsidR="00ED585E" w:rsidRPr="00FF45B0">
              <w:rPr>
                <w:sz w:val="20"/>
                <w:szCs w:val="20"/>
              </w:rPr>
              <w:t>。</w:t>
            </w:r>
          </w:p>
        </w:tc>
        <w:tc>
          <w:tcPr>
            <w:tcW w:w="2892" w:type="dxa"/>
            <w:tcMar>
              <w:top w:w="113" w:type="dxa"/>
              <w:left w:w="113" w:type="dxa"/>
              <w:bottom w:w="113" w:type="dxa"/>
              <w:right w:w="113" w:type="dxa"/>
            </w:tcMar>
          </w:tcPr>
          <w:p w14:paraId="0A8442D6" w14:textId="06F85DB4" w:rsidR="00340748" w:rsidRPr="00FF45B0" w:rsidRDefault="00340748" w:rsidP="00340748">
            <w:pPr>
              <w:ind w:left="200" w:hangingChars="100" w:hanging="200"/>
              <w:rPr>
                <w:sz w:val="20"/>
                <w:szCs w:val="20"/>
              </w:rPr>
            </w:pPr>
            <w:r w:rsidRPr="00FF45B0">
              <w:rPr>
                <w:rFonts w:hint="eastAsia"/>
                <w:sz w:val="20"/>
                <w:szCs w:val="20"/>
              </w:rPr>
              <w:t>・</w:t>
            </w:r>
            <w:r w:rsidRPr="00FF45B0">
              <w:rPr>
                <w:sz w:val="20"/>
                <w:szCs w:val="20"/>
              </w:rPr>
              <w:t>よりよく生きることについての自覚を深め</w:t>
            </w:r>
            <w:r w:rsidRPr="00FF45B0">
              <w:rPr>
                <w:rFonts w:hint="eastAsia"/>
                <w:sz w:val="20"/>
                <w:szCs w:val="20"/>
              </w:rPr>
              <w:t>られ</w:t>
            </w:r>
            <w:r w:rsidR="003C1B34" w:rsidRPr="00FF45B0">
              <w:rPr>
                <w:rFonts w:hint="eastAsia"/>
                <w:sz w:val="20"/>
                <w:szCs w:val="20"/>
              </w:rPr>
              <w:t>てい</w:t>
            </w:r>
            <w:r w:rsidRPr="00FF45B0">
              <w:rPr>
                <w:sz w:val="20"/>
                <w:szCs w:val="20"/>
              </w:rPr>
              <w:t>る</w:t>
            </w:r>
            <w:r w:rsidR="00ED585E" w:rsidRPr="00FF45B0">
              <w:rPr>
                <w:rFonts w:hint="eastAsia"/>
                <w:sz w:val="20"/>
                <w:szCs w:val="20"/>
              </w:rPr>
              <w:t>。</w:t>
            </w:r>
          </w:p>
          <w:p w14:paraId="4DF4E99D" w14:textId="2D8D724C" w:rsidR="00340748" w:rsidRPr="00FF45B0" w:rsidRDefault="00340748" w:rsidP="00340748">
            <w:pPr>
              <w:ind w:left="200" w:hangingChars="100" w:hanging="200"/>
              <w:rPr>
                <w:sz w:val="20"/>
                <w:szCs w:val="20"/>
                <w:highlight w:val="yellow"/>
              </w:rPr>
            </w:pPr>
            <w:r w:rsidRPr="00FF45B0">
              <w:rPr>
                <w:rFonts w:hint="eastAsia"/>
                <w:sz w:val="20"/>
                <w:szCs w:val="20"/>
              </w:rPr>
              <w:t>・</w:t>
            </w:r>
            <w:r w:rsidRPr="00FF45B0">
              <w:rPr>
                <w:sz w:val="20"/>
                <w:szCs w:val="20"/>
              </w:rPr>
              <w:t>社会の一員としての自覚を深め，自分の生き方を選択し，自己実現がめざせ</w:t>
            </w:r>
            <w:r w:rsidR="003C1B34" w:rsidRPr="00FF45B0">
              <w:rPr>
                <w:rFonts w:hint="eastAsia"/>
                <w:sz w:val="20"/>
                <w:szCs w:val="20"/>
              </w:rPr>
              <w:t>てい</w:t>
            </w:r>
            <w:r w:rsidRPr="00FF45B0">
              <w:rPr>
                <w:sz w:val="20"/>
                <w:szCs w:val="20"/>
              </w:rPr>
              <w:t>る</w:t>
            </w:r>
            <w:r w:rsidR="00ED585E" w:rsidRPr="00FF45B0">
              <w:rPr>
                <w:rFonts w:hint="eastAsia"/>
                <w:sz w:val="20"/>
                <w:szCs w:val="20"/>
              </w:rPr>
              <w:t>。</w:t>
            </w:r>
          </w:p>
        </w:tc>
      </w:tr>
      <w:tr w:rsidR="00340748" w:rsidRPr="00FF45B0" w14:paraId="3457000B" w14:textId="47C84748" w:rsidTr="00FF45B0">
        <w:trPr>
          <w:trHeight w:val="681"/>
        </w:trPr>
        <w:tc>
          <w:tcPr>
            <w:tcW w:w="445" w:type="dxa"/>
            <w:vMerge/>
            <w:tcMar>
              <w:top w:w="113" w:type="dxa"/>
              <w:left w:w="113" w:type="dxa"/>
              <w:bottom w:w="113" w:type="dxa"/>
              <w:right w:w="113" w:type="dxa"/>
            </w:tcMar>
            <w:vAlign w:val="center"/>
          </w:tcPr>
          <w:p w14:paraId="4D555522" w14:textId="77777777" w:rsidR="00340748" w:rsidRPr="00FF45B0" w:rsidRDefault="00340748" w:rsidP="00A162E7">
            <w:pPr>
              <w:jc w:val="center"/>
              <w:rPr>
                <w:b/>
                <w:szCs w:val="18"/>
              </w:rPr>
            </w:pPr>
          </w:p>
        </w:tc>
        <w:tc>
          <w:tcPr>
            <w:tcW w:w="446" w:type="dxa"/>
            <w:tcMar>
              <w:top w:w="113" w:type="dxa"/>
              <w:left w:w="113" w:type="dxa"/>
              <w:bottom w:w="113" w:type="dxa"/>
              <w:right w:w="113" w:type="dxa"/>
            </w:tcMar>
            <w:vAlign w:val="center"/>
          </w:tcPr>
          <w:p w14:paraId="5DAFD390" w14:textId="77777777" w:rsidR="00340748" w:rsidRPr="00FF45B0" w:rsidRDefault="00340748" w:rsidP="0073413B">
            <w:pPr>
              <w:widowControl/>
              <w:jc w:val="center"/>
              <w:rPr>
                <w:b/>
                <w:szCs w:val="18"/>
              </w:rPr>
            </w:pPr>
            <w:r w:rsidRPr="00FF45B0">
              <w:rPr>
                <w:rFonts w:hint="eastAsia"/>
                <w:b/>
                <w:szCs w:val="18"/>
              </w:rPr>
              <w:t>2</w:t>
            </w:r>
          </w:p>
        </w:tc>
        <w:tc>
          <w:tcPr>
            <w:tcW w:w="1321" w:type="dxa"/>
            <w:vMerge/>
            <w:tcMar>
              <w:top w:w="113" w:type="dxa"/>
              <w:left w:w="113" w:type="dxa"/>
              <w:bottom w:w="113" w:type="dxa"/>
              <w:right w:w="113" w:type="dxa"/>
            </w:tcMar>
            <w:vAlign w:val="center"/>
          </w:tcPr>
          <w:p w14:paraId="3D542FD4" w14:textId="77777777" w:rsidR="00340748" w:rsidRPr="00FF45B0" w:rsidRDefault="00340748" w:rsidP="005409AA">
            <w:pPr>
              <w:rPr>
                <w:rFonts w:eastAsia="ＭＳ ゴシック"/>
                <w:sz w:val="20"/>
                <w:szCs w:val="20"/>
                <w:highlight w:val="yellow"/>
              </w:rPr>
            </w:pPr>
          </w:p>
        </w:tc>
        <w:tc>
          <w:tcPr>
            <w:tcW w:w="1321" w:type="dxa"/>
            <w:tcMar>
              <w:top w:w="113" w:type="dxa"/>
              <w:left w:w="113" w:type="dxa"/>
              <w:bottom w:w="113" w:type="dxa"/>
              <w:right w:w="113" w:type="dxa"/>
            </w:tcMar>
            <w:vAlign w:val="center"/>
          </w:tcPr>
          <w:p w14:paraId="582718B7" w14:textId="77777777" w:rsidR="00340748" w:rsidRPr="00FF45B0" w:rsidRDefault="00340748" w:rsidP="00833906">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2</w:t>
            </w:r>
            <w:r w:rsidRPr="00FF45B0">
              <w:rPr>
                <w:rFonts w:eastAsia="ＭＳ ゴシック" w:hint="eastAsia"/>
                <w:sz w:val="20"/>
                <w:szCs w:val="20"/>
              </w:rPr>
              <w:t>節</w:t>
            </w:r>
          </w:p>
          <w:p w14:paraId="757B3491" w14:textId="6EEC0450" w:rsidR="00340748" w:rsidRPr="00FF45B0" w:rsidRDefault="00340748" w:rsidP="00833906">
            <w:pPr>
              <w:rPr>
                <w:rFonts w:eastAsia="ＭＳ ゴシック"/>
                <w:sz w:val="20"/>
                <w:szCs w:val="20"/>
                <w:highlight w:val="yellow"/>
              </w:rPr>
            </w:pPr>
            <w:r w:rsidRPr="00FF45B0">
              <w:rPr>
                <w:rFonts w:eastAsia="ＭＳ ゴシック" w:hint="eastAsia"/>
                <w:sz w:val="20"/>
                <w:szCs w:val="20"/>
              </w:rPr>
              <w:t>人間としての自覚</w:t>
            </w:r>
          </w:p>
        </w:tc>
        <w:tc>
          <w:tcPr>
            <w:tcW w:w="2892" w:type="dxa"/>
            <w:tcMar>
              <w:top w:w="113" w:type="dxa"/>
              <w:left w:w="113" w:type="dxa"/>
              <w:bottom w:w="113" w:type="dxa"/>
              <w:right w:w="113" w:type="dxa"/>
            </w:tcMar>
          </w:tcPr>
          <w:p w14:paraId="597338CD" w14:textId="055AE9B6" w:rsidR="00340748" w:rsidRPr="00FF45B0" w:rsidRDefault="00340748" w:rsidP="00ED585E">
            <w:pPr>
              <w:ind w:left="200" w:hangingChars="100" w:hanging="200"/>
              <w:rPr>
                <w:sz w:val="20"/>
                <w:szCs w:val="20"/>
                <w:highlight w:val="yellow"/>
              </w:rPr>
            </w:pPr>
            <w:r w:rsidRPr="00FF45B0">
              <w:rPr>
                <w:rFonts w:hint="eastAsia"/>
                <w:sz w:val="20"/>
                <w:szCs w:val="20"/>
              </w:rPr>
              <w:t>・</w:t>
            </w:r>
            <w:r w:rsidRPr="00FF45B0">
              <w:rPr>
                <w:sz w:val="20"/>
                <w:szCs w:val="20"/>
              </w:rPr>
              <w:t>古代</w:t>
            </w:r>
            <w:r w:rsidRPr="00FF45B0">
              <w:rPr>
                <w:rFonts w:hint="eastAsia"/>
                <w:sz w:val="20"/>
                <w:szCs w:val="20"/>
              </w:rPr>
              <w:t>ギリシアや中国の</w:t>
            </w:r>
            <w:r w:rsidRPr="00FF45B0">
              <w:rPr>
                <w:sz w:val="20"/>
                <w:szCs w:val="20"/>
              </w:rPr>
              <w:t>思想家の思想</w:t>
            </w:r>
            <w:r w:rsidRPr="00FF45B0">
              <w:rPr>
                <w:rFonts w:hint="eastAsia"/>
                <w:sz w:val="20"/>
                <w:szCs w:val="20"/>
              </w:rPr>
              <w:t>や三大宗教の内容が</w:t>
            </w:r>
            <w:r w:rsidRPr="00FF45B0">
              <w:rPr>
                <w:sz w:val="20"/>
                <w:szCs w:val="20"/>
              </w:rPr>
              <w:t>理解でき</w:t>
            </w:r>
            <w:r w:rsidR="003C1B34" w:rsidRPr="00FF45B0">
              <w:rPr>
                <w:rFonts w:hint="eastAsia"/>
                <w:sz w:val="20"/>
                <w:szCs w:val="20"/>
              </w:rPr>
              <w:t>てい</w:t>
            </w:r>
            <w:r w:rsidRPr="00FF45B0">
              <w:rPr>
                <w:sz w:val="20"/>
                <w:szCs w:val="20"/>
              </w:rPr>
              <w:t>る</w:t>
            </w:r>
            <w:r w:rsidR="00ED585E" w:rsidRPr="00FF45B0">
              <w:rPr>
                <w:sz w:val="20"/>
                <w:szCs w:val="20"/>
              </w:rPr>
              <w:t>。</w:t>
            </w:r>
          </w:p>
        </w:tc>
        <w:tc>
          <w:tcPr>
            <w:tcW w:w="2892" w:type="dxa"/>
            <w:tcMar>
              <w:top w:w="113" w:type="dxa"/>
              <w:left w:w="113" w:type="dxa"/>
              <w:bottom w:w="113" w:type="dxa"/>
              <w:right w:w="113" w:type="dxa"/>
            </w:tcMar>
          </w:tcPr>
          <w:p w14:paraId="7FCDF521" w14:textId="441F43C6" w:rsidR="00340748" w:rsidRPr="00FF45B0" w:rsidRDefault="00340748" w:rsidP="00CE061A">
            <w:pPr>
              <w:ind w:left="200" w:hangingChars="100" w:hanging="200"/>
              <w:rPr>
                <w:sz w:val="20"/>
                <w:szCs w:val="20"/>
                <w:highlight w:val="yellow"/>
              </w:rPr>
            </w:pPr>
            <w:r w:rsidRPr="00FF45B0">
              <w:rPr>
                <w:rFonts w:hint="eastAsia"/>
                <w:sz w:val="20"/>
                <w:szCs w:val="20"/>
              </w:rPr>
              <w:t>・</w:t>
            </w:r>
            <w:r w:rsidRPr="00FF45B0">
              <w:rPr>
                <w:sz w:val="20"/>
                <w:szCs w:val="20"/>
              </w:rPr>
              <w:t>先哲の思想や</w:t>
            </w:r>
            <w:r w:rsidR="00AD52AD" w:rsidRPr="00FF45B0">
              <w:rPr>
                <w:rFonts w:hint="eastAsia"/>
                <w:sz w:val="20"/>
                <w:szCs w:val="20"/>
              </w:rPr>
              <w:t>宗教が</w:t>
            </w:r>
            <w:r w:rsidRPr="00FF45B0">
              <w:rPr>
                <w:sz w:val="20"/>
                <w:szCs w:val="20"/>
              </w:rPr>
              <w:t>自分自身の生き方</w:t>
            </w:r>
            <w:r w:rsidR="00AD52AD" w:rsidRPr="00FF45B0">
              <w:rPr>
                <w:rFonts w:hint="eastAsia"/>
                <w:sz w:val="20"/>
                <w:szCs w:val="20"/>
              </w:rPr>
              <w:t>に与えている影響に気付くことが</w:t>
            </w:r>
            <w:r w:rsidRPr="00FF45B0">
              <w:rPr>
                <w:rFonts w:hint="eastAsia"/>
                <w:sz w:val="20"/>
                <w:szCs w:val="20"/>
              </w:rPr>
              <w:t>でき</w:t>
            </w:r>
            <w:r w:rsidR="003C1B34" w:rsidRPr="00FF45B0">
              <w:rPr>
                <w:rFonts w:hint="eastAsia"/>
                <w:sz w:val="20"/>
                <w:szCs w:val="20"/>
              </w:rPr>
              <w:t>てい</w:t>
            </w:r>
            <w:r w:rsidRPr="00FF45B0">
              <w:rPr>
                <w:rFonts w:hint="eastAsia"/>
                <w:sz w:val="20"/>
                <w:szCs w:val="20"/>
              </w:rPr>
              <w:t>る</w:t>
            </w:r>
            <w:r w:rsidR="00ED585E" w:rsidRPr="00FF45B0">
              <w:rPr>
                <w:sz w:val="20"/>
                <w:szCs w:val="20"/>
              </w:rPr>
              <w:t>。</w:t>
            </w:r>
          </w:p>
        </w:tc>
        <w:tc>
          <w:tcPr>
            <w:tcW w:w="2892" w:type="dxa"/>
            <w:tcMar>
              <w:top w:w="113" w:type="dxa"/>
              <w:left w:w="113" w:type="dxa"/>
              <w:bottom w:w="113" w:type="dxa"/>
              <w:right w:w="113" w:type="dxa"/>
            </w:tcMar>
          </w:tcPr>
          <w:p w14:paraId="69636507" w14:textId="07E2468D" w:rsidR="00340748" w:rsidRPr="00FF45B0" w:rsidRDefault="00340748" w:rsidP="00CE061A">
            <w:pPr>
              <w:ind w:left="200" w:hangingChars="100" w:hanging="200"/>
              <w:rPr>
                <w:sz w:val="20"/>
                <w:szCs w:val="20"/>
                <w:highlight w:val="yellow"/>
              </w:rPr>
            </w:pPr>
            <w:r w:rsidRPr="00FF45B0">
              <w:rPr>
                <w:rFonts w:hint="eastAsia"/>
                <w:sz w:val="20"/>
                <w:szCs w:val="20"/>
              </w:rPr>
              <w:t>・</w:t>
            </w:r>
            <w:r w:rsidRPr="00FF45B0">
              <w:rPr>
                <w:sz w:val="20"/>
                <w:szCs w:val="20"/>
              </w:rPr>
              <w:t>先哲の思想や生き方から自分自身の生き方を検証し，参考にできることはないか</w:t>
            </w:r>
            <w:r w:rsidR="008E7315" w:rsidRPr="00FF45B0">
              <w:rPr>
                <w:rFonts w:hint="eastAsia"/>
                <w:sz w:val="20"/>
                <w:szCs w:val="20"/>
              </w:rPr>
              <w:t>主体的に追究</w:t>
            </w:r>
            <w:r w:rsidRPr="00FF45B0">
              <w:rPr>
                <w:rFonts w:hint="eastAsia"/>
                <w:sz w:val="20"/>
                <w:szCs w:val="20"/>
              </w:rPr>
              <w:t>でき</w:t>
            </w:r>
            <w:r w:rsidR="003C1B34"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r>
      <w:tr w:rsidR="00340748" w:rsidRPr="00FF45B0" w14:paraId="141BDFAF" w14:textId="07211866" w:rsidTr="00FF45B0">
        <w:trPr>
          <w:trHeight w:val="681"/>
        </w:trPr>
        <w:tc>
          <w:tcPr>
            <w:tcW w:w="445" w:type="dxa"/>
            <w:vMerge/>
            <w:tcMar>
              <w:top w:w="113" w:type="dxa"/>
              <w:left w:w="113" w:type="dxa"/>
              <w:bottom w:w="113" w:type="dxa"/>
              <w:right w:w="113" w:type="dxa"/>
            </w:tcMar>
            <w:vAlign w:val="center"/>
          </w:tcPr>
          <w:p w14:paraId="08A96B3C" w14:textId="77777777" w:rsidR="00340748" w:rsidRPr="00FF45B0" w:rsidRDefault="00340748" w:rsidP="00A162E7">
            <w:pPr>
              <w:jc w:val="center"/>
              <w:rPr>
                <w:b/>
                <w:szCs w:val="18"/>
              </w:rPr>
            </w:pPr>
          </w:p>
        </w:tc>
        <w:tc>
          <w:tcPr>
            <w:tcW w:w="446" w:type="dxa"/>
            <w:tcMar>
              <w:top w:w="113" w:type="dxa"/>
              <w:left w:w="113" w:type="dxa"/>
              <w:bottom w:w="113" w:type="dxa"/>
              <w:right w:w="113" w:type="dxa"/>
            </w:tcMar>
            <w:vAlign w:val="center"/>
          </w:tcPr>
          <w:p w14:paraId="668389FA" w14:textId="77777777" w:rsidR="00340748" w:rsidRPr="00FF45B0" w:rsidRDefault="00340748" w:rsidP="0073413B">
            <w:pPr>
              <w:widowControl/>
              <w:jc w:val="center"/>
              <w:rPr>
                <w:b/>
                <w:szCs w:val="18"/>
              </w:rPr>
            </w:pPr>
            <w:r w:rsidRPr="00FF45B0">
              <w:rPr>
                <w:rFonts w:hint="eastAsia"/>
                <w:b/>
                <w:szCs w:val="18"/>
              </w:rPr>
              <w:t>2</w:t>
            </w:r>
          </w:p>
        </w:tc>
        <w:tc>
          <w:tcPr>
            <w:tcW w:w="1321" w:type="dxa"/>
            <w:vMerge/>
            <w:tcMar>
              <w:top w:w="113" w:type="dxa"/>
              <w:left w:w="113" w:type="dxa"/>
              <w:bottom w:w="113" w:type="dxa"/>
              <w:right w:w="113" w:type="dxa"/>
            </w:tcMar>
            <w:vAlign w:val="center"/>
          </w:tcPr>
          <w:p w14:paraId="5F5129F7" w14:textId="77777777" w:rsidR="00340748" w:rsidRPr="00FF45B0" w:rsidRDefault="00340748" w:rsidP="005409AA">
            <w:pPr>
              <w:rPr>
                <w:rFonts w:eastAsia="ＭＳ ゴシック"/>
                <w:sz w:val="20"/>
                <w:szCs w:val="20"/>
                <w:highlight w:val="yellow"/>
              </w:rPr>
            </w:pPr>
          </w:p>
        </w:tc>
        <w:tc>
          <w:tcPr>
            <w:tcW w:w="1321" w:type="dxa"/>
            <w:tcMar>
              <w:top w:w="113" w:type="dxa"/>
              <w:left w:w="113" w:type="dxa"/>
              <w:bottom w:w="113" w:type="dxa"/>
              <w:right w:w="113" w:type="dxa"/>
            </w:tcMar>
            <w:vAlign w:val="center"/>
          </w:tcPr>
          <w:p w14:paraId="7710DCA8" w14:textId="77777777" w:rsidR="00340748" w:rsidRPr="00FF45B0" w:rsidRDefault="00340748" w:rsidP="00D975C4">
            <w:pPr>
              <w:rPr>
                <w:rFonts w:eastAsia="ＭＳ ゴシック"/>
                <w:sz w:val="20"/>
                <w:szCs w:val="20"/>
              </w:rPr>
            </w:pPr>
            <w:r w:rsidRPr="00FF45B0">
              <w:rPr>
                <w:rFonts w:eastAsia="ＭＳ ゴシック"/>
                <w:sz w:val="20"/>
                <w:szCs w:val="20"/>
              </w:rPr>
              <w:t>第</w:t>
            </w:r>
            <w:r w:rsidRPr="00FF45B0">
              <w:rPr>
                <w:rFonts w:eastAsia="ＭＳ ゴシック"/>
                <w:sz w:val="20"/>
                <w:szCs w:val="20"/>
              </w:rPr>
              <w:t>3</w:t>
            </w:r>
            <w:r w:rsidRPr="00FF45B0">
              <w:rPr>
                <w:rFonts w:eastAsia="ＭＳ ゴシック"/>
                <w:sz w:val="20"/>
                <w:szCs w:val="20"/>
              </w:rPr>
              <w:t>節</w:t>
            </w:r>
          </w:p>
          <w:p w14:paraId="3C1D6BEF" w14:textId="5CEE133D" w:rsidR="00340748" w:rsidRPr="00FF45B0" w:rsidRDefault="00340748" w:rsidP="00D975C4">
            <w:pPr>
              <w:rPr>
                <w:rFonts w:eastAsia="ＭＳ ゴシック"/>
                <w:sz w:val="20"/>
                <w:szCs w:val="20"/>
                <w:highlight w:val="yellow"/>
              </w:rPr>
            </w:pPr>
            <w:r w:rsidRPr="00FF45B0">
              <w:rPr>
                <w:rFonts w:eastAsia="ＭＳ ゴシック"/>
                <w:sz w:val="20"/>
                <w:szCs w:val="20"/>
              </w:rPr>
              <w:t>日本人としての自覚</w:t>
            </w:r>
          </w:p>
        </w:tc>
        <w:tc>
          <w:tcPr>
            <w:tcW w:w="2892" w:type="dxa"/>
            <w:tcMar>
              <w:top w:w="113" w:type="dxa"/>
              <w:left w:w="113" w:type="dxa"/>
              <w:bottom w:w="113" w:type="dxa"/>
              <w:right w:w="113" w:type="dxa"/>
            </w:tcMar>
          </w:tcPr>
          <w:p w14:paraId="6D73F21B" w14:textId="537C6219" w:rsidR="00340748" w:rsidRPr="00FF45B0" w:rsidRDefault="00340748" w:rsidP="00ED585E">
            <w:pPr>
              <w:ind w:left="200" w:hangingChars="100" w:hanging="200"/>
              <w:rPr>
                <w:sz w:val="20"/>
                <w:szCs w:val="20"/>
                <w:highlight w:val="yellow"/>
              </w:rPr>
            </w:pPr>
            <w:r w:rsidRPr="00FF45B0">
              <w:rPr>
                <w:rFonts w:hint="eastAsia"/>
                <w:sz w:val="20"/>
                <w:szCs w:val="20"/>
              </w:rPr>
              <w:t>・</w:t>
            </w:r>
            <w:r w:rsidRPr="00FF45B0">
              <w:rPr>
                <w:sz w:val="20"/>
                <w:szCs w:val="20"/>
              </w:rPr>
              <w:t>古代・中世・</w:t>
            </w:r>
            <w:r w:rsidRPr="00FF45B0">
              <w:rPr>
                <w:rFonts w:hint="eastAsia"/>
                <w:sz w:val="20"/>
                <w:szCs w:val="20"/>
              </w:rPr>
              <w:t>近世・</w:t>
            </w:r>
            <w:r w:rsidRPr="00FF45B0">
              <w:rPr>
                <w:sz w:val="20"/>
                <w:szCs w:val="20"/>
              </w:rPr>
              <w:t>近代の日本の思想家の思想内容が理解でき</w:t>
            </w:r>
            <w:r w:rsidR="003C1B34" w:rsidRPr="00FF45B0">
              <w:rPr>
                <w:rFonts w:hint="eastAsia"/>
                <w:sz w:val="20"/>
                <w:szCs w:val="20"/>
              </w:rPr>
              <w:t>てい</w:t>
            </w:r>
            <w:r w:rsidRPr="00FF45B0">
              <w:rPr>
                <w:sz w:val="20"/>
                <w:szCs w:val="20"/>
              </w:rPr>
              <w:t>る</w:t>
            </w:r>
            <w:r w:rsidR="00ED585E" w:rsidRPr="00FF45B0">
              <w:rPr>
                <w:sz w:val="20"/>
                <w:szCs w:val="20"/>
              </w:rPr>
              <w:t>。</w:t>
            </w:r>
          </w:p>
        </w:tc>
        <w:tc>
          <w:tcPr>
            <w:tcW w:w="2892" w:type="dxa"/>
            <w:tcMar>
              <w:top w:w="113" w:type="dxa"/>
              <w:left w:w="113" w:type="dxa"/>
              <w:bottom w:w="113" w:type="dxa"/>
              <w:right w:w="113" w:type="dxa"/>
            </w:tcMar>
          </w:tcPr>
          <w:p w14:paraId="52FC1E38" w14:textId="42B364DA" w:rsidR="00340748" w:rsidRPr="00FF45B0" w:rsidRDefault="00340748" w:rsidP="00CE061A">
            <w:pPr>
              <w:ind w:left="200" w:hangingChars="100" w:hanging="200"/>
              <w:rPr>
                <w:sz w:val="20"/>
                <w:szCs w:val="20"/>
                <w:highlight w:val="yellow"/>
              </w:rPr>
            </w:pPr>
            <w:r w:rsidRPr="00FF45B0">
              <w:rPr>
                <w:rFonts w:hint="eastAsia"/>
                <w:sz w:val="20"/>
                <w:szCs w:val="20"/>
              </w:rPr>
              <w:t>・</w:t>
            </w:r>
            <w:r w:rsidRPr="00FF45B0">
              <w:rPr>
                <w:sz w:val="20"/>
                <w:szCs w:val="20"/>
              </w:rPr>
              <w:t>生活文化や伝統が自分</w:t>
            </w:r>
            <w:r w:rsidR="00AD52AD" w:rsidRPr="00FF45B0">
              <w:rPr>
                <w:rFonts w:hint="eastAsia"/>
                <w:sz w:val="20"/>
                <w:szCs w:val="20"/>
              </w:rPr>
              <w:t>自身</w:t>
            </w:r>
            <w:r w:rsidRPr="00FF45B0">
              <w:rPr>
                <w:sz w:val="20"/>
                <w:szCs w:val="20"/>
              </w:rPr>
              <w:t>の生き方に与えている影響に</w:t>
            </w:r>
            <w:r w:rsidR="00A2799E" w:rsidRPr="00FF45B0">
              <w:rPr>
                <w:rFonts w:hint="eastAsia"/>
                <w:sz w:val="20"/>
                <w:szCs w:val="20"/>
              </w:rPr>
              <w:t>ついて</w:t>
            </w:r>
            <w:r w:rsidR="00AD52AD" w:rsidRPr="00FF45B0">
              <w:rPr>
                <w:rFonts w:hint="eastAsia"/>
                <w:sz w:val="20"/>
                <w:szCs w:val="20"/>
              </w:rPr>
              <w:t>気付くことが</w:t>
            </w:r>
            <w:r w:rsidRPr="00FF45B0">
              <w:rPr>
                <w:rFonts w:hint="eastAsia"/>
                <w:sz w:val="20"/>
                <w:szCs w:val="20"/>
              </w:rPr>
              <w:t>でき</w:t>
            </w:r>
            <w:r w:rsidR="003C1B34" w:rsidRPr="00FF45B0">
              <w:rPr>
                <w:rFonts w:hint="eastAsia"/>
                <w:sz w:val="20"/>
                <w:szCs w:val="20"/>
              </w:rPr>
              <w:t>てい</w:t>
            </w:r>
            <w:r w:rsidRPr="00FF45B0">
              <w:rPr>
                <w:rFonts w:hint="eastAsia"/>
                <w:sz w:val="20"/>
                <w:szCs w:val="20"/>
              </w:rPr>
              <w:t>る</w:t>
            </w:r>
            <w:r w:rsidR="00ED585E" w:rsidRPr="00FF45B0">
              <w:rPr>
                <w:sz w:val="20"/>
                <w:szCs w:val="20"/>
              </w:rPr>
              <w:t>。</w:t>
            </w:r>
          </w:p>
        </w:tc>
        <w:tc>
          <w:tcPr>
            <w:tcW w:w="2892" w:type="dxa"/>
            <w:tcMar>
              <w:top w:w="113" w:type="dxa"/>
              <w:left w:w="113" w:type="dxa"/>
              <w:bottom w:w="113" w:type="dxa"/>
              <w:right w:w="113" w:type="dxa"/>
            </w:tcMar>
          </w:tcPr>
          <w:p w14:paraId="1BB1A480" w14:textId="6F366C59" w:rsidR="00340748" w:rsidRPr="00FF45B0" w:rsidRDefault="00E8467F" w:rsidP="00CE061A">
            <w:pPr>
              <w:ind w:left="200" w:hangingChars="100" w:hanging="200"/>
              <w:rPr>
                <w:sz w:val="20"/>
                <w:szCs w:val="20"/>
                <w:highlight w:val="yellow"/>
              </w:rPr>
            </w:pPr>
            <w:r w:rsidRPr="00FF45B0">
              <w:rPr>
                <w:rFonts w:hint="eastAsia"/>
                <w:sz w:val="20"/>
                <w:szCs w:val="20"/>
              </w:rPr>
              <w:t>・</w:t>
            </w:r>
            <w:r w:rsidR="00B01514" w:rsidRPr="00FF45B0">
              <w:rPr>
                <w:rFonts w:hint="eastAsia"/>
                <w:sz w:val="20"/>
                <w:szCs w:val="20"/>
              </w:rPr>
              <w:t>日本の伝統思想や文化，</w:t>
            </w:r>
            <w:r w:rsidR="0035401D" w:rsidRPr="00FF45B0">
              <w:rPr>
                <w:rFonts w:hint="eastAsia"/>
                <w:sz w:val="20"/>
                <w:szCs w:val="20"/>
              </w:rPr>
              <w:t>受容した</w:t>
            </w:r>
            <w:r w:rsidR="00B01514" w:rsidRPr="00FF45B0">
              <w:rPr>
                <w:rFonts w:hint="eastAsia"/>
                <w:sz w:val="20"/>
                <w:szCs w:val="20"/>
              </w:rPr>
              <w:t>外来思想</w:t>
            </w:r>
            <w:r w:rsidRPr="00FF45B0">
              <w:rPr>
                <w:sz w:val="20"/>
                <w:szCs w:val="20"/>
              </w:rPr>
              <w:t>から自分自身の生き方を検証し，参考にできることはないか</w:t>
            </w:r>
            <w:r w:rsidR="008E7315" w:rsidRPr="00FF45B0">
              <w:rPr>
                <w:rFonts w:hint="eastAsia"/>
                <w:sz w:val="20"/>
                <w:szCs w:val="20"/>
              </w:rPr>
              <w:t>主体的に追究</w:t>
            </w:r>
            <w:r w:rsidRPr="00FF45B0">
              <w:rPr>
                <w:rFonts w:hint="eastAsia"/>
                <w:sz w:val="20"/>
                <w:szCs w:val="20"/>
              </w:rPr>
              <w:t>でき</w:t>
            </w:r>
            <w:r w:rsidR="003C1B34" w:rsidRPr="00FF45B0">
              <w:rPr>
                <w:rFonts w:hint="eastAsia"/>
                <w:sz w:val="20"/>
                <w:szCs w:val="20"/>
              </w:rPr>
              <w:t>てい</w:t>
            </w:r>
            <w:r w:rsidRPr="00FF45B0">
              <w:rPr>
                <w:rFonts w:hint="eastAsia"/>
                <w:sz w:val="20"/>
                <w:szCs w:val="20"/>
              </w:rPr>
              <w:t>る。</w:t>
            </w:r>
          </w:p>
        </w:tc>
      </w:tr>
      <w:tr w:rsidR="00340748" w:rsidRPr="00FF45B0" w14:paraId="608DCA21" w14:textId="1AE12E42" w:rsidTr="00FF45B0">
        <w:trPr>
          <w:trHeight w:val="635"/>
        </w:trPr>
        <w:tc>
          <w:tcPr>
            <w:tcW w:w="445" w:type="dxa"/>
            <w:vMerge w:val="restart"/>
            <w:tcBorders>
              <w:bottom w:val="single" w:sz="4" w:space="0" w:color="auto"/>
            </w:tcBorders>
            <w:tcMar>
              <w:top w:w="113" w:type="dxa"/>
              <w:left w:w="113" w:type="dxa"/>
              <w:bottom w:w="113" w:type="dxa"/>
              <w:right w:w="113" w:type="dxa"/>
            </w:tcMar>
            <w:vAlign w:val="center"/>
          </w:tcPr>
          <w:p w14:paraId="322357F0" w14:textId="48E7E023" w:rsidR="00340748" w:rsidRPr="00FF45B0" w:rsidRDefault="00340748" w:rsidP="00AB2DA1">
            <w:pPr>
              <w:jc w:val="center"/>
              <w:rPr>
                <w:b/>
                <w:szCs w:val="18"/>
              </w:rPr>
            </w:pPr>
            <w:r w:rsidRPr="00FF45B0">
              <w:rPr>
                <w:rFonts w:hint="eastAsia"/>
                <w:b/>
                <w:szCs w:val="18"/>
              </w:rPr>
              <w:t>5</w:t>
            </w:r>
          </w:p>
        </w:tc>
        <w:tc>
          <w:tcPr>
            <w:tcW w:w="446" w:type="dxa"/>
            <w:tcBorders>
              <w:bottom w:val="single" w:sz="4" w:space="0" w:color="auto"/>
            </w:tcBorders>
            <w:tcMar>
              <w:top w:w="113" w:type="dxa"/>
              <w:left w:w="113" w:type="dxa"/>
              <w:bottom w:w="113" w:type="dxa"/>
              <w:right w:w="113" w:type="dxa"/>
            </w:tcMar>
            <w:vAlign w:val="center"/>
          </w:tcPr>
          <w:p w14:paraId="10F1546D" w14:textId="77B69747" w:rsidR="00340748" w:rsidRPr="00FF45B0" w:rsidRDefault="00340748" w:rsidP="00D94556">
            <w:pPr>
              <w:widowControl/>
              <w:jc w:val="center"/>
              <w:rPr>
                <w:b/>
                <w:szCs w:val="18"/>
              </w:rPr>
            </w:pPr>
            <w:r w:rsidRPr="00FF45B0">
              <w:rPr>
                <w:rFonts w:hint="eastAsia"/>
                <w:b/>
                <w:szCs w:val="18"/>
              </w:rPr>
              <w:t>4</w:t>
            </w:r>
          </w:p>
        </w:tc>
        <w:tc>
          <w:tcPr>
            <w:tcW w:w="1321" w:type="dxa"/>
            <w:vMerge w:val="restart"/>
            <w:tcBorders>
              <w:bottom w:val="single" w:sz="4" w:space="0" w:color="auto"/>
            </w:tcBorders>
            <w:tcMar>
              <w:top w:w="113" w:type="dxa"/>
              <w:left w:w="113" w:type="dxa"/>
              <w:bottom w:w="113" w:type="dxa"/>
              <w:right w:w="113" w:type="dxa"/>
            </w:tcMar>
            <w:vAlign w:val="center"/>
          </w:tcPr>
          <w:p w14:paraId="1F2D719A" w14:textId="77777777" w:rsidR="00340748" w:rsidRPr="00FF45B0" w:rsidRDefault="00340748" w:rsidP="00C03CB3">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2</w:t>
            </w:r>
            <w:r w:rsidRPr="00FF45B0">
              <w:rPr>
                <w:rFonts w:eastAsia="ＭＳ ゴシック" w:hint="eastAsia"/>
                <w:sz w:val="20"/>
                <w:szCs w:val="20"/>
              </w:rPr>
              <w:t>章</w:t>
            </w:r>
          </w:p>
          <w:p w14:paraId="6BB83DCF" w14:textId="2D6BF371" w:rsidR="00340748" w:rsidRPr="00FF45B0" w:rsidRDefault="00340748" w:rsidP="00C03CB3">
            <w:pPr>
              <w:rPr>
                <w:rFonts w:eastAsia="ＭＳ ゴシック"/>
                <w:sz w:val="20"/>
                <w:szCs w:val="20"/>
                <w:highlight w:val="yellow"/>
              </w:rPr>
            </w:pPr>
            <w:r w:rsidRPr="00FF45B0">
              <w:rPr>
                <w:rFonts w:eastAsia="ＭＳ ゴシック" w:hint="eastAsia"/>
                <w:sz w:val="20"/>
                <w:szCs w:val="20"/>
              </w:rPr>
              <w:t>公共的な空間における人間としてのあり方生き方</w:t>
            </w:r>
          </w:p>
        </w:tc>
        <w:tc>
          <w:tcPr>
            <w:tcW w:w="1321" w:type="dxa"/>
            <w:tcBorders>
              <w:bottom w:val="single" w:sz="4" w:space="0" w:color="auto"/>
            </w:tcBorders>
            <w:tcMar>
              <w:top w:w="113" w:type="dxa"/>
              <w:left w:w="113" w:type="dxa"/>
              <w:bottom w:w="113" w:type="dxa"/>
              <w:right w:w="113" w:type="dxa"/>
            </w:tcMar>
            <w:vAlign w:val="center"/>
          </w:tcPr>
          <w:p w14:paraId="2E187F02" w14:textId="77777777" w:rsidR="00340748" w:rsidRPr="00FF45B0" w:rsidRDefault="00340748" w:rsidP="007A0391">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1</w:t>
            </w:r>
            <w:r w:rsidRPr="00FF45B0">
              <w:rPr>
                <w:rFonts w:eastAsia="ＭＳ ゴシック" w:hint="eastAsia"/>
                <w:sz w:val="20"/>
                <w:szCs w:val="20"/>
              </w:rPr>
              <w:t>節</w:t>
            </w:r>
          </w:p>
          <w:p w14:paraId="1C5B5042" w14:textId="7CCD3807" w:rsidR="00340748" w:rsidRPr="00FF45B0" w:rsidRDefault="00340748" w:rsidP="007A0391">
            <w:pPr>
              <w:rPr>
                <w:rFonts w:eastAsia="ＭＳ ゴシック"/>
                <w:sz w:val="20"/>
                <w:szCs w:val="20"/>
                <w:highlight w:val="yellow"/>
              </w:rPr>
            </w:pPr>
            <w:r w:rsidRPr="00FF45B0">
              <w:rPr>
                <w:rFonts w:eastAsia="ＭＳ ゴシック" w:hint="eastAsia"/>
                <w:sz w:val="20"/>
                <w:szCs w:val="20"/>
              </w:rPr>
              <w:t>西洋近現代の思想</w:t>
            </w:r>
          </w:p>
        </w:tc>
        <w:tc>
          <w:tcPr>
            <w:tcW w:w="2892" w:type="dxa"/>
            <w:tcBorders>
              <w:bottom w:val="single" w:sz="4" w:space="0" w:color="auto"/>
            </w:tcBorders>
            <w:tcMar>
              <w:top w:w="113" w:type="dxa"/>
              <w:left w:w="113" w:type="dxa"/>
              <w:bottom w:w="113" w:type="dxa"/>
              <w:right w:w="113" w:type="dxa"/>
            </w:tcMar>
          </w:tcPr>
          <w:p w14:paraId="1BE94F24" w14:textId="300274C6" w:rsidR="00340748" w:rsidRPr="00FF45B0" w:rsidRDefault="00340748" w:rsidP="00340748">
            <w:pPr>
              <w:ind w:left="200" w:hangingChars="100" w:hanging="200"/>
              <w:rPr>
                <w:sz w:val="20"/>
                <w:szCs w:val="20"/>
                <w:highlight w:val="yellow"/>
              </w:rPr>
            </w:pPr>
            <w:r w:rsidRPr="00FF45B0">
              <w:rPr>
                <w:rFonts w:hint="eastAsia"/>
                <w:sz w:val="20"/>
                <w:szCs w:val="20"/>
              </w:rPr>
              <w:t>・近世・</w:t>
            </w:r>
            <w:r w:rsidRPr="00FF45B0">
              <w:rPr>
                <w:sz w:val="20"/>
                <w:szCs w:val="20"/>
              </w:rPr>
              <w:t>近代</w:t>
            </w:r>
            <w:r w:rsidRPr="00FF45B0">
              <w:rPr>
                <w:rFonts w:hint="eastAsia"/>
                <w:sz w:val="20"/>
                <w:szCs w:val="20"/>
              </w:rPr>
              <w:t>・現代</w:t>
            </w:r>
            <w:r w:rsidRPr="00FF45B0">
              <w:rPr>
                <w:sz w:val="20"/>
                <w:szCs w:val="20"/>
              </w:rPr>
              <w:t>の</w:t>
            </w:r>
            <w:r w:rsidRPr="00FF45B0">
              <w:rPr>
                <w:rFonts w:hint="eastAsia"/>
                <w:sz w:val="20"/>
                <w:szCs w:val="20"/>
              </w:rPr>
              <w:t>世界</w:t>
            </w:r>
            <w:r w:rsidRPr="00FF45B0">
              <w:rPr>
                <w:sz w:val="20"/>
                <w:szCs w:val="20"/>
              </w:rPr>
              <w:t>の思想家の思想内容が理解でき</w:t>
            </w:r>
            <w:r w:rsidR="003C1B34" w:rsidRPr="00FF45B0">
              <w:rPr>
                <w:rFonts w:hint="eastAsia"/>
                <w:sz w:val="20"/>
                <w:szCs w:val="20"/>
              </w:rPr>
              <w:t>てい</w:t>
            </w:r>
            <w:r w:rsidRPr="00FF45B0">
              <w:rPr>
                <w:sz w:val="20"/>
                <w:szCs w:val="20"/>
              </w:rPr>
              <w:t>る</w:t>
            </w:r>
            <w:r w:rsidR="00ED585E" w:rsidRPr="00FF45B0">
              <w:rPr>
                <w:sz w:val="20"/>
                <w:szCs w:val="20"/>
              </w:rPr>
              <w:t>。</w:t>
            </w:r>
          </w:p>
        </w:tc>
        <w:tc>
          <w:tcPr>
            <w:tcW w:w="2892" w:type="dxa"/>
            <w:tcBorders>
              <w:bottom w:val="single" w:sz="4" w:space="0" w:color="auto"/>
            </w:tcBorders>
            <w:tcMar>
              <w:top w:w="113" w:type="dxa"/>
              <w:left w:w="113" w:type="dxa"/>
              <w:bottom w:w="113" w:type="dxa"/>
              <w:right w:w="113" w:type="dxa"/>
            </w:tcMar>
          </w:tcPr>
          <w:p w14:paraId="02438354" w14:textId="3C65CC6F" w:rsidR="00340748" w:rsidRPr="00FF45B0" w:rsidRDefault="00340748" w:rsidP="00CD33AD">
            <w:pPr>
              <w:ind w:left="200" w:hangingChars="100" w:hanging="200"/>
              <w:rPr>
                <w:sz w:val="20"/>
                <w:szCs w:val="20"/>
                <w:highlight w:val="yellow"/>
              </w:rPr>
            </w:pPr>
            <w:r w:rsidRPr="00FF45B0">
              <w:rPr>
                <w:rFonts w:hint="eastAsia"/>
                <w:sz w:val="20"/>
                <w:szCs w:val="20"/>
              </w:rPr>
              <w:t>・先人の生き方を通して，自らを成長させる人間としての在り方生き方が</w:t>
            </w:r>
            <w:r w:rsidR="008E7315" w:rsidRPr="00FF45B0">
              <w:rPr>
                <w:rFonts w:hint="eastAsia"/>
                <w:sz w:val="20"/>
                <w:szCs w:val="20"/>
              </w:rPr>
              <w:t>考察</w:t>
            </w:r>
            <w:r w:rsidRPr="00FF45B0">
              <w:rPr>
                <w:rFonts w:hint="eastAsia"/>
                <w:sz w:val="20"/>
                <w:szCs w:val="20"/>
              </w:rPr>
              <w:t>でき</w:t>
            </w:r>
            <w:r w:rsidR="003C1B34"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2892" w:type="dxa"/>
            <w:tcBorders>
              <w:bottom w:val="single" w:sz="4" w:space="0" w:color="auto"/>
            </w:tcBorders>
            <w:tcMar>
              <w:top w:w="113" w:type="dxa"/>
              <w:left w:w="113" w:type="dxa"/>
              <w:bottom w:w="113" w:type="dxa"/>
              <w:right w:w="113" w:type="dxa"/>
            </w:tcMar>
          </w:tcPr>
          <w:p w14:paraId="4BB84C41" w14:textId="3BC22D9C" w:rsidR="00340748" w:rsidRPr="00FF45B0" w:rsidRDefault="00B01514" w:rsidP="00CD33AD">
            <w:pPr>
              <w:ind w:left="200" w:hangingChars="100" w:hanging="200"/>
              <w:rPr>
                <w:sz w:val="20"/>
                <w:szCs w:val="20"/>
                <w:highlight w:val="yellow"/>
              </w:rPr>
            </w:pPr>
            <w:r w:rsidRPr="00FF45B0">
              <w:rPr>
                <w:rFonts w:hint="eastAsia"/>
                <w:sz w:val="20"/>
                <w:szCs w:val="20"/>
              </w:rPr>
              <w:t>・選択・判断の手掛かりとなる考え方を</w:t>
            </w:r>
            <w:r w:rsidR="00DA4220" w:rsidRPr="00FF45B0">
              <w:rPr>
                <w:rFonts w:hint="eastAsia"/>
                <w:sz w:val="20"/>
                <w:szCs w:val="20"/>
              </w:rPr>
              <w:t>理解し身につけようとしている</w:t>
            </w:r>
            <w:r w:rsidRPr="00FF45B0">
              <w:rPr>
                <w:rFonts w:hint="eastAsia"/>
                <w:sz w:val="20"/>
                <w:szCs w:val="20"/>
              </w:rPr>
              <w:t>。</w:t>
            </w:r>
          </w:p>
        </w:tc>
      </w:tr>
      <w:tr w:rsidR="00340748" w:rsidRPr="00FF45B0" w14:paraId="72764A4F" w14:textId="139E3C65" w:rsidTr="00FF45B0">
        <w:trPr>
          <w:trHeight w:val="351"/>
        </w:trPr>
        <w:tc>
          <w:tcPr>
            <w:tcW w:w="445" w:type="dxa"/>
            <w:vMerge/>
            <w:tcBorders>
              <w:bottom w:val="single" w:sz="4" w:space="0" w:color="auto"/>
            </w:tcBorders>
            <w:tcMar>
              <w:top w:w="113" w:type="dxa"/>
              <w:left w:w="113" w:type="dxa"/>
              <w:bottom w:w="113" w:type="dxa"/>
              <w:right w:w="113" w:type="dxa"/>
            </w:tcMar>
            <w:vAlign w:val="center"/>
          </w:tcPr>
          <w:p w14:paraId="3A903AB7" w14:textId="77777777" w:rsidR="00340748" w:rsidRPr="00FF45B0" w:rsidRDefault="00340748" w:rsidP="00CE061A">
            <w:pPr>
              <w:jc w:val="center"/>
              <w:rPr>
                <w:b/>
                <w:szCs w:val="18"/>
              </w:rPr>
            </w:pPr>
          </w:p>
        </w:tc>
        <w:tc>
          <w:tcPr>
            <w:tcW w:w="446" w:type="dxa"/>
            <w:vMerge w:val="restart"/>
            <w:tcBorders>
              <w:bottom w:val="single" w:sz="4" w:space="0" w:color="auto"/>
            </w:tcBorders>
            <w:tcMar>
              <w:top w:w="113" w:type="dxa"/>
              <w:left w:w="113" w:type="dxa"/>
              <w:bottom w:w="113" w:type="dxa"/>
              <w:right w:w="113" w:type="dxa"/>
            </w:tcMar>
            <w:vAlign w:val="center"/>
          </w:tcPr>
          <w:p w14:paraId="4A295971" w14:textId="393F0C58" w:rsidR="00340748" w:rsidRPr="00FF45B0" w:rsidRDefault="00340748" w:rsidP="00CE061A">
            <w:pPr>
              <w:jc w:val="center"/>
              <w:rPr>
                <w:b/>
                <w:szCs w:val="18"/>
              </w:rPr>
            </w:pPr>
            <w:r w:rsidRPr="00FF45B0">
              <w:rPr>
                <w:rFonts w:hint="eastAsia"/>
                <w:b/>
                <w:szCs w:val="18"/>
              </w:rPr>
              <w:t>5</w:t>
            </w:r>
          </w:p>
        </w:tc>
        <w:tc>
          <w:tcPr>
            <w:tcW w:w="1321" w:type="dxa"/>
            <w:vMerge/>
            <w:tcBorders>
              <w:bottom w:val="single" w:sz="4" w:space="0" w:color="auto"/>
            </w:tcBorders>
            <w:tcMar>
              <w:top w:w="113" w:type="dxa"/>
              <w:left w:w="113" w:type="dxa"/>
              <w:bottom w:w="113" w:type="dxa"/>
              <w:right w:w="113" w:type="dxa"/>
            </w:tcMar>
          </w:tcPr>
          <w:p w14:paraId="2F593186" w14:textId="77777777" w:rsidR="00340748" w:rsidRPr="00FF45B0" w:rsidRDefault="00340748" w:rsidP="00CE061A">
            <w:pPr>
              <w:rPr>
                <w:rFonts w:eastAsia="ＭＳ ゴシック"/>
                <w:sz w:val="20"/>
                <w:szCs w:val="20"/>
                <w:highlight w:val="yellow"/>
              </w:rPr>
            </w:pPr>
          </w:p>
        </w:tc>
        <w:tc>
          <w:tcPr>
            <w:tcW w:w="1321" w:type="dxa"/>
            <w:vMerge w:val="restart"/>
            <w:tcBorders>
              <w:bottom w:val="single" w:sz="4" w:space="0" w:color="auto"/>
            </w:tcBorders>
            <w:tcMar>
              <w:top w:w="113" w:type="dxa"/>
              <w:left w:w="113" w:type="dxa"/>
              <w:bottom w:w="113" w:type="dxa"/>
              <w:right w:w="113" w:type="dxa"/>
            </w:tcMar>
            <w:vAlign w:val="center"/>
          </w:tcPr>
          <w:p w14:paraId="5A2130F8" w14:textId="77777777" w:rsidR="00340748" w:rsidRPr="00FF45B0" w:rsidRDefault="00340748" w:rsidP="00CE061A">
            <w:pPr>
              <w:rPr>
                <w:rFonts w:eastAsia="ＭＳ ゴシック"/>
                <w:sz w:val="20"/>
                <w:szCs w:val="20"/>
              </w:rPr>
            </w:pPr>
            <w:r w:rsidRPr="00FF45B0">
              <w:rPr>
                <w:rFonts w:eastAsia="ＭＳ ゴシック"/>
                <w:sz w:val="20"/>
                <w:szCs w:val="20"/>
              </w:rPr>
              <w:t>第</w:t>
            </w:r>
            <w:r w:rsidRPr="00FF45B0">
              <w:rPr>
                <w:rFonts w:eastAsia="ＭＳ ゴシック"/>
                <w:sz w:val="20"/>
                <w:szCs w:val="20"/>
              </w:rPr>
              <w:t>2</w:t>
            </w:r>
            <w:r w:rsidRPr="00FF45B0">
              <w:rPr>
                <w:rFonts w:eastAsia="ＭＳ ゴシック"/>
                <w:sz w:val="20"/>
                <w:szCs w:val="20"/>
              </w:rPr>
              <w:t>節</w:t>
            </w:r>
          </w:p>
          <w:p w14:paraId="6B0AB83E" w14:textId="466092CE" w:rsidR="00340748" w:rsidRPr="00FF45B0" w:rsidRDefault="00340748" w:rsidP="00CE061A">
            <w:pPr>
              <w:rPr>
                <w:rFonts w:eastAsia="ＭＳ ゴシック"/>
                <w:sz w:val="20"/>
                <w:szCs w:val="20"/>
              </w:rPr>
            </w:pPr>
            <w:r w:rsidRPr="00FF45B0">
              <w:rPr>
                <w:rFonts w:eastAsia="ＭＳ ゴシック"/>
                <w:sz w:val="20"/>
                <w:szCs w:val="20"/>
              </w:rPr>
              <w:t>現代の諸課題と倫理</w:t>
            </w:r>
          </w:p>
        </w:tc>
        <w:tc>
          <w:tcPr>
            <w:tcW w:w="2892" w:type="dxa"/>
            <w:vMerge w:val="restart"/>
            <w:tcBorders>
              <w:bottom w:val="single" w:sz="4" w:space="0" w:color="auto"/>
            </w:tcBorders>
            <w:tcMar>
              <w:top w:w="113" w:type="dxa"/>
              <w:left w:w="113" w:type="dxa"/>
              <w:bottom w:w="113" w:type="dxa"/>
              <w:right w:w="113" w:type="dxa"/>
            </w:tcMar>
          </w:tcPr>
          <w:p w14:paraId="7A38DCA9" w14:textId="157BEF21" w:rsidR="00340748" w:rsidRPr="00FF45B0" w:rsidRDefault="00340748" w:rsidP="00340748">
            <w:pPr>
              <w:ind w:left="200" w:hangingChars="100" w:hanging="200"/>
              <w:rPr>
                <w:sz w:val="20"/>
                <w:szCs w:val="20"/>
                <w:highlight w:val="yellow"/>
              </w:rPr>
            </w:pPr>
            <w:r w:rsidRPr="00FF45B0">
              <w:rPr>
                <w:rFonts w:hint="eastAsia"/>
                <w:sz w:val="20"/>
                <w:szCs w:val="20"/>
              </w:rPr>
              <w:t>・地球環境問題，資源・エネルギー問題，生命科学や情報技術の進展などの事象につ</w:t>
            </w:r>
            <w:r w:rsidR="006F2712">
              <w:rPr>
                <w:rFonts w:hint="eastAsia"/>
                <w:sz w:val="20"/>
                <w:szCs w:val="20"/>
              </w:rPr>
              <w:t>い</w:t>
            </w:r>
            <w:r w:rsidRPr="00FF45B0">
              <w:rPr>
                <w:rFonts w:hint="eastAsia"/>
                <w:sz w:val="20"/>
                <w:szCs w:val="20"/>
              </w:rPr>
              <w:t>て理解でき</w:t>
            </w:r>
            <w:r w:rsidR="003C1B34"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2892" w:type="dxa"/>
            <w:vMerge w:val="restart"/>
            <w:tcBorders>
              <w:bottom w:val="single" w:sz="4" w:space="0" w:color="auto"/>
            </w:tcBorders>
            <w:tcMar>
              <w:top w:w="113" w:type="dxa"/>
              <w:left w:w="113" w:type="dxa"/>
              <w:bottom w:w="113" w:type="dxa"/>
              <w:right w:w="113" w:type="dxa"/>
            </w:tcMar>
          </w:tcPr>
          <w:p w14:paraId="6C1E2AA1" w14:textId="0570C724" w:rsidR="00340748" w:rsidRPr="00FF45B0" w:rsidRDefault="00340748" w:rsidP="00CE061A">
            <w:pPr>
              <w:ind w:left="200" w:hangingChars="100" w:hanging="200"/>
              <w:rPr>
                <w:sz w:val="20"/>
                <w:szCs w:val="20"/>
                <w:highlight w:val="yellow"/>
              </w:rPr>
            </w:pPr>
            <w:r w:rsidRPr="00FF45B0">
              <w:rPr>
                <w:rFonts w:hint="eastAsia"/>
                <w:sz w:val="20"/>
                <w:szCs w:val="20"/>
              </w:rPr>
              <w:t>・公共的な空間における人間としての在り方生き方を考察するための選択・判断の</w:t>
            </w:r>
            <w:r w:rsidR="00ED585E" w:rsidRPr="00FF45B0">
              <w:rPr>
                <w:rFonts w:hint="eastAsia"/>
                <w:sz w:val="20"/>
                <w:szCs w:val="20"/>
              </w:rPr>
              <w:t>手掛かり</w:t>
            </w:r>
            <w:r w:rsidRPr="00FF45B0">
              <w:rPr>
                <w:rFonts w:hint="eastAsia"/>
                <w:sz w:val="20"/>
                <w:szCs w:val="20"/>
              </w:rPr>
              <w:t>が考察でき</w:t>
            </w:r>
            <w:r w:rsidR="003C1B34"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2892" w:type="dxa"/>
            <w:vMerge w:val="restart"/>
            <w:tcBorders>
              <w:bottom w:val="single" w:sz="4" w:space="0" w:color="auto"/>
            </w:tcBorders>
            <w:tcMar>
              <w:top w:w="113" w:type="dxa"/>
              <w:left w:w="113" w:type="dxa"/>
              <w:bottom w:w="113" w:type="dxa"/>
              <w:right w:w="113" w:type="dxa"/>
            </w:tcMar>
          </w:tcPr>
          <w:p w14:paraId="387FAA69" w14:textId="68ACD4C9" w:rsidR="00340748" w:rsidRPr="00FF45B0" w:rsidRDefault="00B01514" w:rsidP="00CE061A">
            <w:pPr>
              <w:ind w:left="200" w:hangingChars="100" w:hanging="200"/>
              <w:rPr>
                <w:sz w:val="20"/>
                <w:szCs w:val="20"/>
                <w:highlight w:val="yellow"/>
              </w:rPr>
            </w:pPr>
            <w:r w:rsidRPr="00FF45B0">
              <w:rPr>
                <w:rFonts w:hint="eastAsia"/>
                <w:sz w:val="20"/>
                <w:szCs w:val="20"/>
              </w:rPr>
              <w:t>・選択・判断の手掛かりとなる考え方を使って，現代の諸課題を</w:t>
            </w:r>
            <w:r w:rsidR="008E7315" w:rsidRPr="00FF45B0">
              <w:rPr>
                <w:rFonts w:hint="eastAsia"/>
                <w:sz w:val="20"/>
                <w:szCs w:val="20"/>
              </w:rPr>
              <w:t>主体的に追究</w:t>
            </w:r>
            <w:r w:rsidRPr="00FF45B0">
              <w:rPr>
                <w:rFonts w:hint="eastAsia"/>
                <w:sz w:val="20"/>
                <w:szCs w:val="20"/>
              </w:rPr>
              <w:t>でき</w:t>
            </w:r>
            <w:r w:rsidR="003C1B34" w:rsidRPr="00FF45B0">
              <w:rPr>
                <w:rFonts w:hint="eastAsia"/>
                <w:sz w:val="20"/>
                <w:szCs w:val="20"/>
              </w:rPr>
              <w:t>てい</w:t>
            </w:r>
            <w:r w:rsidRPr="00FF45B0">
              <w:rPr>
                <w:rFonts w:hint="eastAsia"/>
                <w:sz w:val="20"/>
                <w:szCs w:val="20"/>
              </w:rPr>
              <w:t>る。</w:t>
            </w:r>
          </w:p>
        </w:tc>
      </w:tr>
      <w:tr w:rsidR="00340748" w:rsidRPr="00FF45B0" w14:paraId="3B8D4175" w14:textId="509714C8" w:rsidTr="00FF45B0">
        <w:trPr>
          <w:trHeight w:val="240"/>
        </w:trPr>
        <w:tc>
          <w:tcPr>
            <w:tcW w:w="445" w:type="dxa"/>
            <w:vMerge w:val="restart"/>
            <w:tcMar>
              <w:top w:w="113" w:type="dxa"/>
              <w:left w:w="113" w:type="dxa"/>
              <w:bottom w:w="113" w:type="dxa"/>
              <w:right w:w="113" w:type="dxa"/>
            </w:tcMar>
            <w:vAlign w:val="center"/>
          </w:tcPr>
          <w:p w14:paraId="3F0DAFE9" w14:textId="6BEECB79" w:rsidR="00340748" w:rsidRPr="00FF45B0" w:rsidRDefault="00340748" w:rsidP="00CE061A">
            <w:pPr>
              <w:jc w:val="center"/>
              <w:rPr>
                <w:b/>
                <w:szCs w:val="18"/>
              </w:rPr>
            </w:pPr>
            <w:r w:rsidRPr="00FF45B0">
              <w:rPr>
                <w:rFonts w:hint="eastAsia"/>
                <w:b/>
                <w:szCs w:val="18"/>
              </w:rPr>
              <w:t>6</w:t>
            </w:r>
          </w:p>
        </w:tc>
        <w:tc>
          <w:tcPr>
            <w:tcW w:w="446" w:type="dxa"/>
            <w:vMerge/>
            <w:tcMar>
              <w:top w:w="113" w:type="dxa"/>
              <w:left w:w="113" w:type="dxa"/>
              <w:bottom w:w="113" w:type="dxa"/>
              <w:right w:w="113" w:type="dxa"/>
            </w:tcMar>
            <w:vAlign w:val="center"/>
          </w:tcPr>
          <w:p w14:paraId="0B225730" w14:textId="77777777" w:rsidR="00340748" w:rsidRPr="00FF45B0" w:rsidRDefault="00340748" w:rsidP="00CE061A">
            <w:pPr>
              <w:jc w:val="center"/>
              <w:rPr>
                <w:b/>
                <w:szCs w:val="18"/>
                <w:highlight w:val="yellow"/>
              </w:rPr>
            </w:pPr>
          </w:p>
        </w:tc>
        <w:tc>
          <w:tcPr>
            <w:tcW w:w="1321" w:type="dxa"/>
            <w:vMerge/>
            <w:tcMar>
              <w:top w:w="113" w:type="dxa"/>
              <w:left w:w="113" w:type="dxa"/>
              <w:bottom w:w="113" w:type="dxa"/>
              <w:right w:w="113" w:type="dxa"/>
            </w:tcMar>
          </w:tcPr>
          <w:p w14:paraId="3F77823D" w14:textId="77777777" w:rsidR="00340748" w:rsidRPr="00FF45B0" w:rsidRDefault="00340748" w:rsidP="00CE061A">
            <w:pPr>
              <w:rPr>
                <w:rFonts w:eastAsia="ＭＳ ゴシック"/>
                <w:sz w:val="20"/>
                <w:szCs w:val="20"/>
                <w:highlight w:val="yellow"/>
              </w:rPr>
            </w:pPr>
          </w:p>
        </w:tc>
        <w:tc>
          <w:tcPr>
            <w:tcW w:w="1321" w:type="dxa"/>
            <w:vMerge/>
            <w:tcMar>
              <w:top w:w="113" w:type="dxa"/>
              <w:left w:w="113" w:type="dxa"/>
              <w:bottom w:w="113" w:type="dxa"/>
              <w:right w:w="113" w:type="dxa"/>
            </w:tcMar>
            <w:vAlign w:val="center"/>
          </w:tcPr>
          <w:p w14:paraId="66CC21AB" w14:textId="77777777" w:rsidR="00340748" w:rsidRPr="00FF45B0" w:rsidRDefault="00340748" w:rsidP="00CE061A">
            <w:pPr>
              <w:rPr>
                <w:rFonts w:eastAsia="ＭＳ ゴシック"/>
                <w:sz w:val="20"/>
                <w:szCs w:val="20"/>
                <w:highlight w:val="yellow"/>
              </w:rPr>
            </w:pPr>
          </w:p>
        </w:tc>
        <w:tc>
          <w:tcPr>
            <w:tcW w:w="2892" w:type="dxa"/>
            <w:vMerge/>
            <w:tcMar>
              <w:top w:w="113" w:type="dxa"/>
              <w:left w:w="113" w:type="dxa"/>
              <w:bottom w:w="113" w:type="dxa"/>
              <w:right w:w="113" w:type="dxa"/>
            </w:tcMar>
          </w:tcPr>
          <w:p w14:paraId="40349036" w14:textId="5A3E5E81" w:rsidR="00340748" w:rsidRPr="00FF45B0" w:rsidRDefault="00340748" w:rsidP="00CE061A">
            <w:pPr>
              <w:ind w:left="200" w:hangingChars="100" w:hanging="200"/>
              <w:rPr>
                <w:sz w:val="20"/>
                <w:szCs w:val="20"/>
                <w:highlight w:val="yellow"/>
              </w:rPr>
            </w:pPr>
          </w:p>
        </w:tc>
        <w:tc>
          <w:tcPr>
            <w:tcW w:w="2892" w:type="dxa"/>
            <w:vMerge/>
            <w:tcMar>
              <w:top w:w="113" w:type="dxa"/>
              <w:left w:w="113" w:type="dxa"/>
              <w:bottom w:w="113" w:type="dxa"/>
              <w:right w:w="113" w:type="dxa"/>
            </w:tcMar>
          </w:tcPr>
          <w:p w14:paraId="7EE0BA65" w14:textId="77777777" w:rsidR="00340748" w:rsidRPr="00FF45B0" w:rsidRDefault="00340748" w:rsidP="00CE061A">
            <w:pPr>
              <w:ind w:left="200" w:hangingChars="100" w:hanging="200"/>
              <w:rPr>
                <w:sz w:val="20"/>
                <w:szCs w:val="20"/>
                <w:highlight w:val="yellow"/>
              </w:rPr>
            </w:pPr>
          </w:p>
        </w:tc>
        <w:tc>
          <w:tcPr>
            <w:tcW w:w="2892" w:type="dxa"/>
            <w:vMerge/>
            <w:tcMar>
              <w:top w:w="113" w:type="dxa"/>
              <w:left w:w="113" w:type="dxa"/>
              <w:bottom w:w="113" w:type="dxa"/>
              <w:right w:w="113" w:type="dxa"/>
            </w:tcMar>
          </w:tcPr>
          <w:p w14:paraId="4F052661" w14:textId="77777777" w:rsidR="00340748" w:rsidRPr="00FF45B0" w:rsidRDefault="00340748" w:rsidP="00CE061A">
            <w:pPr>
              <w:ind w:left="200" w:hangingChars="100" w:hanging="200"/>
              <w:rPr>
                <w:sz w:val="20"/>
                <w:szCs w:val="20"/>
                <w:highlight w:val="yellow"/>
              </w:rPr>
            </w:pPr>
          </w:p>
        </w:tc>
      </w:tr>
      <w:tr w:rsidR="00340748" w:rsidRPr="00FF45B0" w14:paraId="2A2A5E76" w14:textId="26C76A86" w:rsidTr="00FF45B0">
        <w:tblPrEx>
          <w:tblLook w:val="04A0" w:firstRow="1" w:lastRow="0" w:firstColumn="1" w:lastColumn="0" w:noHBand="0" w:noVBand="1"/>
        </w:tblPrEx>
        <w:trPr>
          <w:trHeight w:val="652"/>
        </w:trPr>
        <w:tc>
          <w:tcPr>
            <w:tcW w:w="445" w:type="dxa"/>
            <w:vMerge/>
            <w:tcMar>
              <w:top w:w="113" w:type="dxa"/>
              <w:left w:w="113" w:type="dxa"/>
              <w:bottom w:w="113" w:type="dxa"/>
              <w:right w:w="113" w:type="dxa"/>
            </w:tcMar>
            <w:vAlign w:val="center"/>
          </w:tcPr>
          <w:p w14:paraId="133359E2" w14:textId="18A0602D" w:rsidR="00340748" w:rsidRPr="00FF45B0" w:rsidRDefault="00340748" w:rsidP="00CE061A">
            <w:pPr>
              <w:jc w:val="center"/>
              <w:rPr>
                <w:b/>
                <w:szCs w:val="18"/>
              </w:rPr>
            </w:pPr>
          </w:p>
        </w:tc>
        <w:tc>
          <w:tcPr>
            <w:tcW w:w="446" w:type="dxa"/>
            <w:tcBorders>
              <w:top w:val="single" w:sz="4" w:space="0" w:color="auto"/>
              <w:right w:val="single" w:sz="4" w:space="0" w:color="auto"/>
            </w:tcBorders>
            <w:tcMar>
              <w:top w:w="113" w:type="dxa"/>
              <w:left w:w="113" w:type="dxa"/>
              <w:bottom w:w="113" w:type="dxa"/>
              <w:right w:w="113" w:type="dxa"/>
            </w:tcMar>
            <w:vAlign w:val="center"/>
            <w:hideMark/>
          </w:tcPr>
          <w:p w14:paraId="340BFD82" w14:textId="6F9D875F" w:rsidR="00340748" w:rsidRPr="00FF45B0" w:rsidRDefault="00340748" w:rsidP="00CE061A">
            <w:pPr>
              <w:jc w:val="center"/>
              <w:rPr>
                <w:b/>
                <w:szCs w:val="18"/>
              </w:rPr>
            </w:pPr>
            <w:r w:rsidRPr="00FF45B0">
              <w:rPr>
                <w:rFonts w:hint="eastAsia"/>
                <w:b/>
                <w:szCs w:val="18"/>
              </w:rPr>
              <w:t>4</w:t>
            </w:r>
          </w:p>
        </w:tc>
        <w:tc>
          <w:tcPr>
            <w:tcW w:w="1321" w:type="dxa"/>
            <w:vMerge w:val="restart"/>
            <w:tcBorders>
              <w:top w:val="single" w:sz="4" w:space="0" w:color="auto"/>
              <w:left w:val="single" w:sz="4" w:space="0" w:color="auto"/>
              <w:right w:val="single" w:sz="4" w:space="0" w:color="auto"/>
            </w:tcBorders>
            <w:tcMar>
              <w:top w:w="113" w:type="dxa"/>
              <w:left w:w="113" w:type="dxa"/>
              <w:bottom w:w="113" w:type="dxa"/>
              <w:right w:w="113" w:type="dxa"/>
            </w:tcMar>
            <w:vAlign w:val="center"/>
            <w:hideMark/>
          </w:tcPr>
          <w:p w14:paraId="7A2BE690" w14:textId="77777777" w:rsidR="00340748" w:rsidRPr="00FF45B0" w:rsidRDefault="00340748" w:rsidP="00CE061A">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3</w:t>
            </w:r>
            <w:r w:rsidRPr="00FF45B0">
              <w:rPr>
                <w:rFonts w:eastAsia="ＭＳ ゴシック" w:hint="eastAsia"/>
                <w:sz w:val="20"/>
                <w:szCs w:val="20"/>
              </w:rPr>
              <w:t>章</w:t>
            </w:r>
          </w:p>
          <w:p w14:paraId="3AB7A9C5" w14:textId="761379F6" w:rsidR="00340748" w:rsidRPr="00C31445" w:rsidRDefault="00340748" w:rsidP="00CE061A">
            <w:pPr>
              <w:rPr>
                <w:rFonts w:eastAsia="ＭＳ ゴシック"/>
                <w:sz w:val="20"/>
                <w:szCs w:val="20"/>
              </w:rPr>
            </w:pPr>
            <w:r w:rsidRPr="00FF45B0">
              <w:rPr>
                <w:rFonts w:eastAsia="ＭＳ ゴシック" w:hint="eastAsia"/>
                <w:sz w:val="20"/>
                <w:szCs w:val="20"/>
              </w:rPr>
              <w:t>公共的な空間における基本原理</w:t>
            </w:r>
          </w:p>
        </w:tc>
        <w:tc>
          <w:tcPr>
            <w:tcW w:w="1321" w:type="dxa"/>
            <w:tcBorders>
              <w:top w:val="single" w:sz="4" w:space="0" w:color="auto"/>
              <w:left w:val="single" w:sz="4" w:space="0" w:color="auto"/>
              <w:right w:val="single" w:sz="4" w:space="0" w:color="auto"/>
            </w:tcBorders>
            <w:tcMar>
              <w:top w:w="113" w:type="dxa"/>
              <w:left w:w="113" w:type="dxa"/>
              <w:bottom w:w="113" w:type="dxa"/>
              <w:right w:w="113" w:type="dxa"/>
            </w:tcMar>
            <w:vAlign w:val="center"/>
            <w:hideMark/>
          </w:tcPr>
          <w:p w14:paraId="59BD4BB4" w14:textId="77777777" w:rsidR="00340748" w:rsidRPr="00FF45B0" w:rsidRDefault="00340748" w:rsidP="00CE061A">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1</w:t>
            </w:r>
            <w:r w:rsidRPr="00FF45B0">
              <w:rPr>
                <w:rFonts w:eastAsia="ＭＳ ゴシック" w:hint="eastAsia"/>
                <w:sz w:val="20"/>
                <w:szCs w:val="20"/>
              </w:rPr>
              <w:t>節</w:t>
            </w:r>
          </w:p>
          <w:p w14:paraId="0AD60F81" w14:textId="4E0E19B9" w:rsidR="00340748" w:rsidRPr="00FF45B0" w:rsidRDefault="00340748" w:rsidP="00CE061A">
            <w:pPr>
              <w:rPr>
                <w:rFonts w:eastAsia="ＭＳ ゴシック"/>
                <w:sz w:val="20"/>
                <w:szCs w:val="20"/>
                <w:highlight w:val="yellow"/>
              </w:rPr>
            </w:pPr>
            <w:r w:rsidRPr="00FF45B0">
              <w:rPr>
                <w:rFonts w:eastAsia="ＭＳ ゴシック" w:hint="eastAsia"/>
                <w:sz w:val="20"/>
                <w:szCs w:val="20"/>
              </w:rPr>
              <w:t>民主社会の基本原理</w:t>
            </w:r>
          </w:p>
        </w:tc>
        <w:tc>
          <w:tcPr>
            <w:tcW w:w="2892" w:type="dxa"/>
            <w:tcBorders>
              <w:top w:val="single" w:sz="4" w:space="0" w:color="auto"/>
              <w:left w:val="single" w:sz="4" w:space="0" w:color="auto"/>
              <w:right w:val="single" w:sz="4" w:space="0" w:color="auto"/>
            </w:tcBorders>
            <w:tcMar>
              <w:top w:w="113" w:type="dxa"/>
              <w:left w:w="113" w:type="dxa"/>
              <w:bottom w:w="113" w:type="dxa"/>
              <w:right w:w="113" w:type="dxa"/>
            </w:tcMar>
          </w:tcPr>
          <w:p w14:paraId="1E02CA90" w14:textId="488A17AB" w:rsidR="00340748" w:rsidRPr="00FF45B0" w:rsidRDefault="00340748" w:rsidP="00CE061A">
            <w:pPr>
              <w:ind w:left="200" w:hangingChars="100" w:hanging="200"/>
              <w:rPr>
                <w:sz w:val="20"/>
                <w:szCs w:val="20"/>
              </w:rPr>
            </w:pPr>
            <w:r w:rsidRPr="00FF45B0">
              <w:rPr>
                <w:rFonts w:hint="eastAsia"/>
                <w:sz w:val="20"/>
                <w:szCs w:val="20"/>
              </w:rPr>
              <w:t>・法などの社会規範の役割が理解でき，日常生活と関連づけて考察でき</w:t>
            </w:r>
            <w:r w:rsidR="003C1B34"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4EABA6C9" w14:textId="71E5A976" w:rsidR="00E8467F" w:rsidRPr="00FF45B0" w:rsidRDefault="00340748" w:rsidP="003C1B34">
            <w:pPr>
              <w:ind w:left="200" w:hangingChars="100" w:hanging="200"/>
              <w:rPr>
                <w:sz w:val="20"/>
                <w:szCs w:val="20"/>
                <w:highlight w:val="yellow"/>
              </w:rPr>
            </w:pPr>
            <w:r w:rsidRPr="00FF45B0">
              <w:rPr>
                <w:rFonts w:hint="eastAsia"/>
                <w:sz w:val="20"/>
                <w:szCs w:val="20"/>
              </w:rPr>
              <w:t>・民主政治のあゆみが理解でき</w:t>
            </w:r>
            <w:r w:rsidR="003C1B34"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2892" w:type="dxa"/>
            <w:tcBorders>
              <w:top w:val="single" w:sz="4" w:space="0" w:color="auto"/>
              <w:left w:val="single" w:sz="4" w:space="0" w:color="auto"/>
              <w:right w:val="single" w:sz="4" w:space="0" w:color="auto"/>
            </w:tcBorders>
            <w:tcMar>
              <w:top w:w="113" w:type="dxa"/>
              <w:left w:w="113" w:type="dxa"/>
              <w:bottom w:w="113" w:type="dxa"/>
              <w:right w:w="113" w:type="dxa"/>
            </w:tcMar>
          </w:tcPr>
          <w:p w14:paraId="6BC5833C" w14:textId="560E121D" w:rsidR="00340748" w:rsidRPr="00FF45B0" w:rsidRDefault="00340748" w:rsidP="00ED585E">
            <w:pPr>
              <w:ind w:left="200" w:hangingChars="100" w:hanging="200"/>
              <w:rPr>
                <w:sz w:val="20"/>
                <w:szCs w:val="20"/>
                <w:highlight w:val="yellow"/>
              </w:rPr>
            </w:pPr>
            <w:r w:rsidRPr="00FF45B0">
              <w:rPr>
                <w:rFonts w:hint="eastAsia"/>
                <w:sz w:val="20"/>
                <w:szCs w:val="20"/>
              </w:rPr>
              <w:t>・民主政治における国家と個人のあり方が考察でき</w:t>
            </w:r>
            <w:r w:rsidR="003C1B34"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2892" w:type="dxa"/>
            <w:tcBorders>
              <w:top w:val="single" w:sz="4" w:space="0" w:color="auto"/>
              <w:left w:val="single" w:sz="4" w:space="0" w:color="auto"/>
              <w:right w:val="single" w:sz="4" w:space="0" w:color="auto"/>
            </w:tcBorders>
            <w:tcMar>
              <w:top w:w="113" w:type="dxa"/>
              <w:left w:w="113" w:type="dxa"/>
              <w:bottom w:w="113" w:type="dxa"/>
              <w:right w:w="113" w:type="dxa"/>
            </w:tcMar>
          </w:tcPr>
          <w:p w14:paraId="4B4E5F6F" w14:textId="59BA9119" w:rsidR="00340748" w:rsidRPr="00FF45B0" w:rsidRDefault="00340748" w:rsidP="00CE061A">
            <w:pPr>
              <w:ind w:left="200" w:hangingChars="100" w:hanging="200"/>
              <w:rPr>
                <w:sz w:val="20"/>
                <w:szCs w:val="20"/>
                <w:highlight w:val="yellow"/>
              </w:rPr>
            </w:pPr>
            <w:r w:rsidRPr="00FF45B0">
              <w:rPr>
                <w:rFonts w:hint="eastAsia"/>
                <w:sz w:val="20"/>
                <w:szCs w:val="20"/>
              </w:rPr>
              <w:t>・民主政治が</w:t>
            </w:r>
            <w:r w:rsidR="00A02B2F">
              <w:rPr>
                <w:rFonts w:hint="eastAsia"/>
                <w:sz w:val="20"/>
                <w:szCs w:val="20"/>
              </w:rPr>
              <w:t>自らの</w:t>
            </w:r>
            <w:r w:rsidRPr="00FF45B0">
              <w:rPr>
                <w:rFonts w:hint="eastAsia"/>
                <w:sz w:val="20"/>
                <w:szCs w:val="20"/>
              </w:rPr>
              <w:t>生活とかかわって</w:t>
            </w:r>
            <w:r w:rsidR="00C31445">
              <w:rPr>
                <w:rFonts w:hint="eastAsia"/>
                <w:sz w:val="20"/>
                <w:szCs w:val="20"/>
              </w:rPr>
              <w:t>いることを理解し</w:t>
            </w:r>
            <w:r w:rsidRPr="00FF45B0">
              <w:rPr>
                <w:rFonts w:hint="eastAsia"/>
                <w:sz w:val="20"/>
                <w:szCs w:val="20"/>
              </w:rPr>
              <w:t>，民主社会に主体的に生きる人間のあり方生き方について思索を深められ</w:t>
            </w:r>
            <w:r w:rsidR="003C1B34"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r>
      <w:tr w:rsidR="00340748" w:rsidRPr="00FF45B0" w14:paraId="631F6189" w14:textId="71A270EC" w:rsidTr="00FF45B0">
        <w:tblPrEx>
          <w:tblLook w:val="04A0" w:firstRow="1" w:lastRow="0" w:firstColumn="1" w:lastColumn="0" w:noHBand="0" w:noVBand="1"/>
        </w:tblPrEx>
        <w:trPr>
          <w:trHeight w:val="355"/>
        </w:trPr>
        <w:tc>
          <w:tcPr>
            <w:tcW w:w="445" w:type="dxa"/>
            <w:vMerge/>
            <w:tcMar>
              <w:top w:w="113" w:type="dxa"/>
              <w:left w:w="113" w:type="dxa"/>
              <w:bottom w:w="113" w:type="dxa"/>
              <w:right w:w="113" w:type="dxa"/>
            </w:tcMar>
            <w:vAlign w:val="center"/>
          </w:tcPr>
          <w:p w14:paraId="3676AEDB" w14:textId="4CE50760" w:rsidR="00340748" w:rsidRPr="00FF45B0" w:rsidRDefault="00340748" w:rsidP="00CE061A">
            <w:pPr>
              <w:jc w:val="center"/>
              <w:rPr>
                <w:b/>
                <w:szCs w:val="18"/>
              </w:rPr>
            </w:pPr>
          </w:p>
        </w:tc>
        <w:tc>
          <w:tcPr>
            <w:tcW w:w="446" w:type="dxa"/>
            <w:vMerge w:val="restart"/>
            <w:tcBorders>
              <w:top w:val="single" w:sz="4" w:space="0" w:color="auto"/>
              <w:right w:val="single" w:sz="4" w:space="0" w:color="auto"/>
            </w:tcBorders>
            <w:tcMar>
              <w:top w:w="113" w:type="dxa"/>
              <w:left w:w="113" w:type="dxa"/>
              <w:bottom w:w="113" w:type="dxa"/>
              <w:right w:w="113" w:type="dxa"/>
            </w:tcMar>
            <w:vAlign w:val="center"/>
            <w:hideMark/>
          </w:tcPr>
          <w:p w14:paraId="021EE72C" w14:textId="7A09F241" w:rsidR="00340748" w:rsidRPr="00FF45B0" w:rsidRDefault="00340748" w:rsidP="00CE061A">
            <w:pPr>
              <w:jc w:val="center"/>
              <w:rPr>
                <w:b/>
                <w:szCs w:val="18"/>
              </w:rPr>
            </w:pPr>
            <w:r w:rsidRPr="00FF45B0">
              <w:rPr>
                <w:rFonts w:hint="eastAsia"/>
                <w:b/>
                <w:szCs w:val="18"/>
              </w:rPr>
              <w:t>4</w:t>
            </w:r>
          </w:p>
        </w:tc>
        <w:tc>
          <w:tcPr>
            <w:tcW w:w="1321" w:type="dxa"/>
            <w:vMerge/>
            <w:tcBorders>
              <w:left w:val="single" w:sz="4" w:space="0" w:color="auto"/>
              <w:right w:val="single" w:sz="4" w:space="0" w:color="auto"/>
            </w:tcBorders>
            <w:tcMar>
              <w:top w:w="113" w:type="dxa"/>
              <w:left w:w="113" w:type="dxa"/>
              <w:bottom w:w="113" w:type="dxa"/>
              <w:right w:w="113" w:type="dxa"/>
            </w:tcMar>
            <w:vAlign w:val="center"/>
            <w:hideMark/>
          </w:tcPr>
          <w:p w14:paraId="76972DC4" w14:textId="77777777" w:rsidR="00340748" w:rsidRPr="00FF45B0" w:rsidRDefault="00340748" w:rsidP="00CE061A">
            <w:pPr>
              <w:widowControl/>
              <w:jc w:val="left"/>
              <w:rPr>
                <w:rFonts w:eastAsia="ＭＳ ゴシック"/>
                <w:sz w:val="20"/>
                <w:szCs w:val="20"/>
                <w:highlight w:val="yellow"/>
              </w:rPr>
            </w:pPr>
          </w:p>
        </w:tc>
        <w:tc>
          <w:tcPr>
            <w:tcW w:w="1321" w:type="dxa"/>
            <w:vMerge w:val="restart"/>
            <w:tcBorders>
              <w:top w:val="single" w:sz="4" w:space="0" w:color="auto"/>
              <w:left w:val="single" w:sz="4" w:space="0" w:color="auto"/>
              <w:right w:val="single" w:sz="4" w:space="0" w:color="auto"/>
            </w:tcBorders>
            <w:tcMar>
              <w:top w:w="113" w:type="dxa"/>
              <w:left w:w="113" w:type="dxa"/>
              <w:bottom w:w="113" w:type="dxa"/>
              <w:right w:w="113" w:type="dxa"/>
            </w:tcMar>
            <w:vAlign w:val="center"/>
            <w:hideMark/>
          </w:tcPr>
          <w:p w14:paraId="56DCC943" w14:textId="77777777" w:rsidR="00340748" w:rsidRPr="00FF45B0" w:rsidRDefault="00340748" w:rsidP="00CE061A">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2</w:t>
            </w:r>
            <w:r w:rsidRPr="00FF45B0">
              <w:rPr>
                <w:rFonts w:eastAsia="ＭＳ ゴシック" w:hint="eastAsia"/>
                <w:sz w:val="20"/>
                <w:szCs w:val="20"/>
              </w:rPr>
              <w:t>節</w:t>
            </w:r>
          </w:p>
          <w:p w14:paraId="0DE58949" w14:textId="6F220307" w:rsidR="00340748" w:rsidRPr="00FF45B0" w:rsidRDefault="00340748" w:rsidP="00CE061A">
            <w:pPr>
              <w:rPr>
                <w:rFonts w:eastAsia="ＭＳ ゴシック"/>
                <w:sz w:val="20"/>
                <w:szCs w:val="20"/>
                <w:highlight w:val="yellow"/>
              </w:rPr>
            </w:pPr>
            <w:r w:rsidRPr="00FF45B0">
              <w:rPr>
                <w:rFonts w:eastAsia="ＭＳ ゴシック" w:hint="eastAsia"/>
                <w:sz w:val="20"/>
                <w:szCs w:val="20"/>
              </w:rPr>
              <w:t>日本社会の基本原理</w:t>
            </w:r>
          </w:p>
        </w:tc>
        <w:tc>
          <w:tcPr>
            <w:tcW w:w="2892"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3896BAE3" w14:textId="2F9C0E90" w:rsidR="00340748" w:rsidRPr="00FF45B0" w:rsidRDefault="00340748" w:rsidP="007A54E0">
            <w:pPr>
              <w:ind w:left="200" w:hangingChars="100" w:hanging="200"/>
              <w:rPr>
                <w:sz w:val="20"/>
                <w:szCs w:val="20"/>
              </w:rPr>
            </w:pPr>
            <w:r w:rsidRPr="00FF45B0">
              <w:rPr>
                <w:rFonts w:hint="eastAsia"/>
                <w:sz w:val="20"/>
                <w:szCs w:val="20"/>
              </w:rPr>
              <w:t>・日本国憲法の三大原理や第</w:t>
            </w:r>
            <w:r w:rsidRPr="00FF45B0">
              <w:rPr>
                <w:sz w:val="20"/>
                <w:szCs w:val="20"/>
              </w:rPr>
              <w:t>9</w:t>
            </w:r>
            <w:r w:rsidRPr="00FF45B0">
              <w:rPr>
                <w:rFonts w:hint="eastAsia"/>
                <w:sz w:val="20"/>
                <w:szCs w:val="20"/>
              </w:rPr>
              <w:t>条の内容が理解でき</w:t>
            </w:r>
            <w:r w:rsidR="003C1B34"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5CFCA3A9" w14:textId="655D483E" w:rsidR="00340748" w:rsidRPr="00FF45B0" w:rsidRDefault="00340748" w:rsidP="00C31445">
            <w:pPr>
              <w:ind w:left="200" w:hangingChars="100" w:hanging="200"/>
              <w:rPr>
                <w:sz w:val="20"/>
                <w:szCs w:val="20"/>
                <w:highlight w:val="yellow"/>
              </w:rPr>
            </w:pPr>
            <w:r w:rsidRPr="00FF45B0">
              <w:rPr>
                <w:rFonts w:hint="eastAsia"/>
                <w:sz w:val="20"/>
                <w:szCs w:val="20"/>
              </w:rPr>
              <w:t>・日本国憲法で保障されている権利が理解でき</w:t>
            </w:r>
            <w:r w:rsidR="003C1B34" w:rsidRPr="00FF45B0">
              <w:rPr>
                <w:rFonts w:hint="eastAsia"/>
                <w:sz w:val="20"/>
                <w:szCs w:val="20"/>
              </w:rPr>
              <w:t>てい</w:t>
            </w:r>
            <w:r w:rsidR="00ED6280" w:rsidRPr="00FF45B0">
              <w:rPr>
                <w:rFonts w:hint="eastAsia"/>
                <w:sz w:val="20"/>
                <w:szCs w:val="20"/>
              </w:rPr>
              <w:t>る</w:t>
            </w:r>
            <w:r w:rsidR="00ED585E" w:rsidRPr="00FF45B0">
              <w:rPr>
                <w:rFonts w:hint="eastAsia"/>
                <w:sz w:val="20"/>
                <w:szCs w:val="20"/>
              </w:rPr>
              <w:t>。</w:t>
            </w:r>
          </w:p>
        </w:tc>
        <w:tc>
          <w:tcPr>
            <w:tcW w:w="2892"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6C14C284" w14:textId="6AC9ABA6" w:rsidR="00ED6280" w:rsidRPr="00FF45B0" w:rsidRDefault="002A63F9" w:rsidP="00ED6280">
            <w:pPr>
              <w:ind w:left="200" w:hangingChars="100" w:hanging="200"/>
              <w:rPr>
                <w:sz w:val="20"/>
                <w:szCs w:val="20"/>
              </w:rPr>
            </w:pPr>
            <w:r w:rsidRPr="00FF45B0">
              <w:rPr>
                <w:rFonts w:hint="eastAsia"/>
                <w:sz w:val="20"/>
                <w:szCs w:val="20"/>
              </w:rPr>
              <w:t>・日本国憲法で保障されている</w:t>
            </w:r>
            <w:r w:rsidR="00ED6280" w:rsidRPr="00FF45B0">
              <w:rPr>
                <w:rFonts w:hint="eastAsia"/>
                <w:sz w:val="20"/>
                <w:szCs w:val="20"/>
              </w:rPr>
              <w:t>権利がどのような具体的事件に適用されているのかを調べ，その保障と他者の権利や公共の利益との調和について考察でき</w:t>
            </w:r>
            <w:r w:rsidR="003C1B34" w:rsidRPr="00FF45B0">
              <w:rPr>
                <w:rFonts w:hint="eastAsia"/>
                <w:sz w:val="20"/>
                <w:szCs w:val="20"/>
              </w:rPr>
              <w:t>てい</w:t>
            </w:r>
            <w:r w:rsidR="00ED6280" w:rsidRPr="00FF45B0">
              <w:rPr>
                <w:rFonts w:hint="eastAsia"/>
                <w:sz w:val="20"/>
                <w:szCs w:val="20"/>
              </w:rPr>
              <w:t>る</w:t>
            </w:r>
            <w:r w:rsidR="00ED585E" w:rsidRPr="00FF45B0">
              <w:rPr>
                <w:rFonts w:hint="eastAsia"/>
                <w:sz w:val="20"/>
                <w:szCs w:val="20"/>
              </w:rPr>
              <w:t>。</w:t>
            </w:r>
          </w:p>
          <w:p w14:paraId="79CD53D6" w14:textId="12A2F653" w:rsidR="00340748" w:rsidRPr="00FF45B0" w:rsidRDefault="00ED6280" w:rsidP="003C1B34">
            <w:pPr>
              <w:ind w:left="200" w:hangingChars="100" w:hanging="200"/>
              <w:rPr>
                <w:sz w:val="20"/>
                <w:szCs w:val="20"/>
                <w:highlight w:val="yellow"/>
              </w:rPr>
            </w:pPr>
            <w:r w:rsidRPr="00FF45B0">
              <w:rPr>
                <w:rFonts w:hint="eastAsia"/>
                <w:sz w:val="20"/>
                <w:szCs w:val="20"/>
              </w:rPr>
              <w:t>・国際情勢の変化にともない，日本の平和主義のあり方がどう変化していったのか考察でき</w:t>
            </w:r>
            <w:r w:rsidR="003C1B34"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2892"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66282C0E" w14:textId="6884ED4F" w:rsidR="00340748" w:rsidRPr="00FF45B0" w:rsidRDefault="00340748" w:rsidP="00340748">
            <w:pPr>
              <w:ind w:left="200" w:hangingChars="100" w:hanging="200"/>
              <w:rPr>
                <w:sz w:val="20"/>
                <w:szCs w:val="20"/>
              </w:rPr>
            </w:pPr>
            <w:r w:rsidRPr="00FF45B0">
              <w:rPr>
                <w:rFonts w:hint="eastAsia"/>
                <w:sz w:val="20"/>
                <w:szCs w:val="20"/>
              </w:rPr>
              <w:t>・男女間や国籍の違いなど，身近なところで人権が保障されているか新聞記事などで調べ，報告でき</w:t>
            </w:r>
            <w:r w:rsidR="003C1B34"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7FD2F608" w14:textId="152CC747" w:rsidR="00340748" w:rsidRPr="00FF45B0" w:rsidRDefault="00ED6280" w:rsidP="007A54E0">
            <w:pPr>
              <w:ind w:left="200" w:hangingChars="100" w:hanging="200"/>
              <w:rPr>
                <w:sz w:val="20"/>
                <w:szCs w:val="20"/>
                <w:highlight w:val="yellow"/>
              </w:rPr>
            </w:pPr>
            <w:r w:rsidRPr="00FF45B0">
              <w:rPr>
                <w:rFonts w:hint="eastAsia"/>
                <w:sz w:val="20"/>
                <w:szCs w:val="20"/>
              </w:rPr>
              <w:t>・日本国憲法の基本原理に基づいた社会のあり方について，自分なりに構想でき</w:t>
            </w:r>
            <w:r w:rsidR="003C1B34"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r>
      <w:tr w:rsidR="00340748" w:rsidRPr="00FF45B0" w14:paraId="6F958C8B" w14:textId="73EE3576" w:rsidTr="00FF45B0">
        <w:tblPrEx>
          <w:tblLook w:val="04A0" w:firstRow="1" w:lastRow="0" w:firstColumn="1" w:lastColumn="0" w:noHBand="0" w:noVBand="1"/>
        </w:tblPrEx>
        <w:trPr>
          <w:trHeight w:val="240"/>
        </w:trPr>
        <w:tc>
          <w:tcPr>
            <w:tcW w:w="445" w:type="dxa"/>
            <w:vMerge w:val="restart"/>
            <w:tcBorders>
              <w:top w:val="single" w:sz="4" w:space="0" w:color="auto"/>
              <w:left w:val="single" w:sz="4" w:space="0" w:color="auto"/>
              <w:right w:val="single" w:sz="4" w:space="0" w:color="auto"/>
            </w:tcBorders>
            <w:tcMar>
              <w:top w:w="113" w:type="dxa"/>
              <w:left w:w="113" w:type="dxa"/>
              <w:bottom w:w="113" w:type="dxa"/>
              <w:right w:w="113" w:type="dxa"/>
            </w:tcMar>
            <w:vAlign w:val="center"/>
          </w:tcPr>
          <w:p w14:paraId="45EDA820" w14:textId="4B31E4AA" w:rsidR="00340748" w:rsidRPr="00FF45B0" w:rsidRDefault="00340748" w:rsidP="00CE061A">
            <w:pPr>
              <w:jc w:val="center"/>
              <w:rPr>
                <w:b/>
                <w:szCs w:val="18"/>
              </w:rPr>
            </w:pPr>
            <w:r w:rsidRPr="00FF45B0">
              <w:rPr>
                <w:rFonts w:hint="eastAsia"/>
                <w:b/>
                <w:szCs w:val="18"/>
              </w:rPr>
              <w:t>7</w:t>
            </w:r>
          </w:p>
        </w:tc>
        <w:tc>
          <w:tcPr>
            <w:tcW w:w="446" w:type="dxa"/>
            <w:vMerge/>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4957A7EB" w14:textId="77777777" w:rsidR="00340748" w:rsidRPr="00FF45B0" w:rsidRDefault="00340748" w:rsidP="00CE061A">
            <w:pPr>
              <w:jc w:val="center"/>
              <w:rPr>
                <w:b/>
                <w:szCs w:val="18"/>
                <w:highlight w:val="yellow"/>
              </w:rPr>
            </w:pPr>
          </w:p>
        </w:tc>
        <w:tc>
          <w:tcPr>
            <w:tcW w:w="1321" w:type="dxa"/>
            <w:vMerge/>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42D1C979" w14:textId="77777777" w:rsidR="00340748" w:rsidRPr="00FF45B0" w:rsidRDefault="00340748" w:rsidP="00CE061A">
            <w:pPr>
              <w:widowControl/>
              <w:jc w:val="left"/>
              <w:rPr>
                <w:rFonts w:eastAsia="ＭＳ ゴシック"/>
                <w:sz w:val="20"/>
                <w:szCs w:val="20"/>
                <w:highlight w:val="yellow"/>
              </w:rPr>
            </w:pPr>
          </w:p>
        </w:tc>
        <w:tc>
          <w:tcPr>
            <w:tcW w:w="1321" w:type="dxa"/>
            <w:vMerge/>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052AFE67" w14:textId="77777777" w:rsidR="00340748" w:rsidRPr="00FF45B0" w:rsidRDefault="00340748" w:rsidP="00CE061A">
            <w:pPr>
              <w:rPr>
                <w:rFonts w:eastAsia="ＭＳ ゴシック"/>
                <w:sz w:val="20"/>
                <w:szCs w:val="20"/>
                <w:highlight w:val="yellow"/>
              </w:rPr>
            </w:pPr>
          </w:p>
        </w:tc>
        <w:tc>
          <w:tcPr>
            <w:tcW w:w="2892" w:type="dxa"/>
            <w:vMerge/>
            <w:tcBorders>
              <w:left w:val="single" w:sz="4" w:space="0" w:color="auto"/>
              <w:bottom w:val="single" w:sz="4" w:space="0" w:color="auto"/>
              <w:right w:val="single" w:sz="4" w:space="0" w:color="auto"/>
            </w:tcBorders>
            <w:tcMar>
              <w:top w:w="113" w:type="dxa"/>
              <w:left w:w="113" w:type="dxa"/>
              <w:bottom w:w="113" w:type="dxa"/>
              <w:right w:w="113" w:type="dxa"/>
            </w:tcMar>
          </w:tcPr>
          <w:p w14:paraId="5D6E67EB" w14:textId="1ECC5B0F" w:rsidR="00340748" w:rsidRPr="00FF45B0" w:rsidRDefault="00340748" w:rsidP="00CE061A">
            <w:pPr>
              <w:ind w:left="200" w:hangingChars="100" w:hanging="200"/>
              <w:rPr>
                <w:sz w:val="20"/>
                <w:szCs w:val="20"/>
                <w:highlight w:val="yellow"/>
              </w:rPr>
            </w:pPr>
          </w:p>
        </w:tc>
        <w:tc>
          <w:tcPr>
            <w:tcW w:w="2892" w:type="dxa"/>
            <w:vMerge/>
            <w:tcBorders>
              <w:left w:val="single" w:sz="4" w:space="0" w:color="auto"/>
              <w:bottom w:val="single" w:sz="4" w:space="0" w:color="auto"/>
              <w:right w:val="single" w:sz="4" w:space="0" w:color="auto"/>
            </w:tcBorders>
            <w:tcMar>
              <w:top w:w="113" w:type="dxa"/>
              <w:left w:w="113" w:type="dxa"/>
              <w:bottom w:w="113" w:type="dxa"/>
              <w:right w:w="113" w:type="dxa"/>
            </w:tcMar>
          </w:tcPr>
          <w:p w14:paraId="4641EBF4" w14:textId="77777777" w:rsidR="00340748" w:rsidRPr="00FF45B0" w:rsidRDefault="00340748" w:rsidP="00CE061A">
            <w:pPr>
              <w:ind w:left="200" w:hangingChars="100" w:hanging="200"/>
              <w:rPr>
                <w:sz w:val="20"/>
                <w:szCs w:val="20"/>
                <w:highlight w:val="yellow"/>
              </w:rPr>
            </w:pPr>
          </w:p>
        </w:tc>
        <w:tc>
          <w:tcPr>
            <w:tcW w:w="2892" w:type="dxa"/>
            <w:vMerge/>
            <w:tcBorders>
              <w:left w:val="single" w:sz="4" w:space="0" w:color="auto"/>
              <w:bottom w:val="single" w:sz="4" w:space="0" w:color="auto"/>
              <w:right w:val="single" w:sz="4" w:space="0" w:color="auto"/>
            </w:tcBorders>
            <w:tcMar>
              <w:top w:w="113" w:type="dxa"/>
              <w:left w:w="113" w:type="dxa"/>
              <w:bottom w:w="113" w:type="dxa"/>
              <w:right w:w="113" w:type="dxa"/>
            </w:tcMar>
          </w:tcPr>
          <w:p w14:paraId="1485F205" w14:textId="77777777" w:rsidR="00340748" w:rsidRPr="00FF45B0" w:rsidRDefault="00340748" w:rsidP="00CE061A">
            <w:pPr>
              <w:ind w:left="200" w:hangingChars="100" w:hanging="200"/>
              <w:rPr>
                <w:sz w:val="20"/>
                <w:szCs w:val="20"/>
                <w:highlight w:val="yellow"/>
              </w:rPr>
            </w:pPr>
          </w:p>
        </w:tc>
      </w:tr>
      <w:tr w:rsidR="002A63F9" w:rsidRPr="00FF45B0" w14:paraId="6CE3822A" w14:textId="38B3DDA4" w:rsidTr="00FF45B0">
        <w:tblPrEx>
          <w:tblLook w:val="04A0" w:firstRow="1" w:lastRow="0" w:firstColumn="1" w:lastColumn="0" w:noHBand="0" w:noVBand="1"/>
        </w:tblPrEx>
        <w:trPr>
          <w:trHeight w:val="300"/>
        </w:trPr>
        <w:tc>
          <w:tcPr>
            <w:tcW w:w="445" w:type="dxa"/>
            <w:vMerge/>
            <w:tcBorders>
              <w:left w:val="single" w:sz="4" w:space="0" w:color="auto"/>
              <w:right w:val="single" w:sz="4" w:space="0" w:color="auto"/>
            </w:tcBorders>
            <w:tcMar>
              <w:top w:w="113" w:type="dxa"/>
              <w:left w:w="113" w:type="dxa"/>
              <w:bottom w:w="113" w:type="dxa"/>
              <w:right w:w="113" w:type="dxa"/>
            </w:tcMar>
            <w:vAlign w:val="center"/>
          </w:tcPr>
          <w:p w14:paraId="573D9918" w14:textId="71A48918" w:rsidR="002A63F9" w:rsidRPr="00FF45B0" w:rsidRDefault="002A63F9" w:rsidP="00CE061A">
            <w:pPr>
              <w:jc w:val="center"/>
              <w:rPr>
                <w:rFonts w:eastAsia="ＭＳ ゴシック"/>
                <w:b/>
                <w:szCs w:val="18"/>
              </w:rPr>
            </w:pPr>
          </w:p>
        </w:tc>
        <w:tc>
          <w:tcPr>
            <w:tcW w:w="446" w:type="dxa"/>
            <w:vMerge w:val="restart"/>
            <w:tcBorders>
              <w:top w:val="single" w:sz="4" w:space="0" w:color="auto"/>
              <w:left w:val="single" w:sz="4" w:space="0" w:color="auto"/>
              <w:right w:val="single" w:sz="4" w:space="0" w:color="auto"/>
            </w:tcBorders>
            <w:shd w:val="clear" w:color="auto" w:fill="auto"/>
            <w:tcMar>
              <w:top w:w="113" w:type="dxa"/>
              <w:left w:w="113" w:type="dxa"/>
              <w:bottom w:w="113" w:type="dxa"/>
              <w:right w:w="113" w:type="dxa"/>
            </w:tcMar>
            <w:vAlign w:val="center"/>
            <w:hideMark/>
          </w:tcPr>
          <w:p w14:paraId="71271D6F" w14:textId="0424B66D" w:rsidR="002A63F9" w:rsidRPr="00FF45B0" w:rsidRDefault="002A63F9" w:rsidP="00CE061A">
            <w:pPr>
              <w:spacing w:line="240" w:lineRule="exact"/>
              <w:jc w:val="center"/>
              <w:rPr>
                <w:rFonts w:ascii="ＭＳ ゴシック" w:eastAsia="ＭＳ ゴシック" w:hAnsi="ＭＳ ゴシック"/>
                <w:b/>
                <w:szCs w:val="18"/>
              </w:rPr>
            </w:pPr>
            <w:r w:rsidRPr="00FF45B0">
              <w:rPr>
                <w:rFonts w:hint="eastAsia"/>
                <w:b/>
                <w:szCs w:val="18"/>
              </w:rPr>
              <w:t>5</w:t>
            </w:r>
          </w:p>
        </w:tc>
        <w:tc>
          <w:tcPr>
            <w:tcW w:w="1321" w:type="dxa"/>
            <w:vMerge w:val="restart"/>
            <w:tcBorders>
              <w:top w:val="single" w:sz="4" w:space="0" w:color="auto"/>
              <w:left w:val="single" w:sz="4" w:space="0" w:color="auto"/>
              <w:right w:val="single" w:sz="4" w:space="0" w:color="auto"/>
            </w:tcBorders>
            <w:shd w:val="clear" w:color="auto" w:fill="auto"/>
            <w:tcMar>
              <w:top w:w="113" w:type="dxa"/>
              <w:left w:w="113" w:type="dxa"/>
              <w:bottom w:w="113" w:type="dxa"/>
              <w:right w:w="113" w:type="dxa"/>
            </w:tcMar>
            <w:vAlign w:val="center"/>
            <w:hideMark/>
          </w:tcPr>
          <w:p w14:paraId="1185507C" w14:textId="77777777" w:rsidR="002A63F9" w:rsidRPr="00FF45B0" w:rsidRDefault="002A63F9" w:rsidP="00CE061A">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4</w:t>
            </w:r>
            <w:r w:rsidRPr="00FF45B0">
              <w:rPr>
                <w:rFonts w:eastAsia="ＭＳ ゴシック" w:hint="eastAsia"/>
                <w:sz w:val="20"/>
                <w:szCs w:val="20"/>
              </w:rPr>
              <w:t>章</w:t>
            </w:r>
          </w:p>
          <w:p w14:paraId="350FD760" w14:textId="426D6885" w:rsidR="002A63F9" w:rsidRPr="00FF45B0" w:rsidRDefault="002A63F9" w:rsidP="00CE061A">
            <w:pPr>
              <w:rPr>
                <w:rFonts w:eastAsia="ＭＳ ゴシック"/>
                <w:b/>
                <w:sz w:val="20"/>
                <w:szCs w:val="20"/>
                <w:highlight w:val="yellow"/>
              </w:rPr>
            </w:pPr>
            <w:r w:rsidRPr="00FF45B0">
              <w:rPr>
                <w:rFonts w:eastAsia="ＭＳ ゴシック" w:hint="eastAsia"/>
                <w:sz w:val="20"/>
                <w:szCs w:val="20"/>
              </w:rPr>
              <w:t>現代の民主政治と政治参加の意義</w:t>
            </w:r>
          </w:p>
        </w:tc>
        <w:tc>
          <w:tcPr>
            <w:tcW w:w="1321" w:type="dxa"/>
            <w:vMerge w:val="restart"/>
            <w:tcBorders>
              <w:top w:val="single" w:sz="4" w:space="0" w:color="auto"/>
              <w:left w:val="single" w:sz="4" w:space="0" w:color="auto"/>
              <w:right w:val="single" w:sz="4" w:space="0" w:color="auto"/>
            </w:tcBorders>
            <w:shd w:val="clear" w:color="auto" w:fill="auto"/>
            <w:tcMar>
              <w:top w:w="113" w:type="dxa"/>
              <w:left w:w="113" w:type="dxa"/>
              <w:bottom w:w="113" w:type="dxa"/>
              <w:right w:w="113" w:type="dxa"/>
            </w:tcMar>
            <w:vAlign w:val="center"/>
            <w:hideMark/>
          </w:tcPr>
          <w:p w14:paraId="1CD24C59" w14:textId="77777777" w:rsidR="002A63F9" w:rsidRPr="00FF45B0" w:rsidRDefault="002A63F9" w:rsidP="00CE061A">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1</w:t>
            </w:r>
            <w:r w:rsidRPr="00FF45B0">
              <w:rPr>
                <w:rFonts w:eastAsia="ＭＳ ゴシック" w:hint="eastAsia"/>
                <w:sz w:val="20"/>
                <w:szCs w:val="20"/>
              </w:rPr>
              <w:t>節</w:t>
            </w:r>
          </w:p>
          <w:p w14:paraId="429E7EF9" w14:textId="699DD772" w:rsidR="002A63F9" w:rsidRPr="00FF45B0" w:rsidRDefault="002A63F9" w:rsidP="00CE061A">
            <w:pPr>
              <w:rPr>
                <w:rFonts w:eastAsia="ＭＳ ゴシック"/>
                <w:b/>
                <w:sz w:val="20"/>
                <w:szCs w:val="20"/>
                <w:highlight w:val="yellow"/>
              </w:rPr>
            </w:pPr>
            <w:r w:rsidRPr="00FF45B0">
              <w:rPr>
                <w:rFonts w:eastAsia="ＭＳ ゴシック" w:hint="eastAsia"/>
                <w:sz w:val="20"/>
                <w:szCs w:val="20"/>
              </w:rPr>
              <w:t>日本の政治機構</w:t>
            </w:r>
          </w:p>
        </w:tc>
        <w:tc>
          <w:tcPr>
            <w:tcW w:w="2892" w:type="dxa"/>
            <w:vMerge w:val="restart"/>
            <w:tcBorders>
              <w:top w:val="single" w:sz="4" w:space="0" w:color="auto"/>
              <w:left w:val="single" w:sz="4" w:space="0" w:color="auto"/>
              <w:right w:val="single" w:sz="4" w:space="0" w:color="auto"/>
            </w:tcBorders>
            <w:shd w:val="clear" w:color="auto" w:fill="auto"/>
            <w:tcMar>
              <w:top w:w="113" w:type="dxa"/>
              <w:left w:w="113" w:type="dxa"/>
              <w:bottom w:w="113" w:type="dxa"/>
              <w:right w:w="113" w:type="dxa"/>
            </w:tcMar>
          </w:tcPr>
          <w:p w14:paraId="4617BF56" w14:textId="20146CAD" w:rsidR="002A63F9" w:rsidRPr="00FF45B0" w:rsidRDefault="002A63F9" w:rsidP="007A54E0">
            <w:pPr>
              <w:ind w:left="200" w:hangingChars="100" w:hanging="200"/>
              <w:rPr>
                <w:sz w:val="20"/>
                <w:szCs w:val="20"/>
              </w:rPr>
            </w:pPr>
            <w:r w:rsidRPr="00FF45B0">
              <w:rPr>
                <w:rFonts w:hint="eastAsia"/>
                <w:sz w:val="20"/>
                <w:szCs w:val="20"/>
              </w:rPr>
              <w:t>・日本国憲法に見られる三権相互の関係とそれぞれの役割が理解でき</w:t>
            </w:r>
            <w:r w:rsidR="00977637"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37CDCAA2" w14:textId="09E618C6" w:rsidR="002A63F9" w:rsidRPr="00FF45B0" w:rsidRDefault="002A63F9" w:rsidP="00977637">
            <w:pPr>
              <w:ind w:left="200" w:hangingChars="100" w:hanging="200"/>
              <w:rPr>
                <w:sz w:val="20"/>
                <w:szCs w:val="20"/>
              </w:rPr>
            </w:pPr>
            <w:r w:rsidRPr="00FF45B0">
              <w:rPr>
                <w:rFonts w:hint="eastAsia"/>
                <w:sz w:val="20"/>
                <w:szCs w:val="20"/>
              </w:rPr>
              <w:t>・行政機能が拡大している現状を理解でき</w:t>
            </w:r>
            <w:r w:rsidR="00977637"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2892" w:type="dxa"/>
            <w:vMerge w:val="restart"/>
            <w:tcBorders>
              <w:top w:val="single" w:sz="4" w:space="0" w:color="auto"/>
              <w:left w:val="single" w:sz="4" w:space="0" w:color="auto"/>
              <w:right w:val="single" w:sz="4" w:space="0" w:color="auto"/>
            </w:tcBorders>
            <w:shd w:val="clear" w:color="auto" w:fill="auto"/>
            <w:tcMar>
              <w:top w:w="113" w:type="dxa"/>
              <w:left w:w="113" w:type="dxa"/>
              <w:bottom w:w="113" w:type="dxa"/>
              <w:right w:w="113" w:type="dxa"/>
            </w:tcMar>
          </w:tcPr>
          <w:p w14:paraId="550708A4" w14:textId="04E8AE13" w:rsidR="002A63F9" w:rsidRPr="00FF45B0" w:rsidRDefault="002A63F9" w:rsidP="00977637">
            <w:pPr>
              <w:ind w:left="200" w:hangingChars="100" w:hanging="200"/>
              <w:rPr>
                <w:sz w:val="20"/>
                <w:szCs w:val="20"/>
              </w:rPr>
            </w:pPr>
            <w:r w:rsidRPr="00FF45B0">
              <w:rPr>
                <w:rFonts w:hint="eastAsia"/>
                <w:sz w:val="20"/>
                <w:szCs w:val="20"/>
              </w:rPr>
              <w:t>・行政機能拡大の是非について主体的に考察でき</w:t>
            </w:r>
            <w:r w:rsidR="00977637"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2892" w:type="dxa"/>
            <w:vMerge w:val="restart"/>
            <w:tcBorders>
              <w:top w:val="single" w:sz="4" w:space="0" w:color="auto"/>
              <w:left w:val="single" w:sz="4" w:space="0" w:color="auto"/>
              <w:right w:val="single" w:sz="4" w:space="0" w:color="auto"/>
            </w:tcBorders>
            <w:shd w:val="clear" w:color="auto" w:fill="auto"/>
            <w:tcMar>
              <w:top w:w="113" w:type="dxa"/>
              <w:left w:w="113" w:type="dxa"/>
              <w:bottom w:w="113" w:type="dxa"/>
              <w:right w:w="113" w:type="dxa"/>
            </w:tcMar>
          </w:tcPr>
          <w:p w14:paraId="674AB5BE" w14:textId="0FF3F1CD" w:rsidR="002A63F9" w:rsidRPr="00FF45B0" w:rsidRDefault="002A63F9" w:rsidP="006A1BB2">
            <w:pPr>
              <w:ind w:left="200" w:hangingChars="100" w:hanging="200"/>
              <w:rPr>
                <w:sz w:val="20"/>
                <w:szCs w:val="20"/>
              </w:rPr>
            </w:pPr>
            <w:r w:rsidRPr="00FF45B0">
              <w:rPr>
                <w:rFonts w:hint="eastAsia"/>
                <w:sz w:val="20"/>
                <w:szCs w:val="20"/>
              </w:rPr>
              <w:t>・模擬裁判などを通して，司法に関心を持ち</w:t>
            </w:r>
            <w:r w:rsidR="00977637" w:rsidRPr="00FF45B0">
              <w:rPr>
                <w:rFonts w:hint="eastAsia"/>
                <w:sz w:val="20"/>
                <w:szCs w:val="20"/>
              </w:rPr>
              <w:t>，</w:t>
            </w:r>
            <w:r w:rsidRPr="00FF45B0">
              <w:rPr>
                <w:rFonts w:hint="eastAsia"/>
                <w:sz w:val="20"/>
                <w:szCs w:val="20"/>
              </w:rPr>
              <w:t>裁判員制度の意義をふまえ積極的に参画する自覚</w:t>
            </w:r>
            <w:r w:rsidR="00C061A4">
              <w:rPr>
                <w:rFonts w:hint="eastAsia"/>
                <w:sz w:val="20"/>
                <w:szCs w:val="20"/>
              </w:rPr>
              <w:t>を</w:t>
            </w:r>
            <w:r w:rsidR="00977637" w:rsidRPr="00FF45B0">
              <w:rPr>
                <w:rFonts w:hint="eastAsia"/>
                <w:sz w:val="20"/>
                <w:szCs w:val="20"/>
              </w:rPr>
              <w:t>持</w:t>
            </w:r>
            <w:r w:rsidR="00C061A4">
              <w:rPr>
                <w:rFonts w:hint="eastAsia"/>
                <w:sz w:val="20"/>
                <w:szCs w:val="20"/>
              </w:rPr>
              <w:t>つことができ</w:t>
            </w:r>
            <w:r w:rsidR="00977637" w:rsidRPr="00FF45B0">
              <w:rPr>
                <w:rFonts w:hint="eastAsia"/>
                <w:sz w:val="20"/>
                <w:szCs w:val="20"/>
              </w:rPr>
              <w:t>てい</w:t>
            </w:r>
            <w:r w:rsidRPr="00FF45B0">
              <w:rPr>
                <w:rFonts w:hint="eastAsia"/>
                <w:sz w:val="20"/>
                <w:szCs w:val="20"/>
              </w:rPr>
              <w:t>る</w:t>
            </w:r>
            <w:r w:rsidR="00ED585E" w:rsidRPr="00FF45B0">
              <w:rPr>
                <w:sz w:val="20"/>
                <w:szCs w:val="20"/>
              </w:rPr>
              <w:t>。</w:t>
            </w:r>
          </w:p>
        </w:tc>
      </w:tr>
      <w:tr w:rsidR="002A63F9" w:rsidRPr="00FF45B0" w14:paraId="5A24C1D6" w14:textId="12B08A13" w:rsidTr="00FF45B0">
        <w:tblPrEx>
          <w:tblLook w:val="04A0" w:firstRow="1" w:lastRow="0" w:firstColumn="1" w:lastColumn="0" w:noHBand="0" w:noVBand="1"/>
        </w:tblPrEx>
        <w:trPr>
          <w:trHeight w:val="240"/>
        </w:trPr>
        <w:tc>
          <w:tcPr>
            <w:tcW w:w="445" w:type="dxa"/>
            <w:vMerge w:val="restart"/>
            <w:tcBorders>
              <w:left w:val="single" w:sz="4" w:space="0" w:color="auto"/>
              <w:right w:val="single" w:sz="4" w:space="0" w:color="auto"/>
            </w:tcBorders>
            <w:tcMar>
              <w:top w:w="113" w:type="dxa"/>
              <w:left w:w="113" w:type="dxa"/>
              <w:bottom w:w="113" w:type="dxa"/>
              <w:right w:w="113" w:type="dxa"/>
            </w:tcMar>
            <w:vAlign w:val="center"/>
          </w:tcPr>
          <w:p w14:paraId="6DBAC027" w14:textId="2F939117" w:rsidR="002A63F9" w:rsidRPr="00FF45B0" w:rsidRDefault="002A63F9" w:rsidP="00CE061A">
            <w:pPr>
              <w:jc w:val="center"/>
              <w:rPr>
                <w:b/>
                <w:szCs w:val="18"/>
              </w:rPr>
            </w:pPr>
            <w:r w:rsidRPr="00FF45B0">
              <w:rPr>
                <w:rFonts w:hint="eastAsia"/>
                <w:b/>
                <w:szCs w:val="18"/>
              </w:rPr>
              <w:t>9</w:t>
            </w:r>
          </w:p>
        </w:tc>
        <w:tc>
          <w:tcPr>
            <w:tcW w:w="446" w:type="dxa"/>
            <w:vMerge/>
            <w:tcBorders>
              <w:left w:val="single" w:sz="4" w:space="0" w:color="auto"/>
              <w:bottom w:val="single" w:sz="4" w:space="0" w:color="auto"/>
              <w:right w:val="single" w:sz="4" w:space="0" w:color="auto"/>
            </w:tcBorders>
            <w:shd w:val="clear" w:color="auto" w:fill="FFFFFF"/>
            <w:tcMar>
              <w:top w:w="113" w:type="dxa"/>
              <w:left w:w="113" w:type="dxa"/>
              <w:bottom w:w="113" w:type="dxa"/>
              <w:right w:w="113" w:type="dxa"/>
            </w:tcMar>
            <w:vAlign w:val="center"/>
          </w:tcPr>
          <w:p w14:paraId="306A778E" w14:textId="77777777" w:rsidR="002A63F9" w:rsidRPr="00FF45B0" w:rsidRDefault="002A63F9" w:rsidP="00CE061A">
            <w:pPr>
              <w:spacing w:line="240" w:lineRule="exact"/>
              <w:jc w:val="center"/>
              <w:rPr>
                <w:b/>
                <w:szCs w:val="18"/>
              </w:rPr>
            </w:pPr>
          </w:p>
        </w:tc>
        <w:tc>
          <w:tcPr>
            <w:tcW w:w="1321" w:type="dxa"/>
            <w:vMerge/>
            <w:tcBorders>
              <w:top w:val="single" w:sz="4" w:space="0" w:color="auto"/>
              <w:left w:val="single" w:sz="4" w:space="0" w:color="auto"/>
              <w:right w:val="single" w:sz="4" w:space="0" w:color="auto"/>
            </w:tcBorders>
            <w:shd w:val="clear" w:color="auto" w:fill="FFFFFF"/>
            <w:tcMar>
              <w:top w:w="113" w:type="dxa"/>
              <w:left w:w="113" w:type="dxa"/>
              <w:bottom w:w="113" w:type="dxa"/>
              <w:right w:w="113" w:type="dxa"/>
            </w:tcMar>
            <w:vAlign w:val="center"/>
          </w:tcPr>
          <w:p w14:paraId="7F793EE6" w14:textId="77777777" w:rsidR="002A63F9" w:rsidRPr="00FF45B0" w:rsidRDefault="002A63F9" w:rsidP="00CE061A">
            <w:pPr>
              <w:rPr>
                <w:rFonts w:eastAsia="ＭＳ ゴシック"/>
                <w:sz w:val="20"/>
                <w:szCs w:val="20"/>
              </w:rPr>
            </w:pPr>
          </w:p>
        </w:tc>
        <w:tc>
          <w:tcPr>
            <w:tcW w:w="1321" w:type="dxa"/>
            <w:vMerge/>
            <w:tcBorders>
              <w:left w:val="single" w:sz="4" w:space="0" w:color="auto"/>
              <w:bottom w:val="single" w:sz="4" w:space="0" w:color="auto"/>
              <w:right w:val="single" w:sz="4" w:space="0" w:color="auto"/>
            </w:tcBorders>
            <w:shd w:val="clear" w:color="auto" w:fill="FFFFFF"/>
            <w:tcMar>
              <w:top w:w="113" w:type="dxa"/>
              <w:left w:w="113" w:type="dxa"/>
              <w:bottom w:w="113" w:type="dxa"/>
              <w:right w:w="113" w:type="dxa"/>
            </w:tcMar>
            <w:vAlign w:val="center"/>
          </w:tcPr>
          <w:p w14:paraId="696F0639" w14:textId="77777777" w:rsidR="002A63F9" w:rsidRPr="00FF45B0" w:rsidRDefault="002A63F9" w:rsidP="00CE061A">
            <w:pPr>
              <w:rPr>
                <w:rFonts w:eastAsia="ＭＳ ゴシック"/>
                <w:sz w:val="20"/>
                <w:szCs w:val="20"/>
              </w:rPr>
            </w:pPr>
          </w:p>
        </w:tc>
        <w:tc>
          <w:tcPr>
            <w:tcW w:w="2892" w:type="dxa"/>
            <w:vMerge/>
            <w:tcBorders>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34E9E88" w14:textId="2DE8C656" w:rsidR="002A63F9" w:rsidRPr="00FF45B0" w:rsidRDefault="002A63F9" w:rsidP="00CE061A">
            <w:pPr>
              <w:ind w:left="200" w:hangingChars="100" w:hanging="200"/>
              <w:rPr>
                <w:sz w:val="20"/>
                <w:szCs w:val="20"/>
                <w:highlight w:val="yellow"/>
              </w:rPr>
            </w:pPr>
          </w:p>
        </w:tc>
        <w:tc>
          <w:tcPr>
            <w:tcW w:w="2892" w:type="dxa"/>
            <w:vMerge/>
            <w:tcBorders>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5DBD979" w14:textId="77777777" w:rsidR="002A63F9" w:rsidRPr="00FF45B0" w:rsidRDefault="002A63F9" w:rsidP="00CE061A">
            <w:pPr>
              <w:ind w:left="200" w:hangingChars="100" w:hanging="200"/>
              <w:rPr>
                <w:sz w:val="20"/>
                <w:szCs w:val="20"/>
                <w:highlight w:val="yellow"/>
              </w:rPr>
            </w:pPr>
          </w:p>
        </w:tc>
        <w:tc>
          <w:tcPr>
            <w:tcW w:w="2892" w:type="dxa"/>
            <w:vMerge/>
            <w:tcBorders>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9ADB98C" w14:textId="77777777" w:rsidR="002A63F9" w:rsidRPr="00FF45B0" w:rsidRDefault="002A63F9" w:rsidP="00CE061A">
            <w:pPr>
              <w:ind w:left="200" w:hangingChars="100" w:hanging="200"/>
              <w:rPr>
                <w:sz w:val="20"/>
                <w:szCs w:val="20"/>
                <w:highlight w:val="yellow"/>
              </w:rPr>
            </w:pPr>
          </w:p>
        </w:tc>
      </w:tr>
      <w:tr w:rsidR="002A63F9" w:rsidRPr="00FF45B0" w14:paraId="6C24CBDA" w14:textId="779F100D" w:rsidTr="00FF45B0">
        <w:tblPrEx>
          <w:tblLook w:val="04A0" w:firstRow="1" w:lastRow="0" w:firstColumn="1" w:lastColumn="0" w:noHBand="0" w:noVBand="1"/>
        </w:tblPrEx>
        <w:trPr>
          <w:trHeight w:val="539"/>
        </w:trPr>
        <w:tc>
          <w:tcPr>
            <w:tcW w:w="445" w:type="dxa"/>
            <w:vMerge/>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6F0572E0" w14:textId="77777777" w:rsidR="002A63F9" w:rsidRPr="00FF45B0" w:rsidRDefault="002A63F9" w:rsidP="007A54E0">
            <w:pPr>
              <w:jc w:val="center"/>
              <w:rPr>
                <w:b/>
                <w:szCs w:val="18"/>
              </w:rPr>
            </w:pPr>
          </w:p>
        </w:tc>
        <w:tc>
          <w:tcPr>
            <w:tcW w:w="446"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14:paraId="3F14F1B0" w14:textId="24AFACCC" w:rsidR="002A63F9" w:rsidRPr="00FF45B0" w:rsidRDefault="002A63F9" w:rsidP="007A54E0">
            <w:pPr>
              <w:jc w:val="center"/>
              <w:rPr>
                <w:b/>
                <w:szCs w:val="18"/>
              </w:rPr>
            </w:pPr>
            <w:r w:rsidRPr="00FF45B0">
              <w:rPr>
                <w:rFonts w:hint="eastAsia"/>
                <w:b/>
                <w:szCs w:val="18"/>
              </w:rPr>
              <w:t>4</w:t>
            </w:r>
          </w:p>
        </w:tc>
        <w:tc>
          <w:tcPr>
            <w:tcW w:w="1321" w:type="dxa"/>
            <w:vMerge/>
            <w:tcBorders>
              <w:left w:val="single" w:sz="4" w:space="0" w:color="auto"/>
              <w:bottom w:val="single" w:sz="4" w:space="0" w:color="auto"/>
              <w:right w:val="single" w:sz="4" w:space="0" w:color="auto"/>
            </w:tcBorders>
            <w:tcMar>
              <w:top w:w="113" w:type="dxa"/>
              <w:left w:w="113" w:type="dxa"/>
              <w:bottom w:w="113" w:type="dxa"/>
              <w:right w:w="113" w:type="dxa"/>
            </w:tcMar>
            <w:vAlign w:val="center"/>
            <w:hideMark/>
          </w:tcPr>
          <w:p w14:paraId="2188BF96" w14:textId="77777777" w:rsidR="002A63F9" w:rsidRPr="00FF45B0" w:rsidRDefault="002A63F9" w:rsidP="007A54E0">
            <w:pPr>
              <w:widowControl/>
              <w:jc w:val="left"/>
              <w:rPr>
                <w:rFonts w:eastAsia="ＭＳ ゴシック"/>
                <w:b/>
                <w:sz w:val="20"/>
                <w:szCs w:val="20"/>
                <w:highlight w:val="yellow"/>
              </w:rPr>
            </w:pPr>
          </w:p>
        </w:tc>
        <w:tc>
          <w:tcPr>
            <w:tcW w:w="1321"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14:paraId="4615FA65" w14:textId="77777777" w:rsidR="002A63F9" w:rsidRPr="00FF45B0" w:rsidRDefault="002A63F9" w:rsidP="007A54E0">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2</w:t>
            </w:r>
            <w:r w:rsidRPr="00FF45B0">
              <w:rPr>
                <w:rFonts w:eastAsia="ＭＳ ゴシック" w:hint="eastAsia"/>
                <w:sz w:val="20"/>
                <w:szCs w:val="20"/>
              </w:rPr>
              <w:t>節</w:t>
            </w:r>
          </w:p>
          <w:p w14:paraId="7C0AD49D" w14:textId="5433CD8E" w:rsidR="002A63F9" w:rsidRPr="00FF45B0" w:rsidRDefault="002A63F9" w:rsidP="007A54E0">
            <w:pPr>
              <w:rPr>
                <w:rFonts w:eastAsia="ＭＳ ゴシック"/>
                <w:sz w:val="20"/>
                <w:szCs w:val="20"/>
                <w:highlight w:val="yellow"/>
              </w:rPr>
            </w:pPr>
            <w:r w:rsidRPr="00FF45B0">
              <w:rPr>
                <w:rFonts w:eastAsia="ＭＳ ゴシック" w:hint="eastAsia"/>
                <w:sz w:val="20"/>
                <w:szCs w:val="20"/>
              </w:rPr>
              <w:t>政治参加と民主政治の課題</w:t>
            </w:r>
          </w:p>
        </w:tc>
        <w:tc>
          <w:tcPr>
            <w:tcW w:w="2892"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14:paraId="5B54F2B7" w14:textId="62134A1E" w:rsidR="002A63F9" w:rsidRPr="00FF45B0" w:rsidRDefault="002A63F9" w:rsidP="007A54E0">
            <w:pPr>
              <w:ind w:left="200" w:hangingChars="100" w:hanging="200"/>
              <w:rPr>
                <w:sz w:val="20"/>
                <w:szCs w:val="20"/>
              </w:rPr>
            </w:pPr>
            <w:r w:rsidRPr="00FF45B0">
              <w:rPr>
                <w:rFonts w:hint="eastAsia"/>
                <w:sz w:val="20"/>
                <w:szCs w:val="20"/>
              </w:rPr>
              <w:t>・選挙のしくみが理解でき</w:t>
            </w:r>
            <w:r w:rsidR="00977637"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64F036E9" w14:textId="17ADF1D0" w:rsidR="002A63F9" w:rsidRPr="00FF45B0" w:rsidRDefault="002A63F9" w:rsidP="007A54E0">
            <w:pPr>
              <w:ind w:left="200" w:hangingChars="100" w:hanging="200"/>
              <w:rPr>
                <w:sz w:val="20"/>
                <w:szCs w:val="20"/>
              </w:rPr>
            </w:pPr>
            <w:r w:rsidRPr="00FF45B0">
              <w:rPr>
                <w:rFonts w:hint="eastAsia"/>
                <w:sz w:val="20"/>
                <w:szCs w:val="20"/>
              </w:rPr>
              <w:t>・政党の役割を理解でき</w:t>
            </w:r>
            <w:r w:rsidR="00977637"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454B1300" w14:textId="037BCCB4" w:rsidR="002A63F9" w:rsidRPr="00FF45B0" w:rsidRDefault="00977637" w:rsidP="007A54E0">
            <w:pPr>
              <w:ind w:left="200" w:hangingChars="100" w:hanging="200"/>
              <w:rPr>
                <w:sz w:val="20"/>
                <w:szCs w:val="20"/>
                <w:highlight w:val="yellow"/>
              </w:rPr>
            </w:pPr>
            <w:r w:rsidRPr="00FF45B0">
              <w:rPr>
                <w:rFonts w:hint="eastAsia"/>
                <w:sz w:val="20"/>
                <w:szCs w:val="20"/>
              </w:rPr>
              <w:t>・地方自治の現状と課題が理解できている。</w:t>
            </w:r>
          </w:p>
        </w:tc>
        <w:tc>
          <w:tcPr>
            <w:tcW w:w="2892"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7C3BEFA1" w14:textId="5291CD7E" w:rsidR="004C23F6" w:rsidRPr="00FF45B0" w:rsidRDefault="004C23F6" w:rsidP="004C23F6">
            <w:pPr>
              <w:ind w:left="200" w:hangingChars="100" w:hanging="200"/>
              <w:rPr>
                <w:sz w:val="20"/>
                <w:szCs w:val="20"/>
              </w:rPr>
            </w:pPr>
            <w:r w:rsidRPr="00FF45B0">
              <w:rPr>
                <w:rFonts w:hint="eastAsia"/>
                <w:sz w:val="20"/>
                <w:szCs w:val="20"/>
              </w:rPr>
              <w:t>・選挙制度によって政党政治の形態が変化することに気付くことができ</w:t>
            </w:r>
            <w:r w:rsidR="00977637"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2264E84E" w14:textId="29192CB5" w:rsidR="004C23F6" w:rsidRPr="00FF45B0" w:rsidRDefault="004C23F6" w:rsidP="004C23F6">
            <w:pPr>
              <w:ind w:left="200" w:hangingChars="100" w:hanging="200"/>
              <w:rPr>
                <w:sz w:val="20"/>
                <w:szCs w:val="20"/>
              </w:rPr>
            </w:pPr>
            <w:r w:rsidRPr="00FF45B0">
              <w:rPr>
                <w:rFonts w:hint="eastAsia"/>
                <w:sz w:val="20"/>
                <w:szCs w:val="20"/>
              </w:rPr>
              <w:t>・各党の綱領を調べ，その政策を知ることができ</w:t>
            </w:r>
            <w:r w:rsidR="00977637"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6730F607" w14:textId="01A51042" w:rsidR="00977637" w:rsidRPr="00FF45B0" w:rsidRDefault="004C23F6" w:rsidP="006A1BB2">
            <w:pPr>
              <w:ind w:left="200" w:hangingChars="100" w:hanging="200"/>
              <w:rPr>
                <w:sz w:val="20"/>
                <w:szCs w:val="20"/>
              </w:rPr>
            </w:pPr>
            <w:r w:rsidRPr="00FF45B0">
              <w:rPr>
                <w:rFonts w:hint="eastAsia"/>
                <w:sz w:val="20"/>
                <w:szCs w:val="20"/>
              </w:rPr>
              <w:t>・日本の政治について課題を発見し，解決する見通しが持て</w:t>
            </w:r>
            <w:r w:rsidR="00D6147B"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1F1DB677" w14:textId="697882E4" w:rsidR="002A63F9" w:rsidRPr="00FF45B0" w:rsidRDefault="00977637" w:rsidP="006A1BB2">
            <w:pPr>
              <w:ind w:left="200" w:hangingChars="100" w:hanging="200"/>
              <w:rPr>
                <w:sz w:val="20"/>
                <w:szCs w:val="20"/>
              </w:rPr>
            </w:pPr>
            <w:r w:rsidRPr="00FF45B0">
              <w:rPr>
                <w:rFonts w:hint="eastAsia"/>
                <w:sz w:val="20"/>
                <w:szCs w:val="20"/>
              </w:rPr>
              <w:t>・住民投票など身近な地域で行われている例を調べ，報告でき</w:t>
            </w:r>
            <w:r w:rsidR="00D6147B" w:rsidRPr="00FF45B0">
              <w:rPr>
                <w:rFonts w:hint="eastAsia"/>
                <w:sz w:val="20"/>
                <w:szCs w:val="20"/>
              </w:rPr>
              <w:t>てい</w:t>
            </w:r>
            <w:r w:rsidRPr="00FF45B0">
              <w:rPr>
                <w:rFonts w:hint="eastAsia"/>
                <w:sz w:val="20"/>
                <w:szCs w:val="20"/>
              </w:rPr>
              <w:t>る。</w:t>
            </w:r>
          </w:p>
        </w:tc>
        <w:tc>
          <w:tcPr>
            <w:tcW w:w="2892"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74BD9745" w14:textId="04CF4BBE" w:rsidR="002A63F9" w:rsidRPr="00FF45B0" w:rsidRDefault="004C23F6" w:rsidP="007A54E0">
            <w:pPr>
              <w:ind w:left="200" w:hangingChars="100" w:hanging="200"/>
              <w:rPr>
                <w:sz w:val="20"/>
                <w:szCs w:val="20"/>
              </w:rPr>
            </w:pPr>
            <w:r w:rsidRPr="00FF45B0">
              <w:rPr>
                <w:rFonts w:hint="eastAsia"/>
                <w:sz w:val="20"/>
                <w:szCs w:val="20"/>
              </w:rPr>
              <w:t>・議会の見学や住民運動・消費者運動など，身近に自らが参加できる機会を発見し，主権者として参加しようという意欲を</w:t>
            </w:r>
            <w:r w:rsidR="00C061A4">
              <w:rPr>
                <w:rFonts w:hint="eastAsia"/>
                <w:sz w:val="20"/>
                <w:szCs w:val="20"/>
              </w:rPr>
              <w:t>持つ</w:t>
            </w:r>
            <w:r w:rsidRPr="00FF45B0">
              <w:rPr>
                <w:rFonts w:hint="eastAsia"/>
                <w:sz w:val="20"/>
                <w:szCs w:val="20"/>
              </w:rPr>
              <w:t>ことができ</w:t>
            </w:r>
            <w:r w:rsidR="00D6147B"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2C37C70C" w14:textId="6E34CBD4" w:rsidR="004C23F6" w:rsidRPr="00FF45B0" w:rsidRDefault="004C23F6" w:rsidP="007A54E0">
            <w:pPr>
              <w:ind w:left="200" w:hangingChars="100" w:hanging="200"/>
              <w:rPr>
                <w:sz w:val="20"/>
                <w:szCs w:val="20"/>
                <w:highlight w:val="yellow"/>
              </w:rPr>
            </w:pPr>
            <w:r w:rsidRPr="00FF45B0">
              <w:rPr>
                <w:rFonts w:hint="eastAsia"/>
                <w:sz w:val="20"/>
                <w:szCs w:val="20"/>
              </w:rPr>
              <w:t>・</w:t>
            </w:r>
            <w:r w:rsidRPr="00FF45B0">
              <w:rPr>
                <w:sz w:val="20"/>
                <w:szCs w:val="20"/>
              </w:rPr>
              <w:t>模擬投票など</w:t>
            </w:r>
            <w:r w:rsidRPr="00FF45B0">
              <w:rPr>
                <w:rFonts w:hint="eastAsia"/>
                <w:sz w:val="20"/>
                <w:szCs w:val="20"/>
              </w:rPr>
              <w:t>の</w:t>
            </w:r>
            <w:r w:rsidRPr="00FF45B0">
              <w:rPr>
                <w:sz w:val="20"/>
                <w:szCs w:val="20"/>
              </w:rPr>
              <w:t>実施</w:t>
            </w:r>
            <w:r w:rsidRPr="00FF45B0">
              <w:rPr>
                <w:rFonts w:hint="eastAsia"/>
                <w:sz w:val="20"/>
                <w:szCs w:val="20"/>
              </w:rPr>
              <w:t>により，</w:t>
            </w:r>
            <w:r w:rsidRPr="00FF45B0">
              <w:rPr>
                <w:sz w:val="20"/>
                <w:szCs w:val="20"/>
              </w:rPr>
              <w:t>政党や選挙を身近に捉えることができ</w:t>
            </w:r>
            <w:r w:rsidR="00D6147B" w:rsidRPr="00FF45B0">
              <w:rPr>
                <w:rFonts w:hint="eastAsia"/>
                <w:sz w:val="20"/>
                <w:szCs w:val="20"/>
              </w:rPr>
              <w:t>てい</w:t>
            </w:r>
            <w:r w:rsidRPr="00FF45B0">
              <w:rPr>
                <w:sz w:val="20"/>
                <w:szCs w:val="20"/>
              </w:rPr>
              <w:t>る</w:t>
            </w:r>
            <w:r w:rsidR="00ED585E" w:rsidRPr="00FF45B0">
              <w:rPr>
                <w:rFonts w:hint="eastAsia"/>
                <w:sz w:val="20"/>
                <w:szCs w:val="20"/>
              </w:rPr>
              <w:t>。</w:t>
            </w:r>
          </w:p>
        </w:tc>
      </w:tr>
      <w:tr w:rsidR="006A1BB2" w:rsidRPr="00FF45B0" w14:paraId="45A18340" w14:textId="24DFF6D1" w:rsidTr="00FF45B0">
        <w:tblPrEx>
          <w:tblLook w:val="04A0" w:firstRow="1" w:lastRow="0" w:firstColumn="1" w:lastColumn="0" w:noHBand="0" w:noVBand="1"/>
        </w:tblPrEx>
        <w:trPr>
          <w:trHeight w:val="240"/>
        </w:trPr>
        <w:tc>
          <w:tcPr>
            <w:tcW w:w="445" w:type="dxa"/>
            <w:vMerge/>
            <w:tcBorders>
              <w:left w:val="single" w:sz="4" w:space="0" w:color="auto"/>
              <w:right w:val="single" w:sz="4" w:space="0" w:color="auto"/>
            </w:tcBorders>
            <w:shd w:val="clear" w:color="auto" w:fill="FFFFFF"/>
            <w:tcMar>
              <w:top w:w="113" w:type="dxa"/>
              <w:left w:w="113" w:type="dxa"/>
              <w:bottom w:w="113" w:type="dxa"/>
              <w:right w:w="113" w:type="dxa"/>
            </w:tcMar>
            <w:vAlign w:val="center"/>
          </w:tcPr>
          <w:p w14:paraId="5AAD56C4" w14:textId="77777777" w:rsidR="006A1BB2" w:rsidRPr="00FF45B0" w:rsidRDefault="006A1BB2" w:rsidP="007A54E0">
            <w:pPr>
              <w:jc w:val="center"/>
              <w:rPr>
                <w:b/>
                <w:szCs w:val="18"/>
              </w:rPr>
            </w:pPr>
          </w:p>
        </w:tc>
        <w:tc>
          <w:tcPr>
            <w:tcW w:w="446" w:type="dxa"/>
            <w:vMerge w:val="restart"/>
            <w:tcBorders>
              <w:top w:val="single" w:sz="4" w:space="0" w:color="auto"/>
              <w:left w:val="single" w:sz="4" w:space="0" w:color="auto"/>
              <w:right w:val="single" w:sz="4" w:space="0" w:color="auto"/>
            </w:tcBorders>
            <w:tcMar>
              <w:top w:w="113" w:type="dxa"/>
              <w:left w:w="113" w:type="dxa"/>
              <w:bottom w:w="113" w:type="dxa"/>
              <w:right w:w="113" w:type="dxa"/>
            </w:tcMar>
            <w:vAlign w:val="center"/>
            <w:hideMark/>
          </w:tcPr>
          <w:p w14:paraId="46E67EAF" w14:textId="444E3BF1" w:rsidR="006A1BB2" w:rsidRPr="00FF45B0" w:rsidRDefault="006A1BB2" w:rsidP="007A54E0">
            <w:pPr>
              <w:jc w:val="center"/>
              <w:rPr>
                <w:b/>
                <w:szCs w:val="18"/>
              </w:rPr>
            </w:pPr>
            <w:r w:rsidRPr="00FF45B0">
              <w:rPr>
                <w:rFonts w:hint="eastAsia"/>
                <w:b/>
                <w:szCs w:val="18"/>
              </w:rPr>
              <w:t>3</w:t>
            </w:r>
          </w:p>
        </w:tc>
        <w:tc>
          <w:tcPr>
            <w:tcW w:w="1321" w:type="dxa"/>
            <w:vMerge w:val="restart"/>
            <w:tcBorders>
              <w:top w:val="single" w:sz="4" w:space="0" w:color="auto"/>
              <w:left w:val="single" w:sz="4" w:space="0" w:color="auto"/>
              <w:right w:val="single" w:sz="4" w:space="0" w:color="auto"/>
            </w:tcBorders>
            <w:tcMar>
              <w:top w:w="113" w:type="dxa"/>
              <w:left w:w="113" w:type="dxa"/>
              <w:bottom w:w="113" w:type="dxa"/>
              <w:right w:w="113" w:type="dxa"/>
            </w:tcMar>
            <w:vAlign w:val="center"/>
            <w:hideMark/>
          </w:tcPr>
          <w:p w14:paraId="08D4E09A" w14:textId="77777777" w:rsidR="006A1BB2" w:rsidRPr="00FF45B0" w:rsidRDefault="006A1BB2" w:rsidP="007A54E0">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5</w:t>
            </w:r>
            <w:r w:rsidRPr="00FF45B0">
              <w:rPr>
                <w:rFonts w:eastAsia="ＭＳ ゴシック" w:hint="eastAsia"/>
                <w:sz w:val="20"/>
                <w:szCs w:val="20"/>
              </w:rPr>
              <w:t>章</w:t>
            </w:r>
          </w:p>
          <w:p w14:paraId="1EEE545C" w14:textId="7CB78819" w:rsidR="006A1BB2" w:rsidRPr="00FF45B0" w:rsidRDefault="006A1BB2" w:rsidP="007A54E0">
            <w:pPr>
              <w:rPr>
                <w:rFonts w:eastAsia="ＭＳ ゴシック"/>
                <w:sz w:val="20"/>
                <w:szCs w:val="20"/>
              </w:rPr>
            </w:pPr>
            <w:r w:rsidRPr="00FF45B0">
              <w:rPr>
                <w:rFonts w:eastAsia="ＭＳ ゴシック" w:hint="eastAsia"/>
                <w:sz w:val="20"/>
                <w:szCs w:val="20"/>
              </w:rPr>
              <w:t>現代の経済社会と経済活動のあり方</w:t>
            </w:r>
          </w:p>
        </w:tc>
        <w:tc>
          <w:tcPr>
            <w:tcW w:w="1321" w:type="dxa"/>
            <w:vMerge w:val="restart"/>
            <w:tcBorders>
              <w:top w:val="single" w:sz="4" w:space="0" w:color="auto"/>
              <w:left w:val="single" w:sz="4" w:space="0" w:color="auto"/>
              <w:right w:val="single" w:sz="4" w:space="0" w:color="auto"/>
            </w:tcBorders>
            <w:tcMar>
              <w:top w:w="113" w:type="dxa"/>
              <w:left w:w="113" w:type="dxa"/>
              <w:bottom w:w="113" w:type="dxa"/>
              <w:right w:w="113" w:type="dxa"/>
            </w:tcMar>
            <w:vAlign w:val="center"/>
            <w:hideMark/>
          </w:tcPr>
          <w:p w14:paraId="4C9F1495" w14:textId="77777777" w:rsidR="006A1BB2" w:rsidRPr="00FF45B0" w:rsidRDefault="006A1BB2" w:rsidP="007A54E0">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1</w:t>
            </w:r>
            <w:r w:rsidRPr="00FF45B0">
              <w:rPr>
                <w:rFonts w:eastAsia="ＭＳ ゴシック" w:hint="eastAsia"/>
                <w:sz w:val="20"/>
                <w:szCs w:val="20"/>
              </w:rPr>
              <w:t>節</w:t>
            </w:r>
          </w:p>
          <w:p w14:paraId="4F56BB51" w14:textId="0DE56B4D" w:rsidR="006A1BB2" w:rsidRPr="00FF45B0" w:rsidRDefault="006A1BB2" w:rsidP="007A54E0">
            <w:pPr>
              <w:rPr>
                <w:rFonts w:eastAsia="ＭＳ ゴシック"/>
                <w:sz w:val="20"/>
                <w:szCs w:val="20"/>
                <w:highlight w:val="yellow"/>
              </w:rPr>
            </w:pPr>
            <w:r w:rsidRPr="00FF45B0">
              <w:rPr>
                <w:rFonts w:eastAsia="ＭＳ ゴシック" w:hint="eastAsia"/>
                <w:sz w:val="20"/>
                <w:szCs w:val="20"/>
              </w:rPr>
              <w:t>経済のしくみと市場機構</w:t>
            </w:r>
          </w:p>
        </w:tc>
        <w:tc>
          <w:tcPr>
            <w:tcW w:w="2892"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7B56707A" w14:textId="76E26B27" w:rsidR="006A1BB2" w:rsidRPr="00FF45B0" w:rsidRDefault="006A1BB2" w:rsidP="007A54E0">
            <w:pPr>
              <w:ind w:left="200" w:hangingChars="100" w:hanging="200"/>
              <w:rPr>
                <w:sz w:val="20"/>
                <w:szCs w:val="20"/>
              </w:rPr>
            </w:pPr>
            <w:r w:rsidRPr="00FF45B0">
              <w:rPr>
                <w:rFonts w:hint="eastAsia"/>
                <w:sz w:val="20"/>
                <w:szCs w:val="20"/>
              </w:rPr>
              <w:t>・</w:t>
            </w:r>
            <w:r w:rsidRPr="00FF45B0">
              <w:rPr>
                <w:sz w:val="20"/>
                <w:szCs w:val="20"/>
              </w:rPr>
              <w:t>現代の企業の果たしている役割が理解でき</w:t>
            </w:r>
            <w:r w:rsidR="00E55035" w:rsidRPr="00FF45B0">
              <w:rPr>
                <w:rFonts w:hint="eastAsia"/>
                <w:sz w:val="20"/>
                <w:szCs w:val="20"/>
              </w:rPr>
              <w:t>てい</w:t>
            </w:r>
            <w:r w:rsidRPr="00FF45B0">
              <w:rPr>
                <w:sz w:val="20"/>
                <w:szCs w:val="20"/>
              </w:rPr>
              <w:t>る</w:t>
            </w:r>
            <w:r w:rsidR="00ED585E" w:rsidRPr="00FF45B0">
              <w:rPr>
                <w:sz w:val="20"/>
                <w:szCs w:val="20"/>
              </w:rPr>
              <w:t>。</w:t>
            </w:r>
          </w:p>
          <w:p w14:paraId="45336DDE" w14:textId="4E55D4F0" w:rsidR="006A1BB2" w:rsidRPr="00FF45B0" w:rsidRDefault="006A1BB2" w:rsidP="007A54E0">
            <w:pPr>
              <w:ind w:left="200" w:hangingChars="100" w:hanging="200"/>
              <w:rPr>
                <w:sz w:val="20"/>
                <w:szCs w:val="20"/>
              </w:rPr>
            </w:pPr>
            <w:r w:rsidRPr="00FF45B0">
              <w:rPr>
                <w:rFonts w:hint="eastAsia"/>
                <w:sz w:val="20"/>
                <w:szCs w:val="20"/>
              </w:rPr>
              <w:t>・市場経済のメカニズムが理解でき</w:t>
            </w:r>
            <w:r w:rsidR="00E55035"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664379B8" w14:textId="455EFC5A" w:rsidR="006A1BB2" w:rsidRPr="00FF45B0" w:rsidRDefault="006A1BB2" w:rsidP="007A54E0">
            <w:pPr>
              <w:ind w:left="200" w:hangingChars="100" w:hanging="200"/>
              <w:rPr>
                <w:sz w:val="20"/>
                <w:szCs w:val="20"/>
                <w:highlight w:val="yellow"/>
              </w:rPr>
            </w:pPr>
            <w:r w:rsidRPr="00FF45B0">
              <w:rPr>
                <w:rFonts w:hint="eastAsia"/>
                <w:sz w:val="20"/>
                <w:szCs w:val="20"/>
              </w:rPr>
              <w:t>・各種経済指標を理解し，その指標の動向を読み解くことができ</w:t>
            </w:r>
            <w:r w:rsidR="00E55035"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2892"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3CCC6F8A" w14:textId="47B1E28A" w:rsidR="0026043B" w:rsidRPr="00FF45B0" w:rsidRDefault="0026043B" w:rsidP="0026043B">
            <w:pPr>
              <w:ind w:left="200" w:hangingChars="100" w:hanging="200"/>
              <w:rPr>
                <w:sz w:val="20"/>
                <w:szCs w:val="20"/>
              </w:rPr>
            </w:pPr>
            <w:r w:rsidRPr="00FF45B0">
              <w:rPr>
                <w:rFonts w:hint="eastAsia"/>
                <w:sz w:val="20"/>
                <w:szCs w:val="20"/>
              </w:rPr>
              <w:t>・現代の企業倫理について考察でき</w:t>
            </w:r>
            <w:r w:rsidR="00E55035" w:rsidRPr="00FF45B0">
              <w:rPr>
                <w:rFonts w:hint="eastAsia"/>
                <w:sz w:val="20"/>
                <w:szCs w:val="20"/>
              </w:rPr>
              <w:t>てい</w:t>
            </w:r>
            <w:r w:rsidRPr="00FF45B0">
              <w:rPr>
                <w:rFonts w:hint="eastAsia"/>
                <w:sz w:val="20"/>
                <w:szCs w:val="20"/>
              </w:rPr>
              <w:t>る。</w:t>
            </w:r>
          </w:p>
          <w:p w14:paraId="7B8FE093" w14:textId="77777777" w:rsidR="002368D4" w:rsidRPr="00FF45B0" w:rsidRDefault="002368D4" w:rsidP="002368D4">
            <w:pPr>
              <w:ind w:left="200" w:hangingChars="100" w:hanging="200"/>
              <w:rPr>
                <w:sz w:val="20"/>
                <w:szCs w:val="20"/>
              </w:rPr>
            </w:pPr>
            <w:r w:rsidRPr="00FF45B0">
              <w:rPr>
                <w:sz w:val="20"/>
                <w:szCs w:val="20"/>
              </w:rPr>
              <w:t>・現代の資本主義経済でケインズ主義の有効な部分と改善すべき部分が判断でき</w:t>
            </w:r>
            <w:r w:rsidRPr="00FF45B0">
              <w:rPr>
                <w:rFonts w:hint="eastAsia"/>
                <w:sz w:val="20"/>
                <w:szCs w:val="20"/>
              </w:rPr>
              <w:t>てい</w:t>
            </w:r>
            <w:r w:rsidRPr="00FF45B0">
              <w:rPr>
                <w:sz w:val="20"/>
                <w:szCs w:val="20"/>
              </w:rPr>
              <w:t>る。</w:t>
            </w:r>
          </w:p>
          <w:p w14:paraId="5A350755" w14:textId="402B6AB2" w:rsidR="0026043B" w:rsidRPr="00FF45B0" w:rsidRDefault="0026043B" w:rsidP="0026043B">
            <w:pPr>
              <w:ind w:left="200" w:hangingChars="100" w:hanging="200"/>
              <w:rPr>
                <w:sz w:val="20"/>
                <w:szCs w:val="20"/>
                <w:highlight w:val="yellow"/>
              </w:rPr>
            </w:pPr>
            <w:r w:rsidRPr="00FF45B0">
              <w:rPr>
                <w:rFonts w:hint="eastAsia"/>
                <w:sz w:val="20"/>
                <w:szCs w:val="20"/>
              </w:rPr>
              <w:t>・需給曲線を使って</w:t>
            </w:r>
            <w:r w:rsidR="00E55035" w:rsidRPr="00FF45B0">
              <w:rPr>
                <w:rFonts w:hint="eastAsia"/>
                <w:sz w:val="20"/>
                <w:szCs w:val="20"/>
              </w:rPr>
              <w:t>，</w:t>
            </w:r>
            <w:r w:rsidRPr="00FF45B0">
              <w:rPr>
                <w:rFonts w:hint="eastAsia"/>
                <w:sz w:val="20"/>
                <w:szCs w:val="20"/>
              </w:rPr>
              <w:t>どのような場合に価格が変動するのか考察</w:t>
            </w:r>
            <w:r w:rsidR="00E55035" w:rsidRPr="00FF45B0">
              <w:rPr>
                <w:rFonts w:hint="eastAsia"/>
                <w:sz w:val="20"/>
                <w:szCs w:val="20"/>
              </w:rPr>
              <w:t>できている</w:t>
            </w:r>
            <w:r w:rsidRPr="00FF45B0">
              <w:rPr>
                <w:rFonts w:hint="eastAsia"/>
                <w:sz w:val="20"/>
                <w:szCs w:val="20"/>
              </w:rPr>
              <w:t>。</w:t>
            </w:r>
          </w:p>
        </w:tc>
        <w:tc>
          <w:tcPr>
            <w:tcW w:w="2892"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3F0C7C6E" w14:textId="1F5FA1FA" w:rsidR="0070104E" w:rsidRPr="00FF45B0" w:rsidRDefault="0070104E" w:rsidP="00E55035">
            <w:pPr>
              <w:ind w:left="200" w:hangingChars="100" w:hanging="200"/>
              <w:rPr>
                <w:sz w:val="20"/>
                <w:szCs w:val="20"/>
                <w:highlight w:val="yellow"/>
              </w:rPr>
            </w:pPr>
            <w:r w:rsidRPr="00FF45B0">
              <w:rPr>
                <w:rFonts w:hint="eastAsia"/>
                <w:sz w:val="20"/>
                <w:szCs w:val="20"/>
              </w:rPr>
              <w:t>・市場機構だけでは解決できない経済的課題も多く</w:t>
            </w:r>
            <w:r w:rsidR="00E55035" w:rsidRPr="00FF45B0">
              <w:rPr>
                <w:rFonts w:hint="eastAsia"/>
                <w:sz w:val="20"/>
                <w:szCs w:val="20"/>
              </w:rPr>
              <w:t>，</w:t>
            </w:r>
            <w:r w:rsidRPr="00FF45B0">
              <w:rPr>
                <w:rFonts w:hint="eastAsia"/>
                <w:sz w:val="20"/>
                <w:szCs w:val="20"/>
              </w:rPr>
              <w:t>市場機構を修正している具体例を指摘でき自らの生活と結び付けて経済と接</w:t>
            </w:r>
            <w:r w:rsidR="00D65742" w:rsidRPr="00FF45B0">
              <w:rPr>
                <w:rFonts w:hint="eastAsia"/>
                <w:sz w:val="20"/>
                <w:szCs w:val="20"/>
              </w:rPr>
              <w:t>することができている</w:t>
            </w:r>
            <w:r w:rsidRPr="00FF45B0">
              <w:rPr>
                <w:rFonts w:hint="eastAsia"/>
                <w:sz w:val="20"/>
                <w:szCs w:val="20"/>
              </w:rPr>
              <w:t>。</w:t>
            </w:r>
          </w:p>
        </w:tc>
      </w:tr>
      <w:tr w:rsidR="006A1BB2" w:rsidRPr="00FF45B0" w14:paraId="302F07AF" w14:textId="46868A76" w:rsidTr="00FF45B0">
        <w:tblPrEx>
          <w:tblLook w:val="04A0" w:firstRow="1" w:lastRow="0" w:firstColumn="1" w:lastColumn="0" w:noHBand="0" w:noVBand="1"/>
        </w:tblPrEx>
        <w:trPr>
          <w:trHeight w:val="335"/>
        </w:trPr>
        <w:tc>
          <w:tcPr>
            <w:tcW w:w="445" w:type="dxa"/>
            <w:vMerge w:val="restart"/>
            <w:tcBorders>
              <w:left w:val="single" w:sz="4" w:space="0" w:color="auto"/>
              <w:right w:val="single" w:sz="4" w:space="0" w:color="auto"/>
            </w:tcBorders>
            <w:shd w:val="clear" w:color="auto" w:fill="FFFFFF"/>
            <w:tcMar>
              <w:top w:w="113" w:type="dxa"/>
              <w:left w:w="113" w:type="dxa"/>
              <w:bottom w:w="113" w:type="dxa"/>
              <w:right w:w="113" w:type="dxa"/>
            </w:tcMar>
            <w:vAlign w:val="center"/>
          </w:tcPr>
          <w:p w14:paraId="60350E4E" w14:textId="425B52B6" w:rsidR="006A1BB2" w:rsidRPr="00FF45B0" w:rsidRDefault="006A1BB2" w:rsidP="007A54E0">
            <w:pPr>
              <w:jc w:val="center"/>
              <w:rPr>
                <w:b/>
                <w:szCs w:val="18"/>
              </w:rPr>
            </w:pPr>
            <w:r w:rsidRPr="00FF45B0">
              <w:rPr>
                <w:rFonts w:hint="eastAsia"/>
                <w:b/>
                <w:szCs w:val="18"/>
              </w:rPr>
              <w:t>10</w:t>
            </w:r>
          </w:p>
        </w:tc>
        <w:tc>
          <w:tcPr>
            <w:tcW w:w="446" w:type="dxa"/>
            <w:vMerge/>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6E72C14A" w14:textId="77777777" w:rsidR="006A1BB2" w:rsidRPr="00FF45B0" w:rsidRDefault="006A1BB2" w:rsidP="007A54E0">
            <w:pPr>
              <w:jc w:val="center"/>
              <w:rPr>
                <w:b/>
                <w:szCs w:val="18"/>
              </w:rPr>
            </w:pPr>
          </w:p>
        </w:tc>
        <w:tc>
          <w:tcPr>
            <w:tcW w:w="1321" w:type="dxa"/>
            <w:vMerge/>
            <w:tcBorders>
              <w:left w:val="single" w:sz="4" w:space="0" w:color="auto"/>
              <w:right w:val="single" w:sz="4" w:space="0" w:color="auto"/>
            </w:tcBorders>
            <w:tcMar>
              <w:top w:w="113" w:type="dxa"/>
              <w:left w:w="113" w:type="dxa"/>
              <w:bottom w:w="113" w:type="dxa"/>
              <w:right w:w="113" w:type="dxa"/>
            </w:tcMar>
            <w:vAlign w:val="center"/>
          </w:tcPr>
          <w:p w14:paraId="436E36DC" w14:textId="77777777" w:rsidR="006A1BB2" w:rsidRPr="00FF45B0" w:rsidRDefault="006A1BB2" w:rsidP="007A54E0">
            <w:pPr>
              <w:rPr>
                <w:rFonts w:eastAsia="ＭＳ ゴシック"/>
                <w:sz w:val="20"/>
                <w:szCs w:val="20"/>
                <w:highlight w:val="yellow"/>
              </w:rPr>
            </w:pPr>
          </w:p>
        </w:tc>
        <w:tc>
          <w:tcPr>
            <w:tcW w:w="1321" w:type="dxa"/>
            <w:vMerge/>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763B5CE0" w14:textId="77777777" w:rsidR="006A1BB2" w:rsidRPr="00FF45B0" w:rsidRDefault="006A1BB2" w:rsidP="007A54E0">
            <w:pPr>
              <w:rPr>
                <w:rFonts w:eastAsia="ＭＳ ゴシック"/>
                <w:sz w:val="20"/>
                <w:szCs w:val="20"/>
                <w:highlight w:val="yellow"/>
              </w:rPr>
            </w:pPr>
          </w:p>
        </w:tc>
        <w:tc>
          <w:tcPr>
            <w:tcW w:w="2892" w:type="dxa"/>
            <w:vMerge/>
            <w:tcBorders>
              <w:left w:val="single" w:sz="4" w:space="0" w:color="auto"/>
              <w:bottom w:val="single" w:sz="4" w:space="0" w:color="auto"/>
              <w:right w:val="single" w:sz="4" w:space="0" w:color="auto"/>
            </w:tcBorders>
            <w:tcMar>
              <w:top w:w="113" w:type="dxa"/>
              <w:left w:w="113" w:type="dxa"/>
              <w:bottom w:w="113" w:type="dxa"/>
              <w:right w:w="113" w:type="dxa"/>
            </w:tcMar>
          </w:tcPr>
          <w:p w14:paraId="5E66FE1A" w14:textId="0C97D53D" w:rsidR="006A1BB2" w:rsidRPr="00FF45B0" w:rsidRDefault="006A1BB2" w:rsidP="007A54E0">
            <w:pPr>
              <w:ind w:left="200" w:hangingChars="100" w:hanging="200"/>
              <w:rPr>
                <w:sz w:val="20"/>
                <w:szCs w:val="20"/>
                <w:highlight w:val="yellow"/>
              </w:rPr>
            </w:pPr>
          </w:p>
        </w:tc>
        <w:tc>
          <w:tcPr>
            <w:tcW w:w="2892" w:type="dxa"/>
            <w:vMerge/>
            <w:tcBorders>
              <w:left w:val="single" w:sz="4" w:space="0" w:color="auto"/>
              <w:bottom w:val="single" w:sz="4" w:space="0" w:color="auto"/>
              <w:right w:val="single" w:sz="4" w:space="0" w:color="auto"/>
            </w:tcBorders>
            <w:tcMar>
              <w:top w:w="113" w:type="dxa"/>
              <w:left w:w="113" w:type="dxa"/>
              <w:bottom w:w="113" w:type="dxa"/>
              <w:right w:w="113" w:type="dxa"/>
            </w:tcMar>
          </w:tcPr>
          <w:p w14:paraId="2A7B6963" w14:textId="77777777" w:rsidR="006A1BB2" w:rsidRPr="00FF45B0" w:rsidRDefault="006A1BB2" w:rsidP="007A54E0">
            <w:pPr>
              <w:ind w:left="200" w:hangingChars="100" w:hanging="200"/>
              <w:rPr>
                <w:sz w:val="20"/>
                <w:szCs w:val="20"/>
                <w:highlight w:val="yellow"/>
              </w:rPr>
            </w:pPr>
          </w:p>
        </w:tc>
        <w:tc>
          <w:tcPr>
            <w:tcW w:w="2892" w:type="dxa"/>
            <w:vMerge/>
            <w:tcBorders>
              <w:left w:val="single" w:sz="4" w:space="0" w:color="auto"/>
              <w:bottom w:val="single" w:sz="4" w:space="0" w:color="auto"/>
              <w:right w:val="single" w:sz="4" w:space="0" w:color="auto"/>
            </w:tcBorders>
            <w:tcMar>
              <w:top w:w="113" w:type="dxa"/>
              <w:left w:w="113" w:type="dxa"/>
              <w:bottom w:w="113" w:type="dxa"/>
              <w:right w:w="113" w:type="dxa"/>
            </w:tcMar>
          </w:tcPr>
          <w:p w14:paraId="327A9CD9" w14:textId="77777777" w:rsidR="006A1BB2" w:rsidRPr="00FF45B0" w:rsidRDefault="006A1BB2" w:rsidP="007A54E0">
            <w:pPr>
              <w:ind w:left="200" w:hangingChars="100" w:hanging="200"/>
              <w:rPr>
                <w:sz w:val="20"/>
                <w:szCs w:val="20"/>
                <w:highlight w:val="yellow"/>
              </w:rPr>
            </w:pPr>
          </w:p>
        </w:tc>
      </w:tr>
      <w:tr w:rsidR="006A1BB2" w:rsidRPr="00FF45B0" w14:paraId="7AB3E0F9" w14:textId="0140EA1E" w:rsidTr="00FF45B0">
        <w:trPr>
          <w:trHeight w:val="300"/>
        </w:trPr>
        <w:tc>
          <w:tcPr>
            <w:tcW w:w="445" w:type="dxa"/>
            <w:vMerge/>
            <w:tcBorders>
              <w:left w:val="single" w:sz="4" w:space="0" w:color="auto"/>
              <w:right w:val="single" w:sz="4" w:space="0" w:color="auto"/>
            </w:tcBorders>
            <w:shd w:val="clear" w:color="auto" w:fill="FFFFFF"/>
            <w:tcMar>
              <w:top w:w="113" w:type="dxa"/>
              <w:left w:w="113" w:type="dxa"/>
              <w:bottom w:w="113" w:type="dxa"/>
              <w:right w:w="113" w:type="dxa"/>
            </w:tcMar>
            <w:vAlign w:val="center"/>
          </w:tcPr>
          <w:p w14:paraId="17468F0E" w14:textId="6AA5B445" w:rsidR="006A1BB2" w:rsidRPr="00FF45B0" w:rsidRDefault="006A1BB2" w:rsidP="007A54E0">
            <w:pPr>
              <w:jc w:val="center"/>
              <w:rPr>
                <w:b/>
                <w:szCs w:val="18"/>
              </w:rPr>
            </w:pPr>
          </w:p>
        </w:tc>
        <w:tc>
          <w:tcPr>
            <w:tcW w:w="446" w:type="dxa"/>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08EAD4B2" w14:textId="38BEBB11" w:rsidR="006A1BB2" w:rsidRPr="00FF45B0" w:rsidRDefault="006A1BB2" w:rsidP="007A54E0">
            <w:pPr>
              <w:jc w:val="center"/>
              <w:rPr>
                <w:b/>
                <w:szCs w:val="18"/>
              </w:rPr>
            </w:pPr>
            <w:r w:rsidRPr="00FF45B0">
              <w:rPr>
                <w:rFonts w:hint="eastAsia"/>
                <w:b/>
                <w:szCs w:val="18"/>
              </w:rPr>
              <w:t>4</w:t>
            </w:r>
          </w:p>
        </w:tc>
        <w:tc>
          <w:tcPr>
            <w:tcW w:w="1321" w:type="dxa"/>
            <w:vMerge/>
            <w:tcBorders>
              <w:left w:val="single" w:sz="4" w:space="0" w:color="auto"/>
              <w:right w:val="single" w:sz="4" w:space="0" w:color="auto"/>
            </w:tcBorders>
            <w:tcMar>
              <w:top w:w="113" w:type="dxa"/>
              <w:left w:w="113" w:type="dxa"/>
              <w:bottom w:w="113" w:type="dxa"/>
              <w:right w:w="113" w:type="dxa"/>
            </w:tcMar>
            <w:vAlign w:val="center"/>
          </w:tcPr>
          <w:p w14:paraId="33EE6484" w14:textId="77777777" w:rsidR="006A1BB2" w:rsidRPr="00FF45B0" w:rsidRDefault="006A1BB2" w:rsidP="007A54E0">
            <w:pPr>
              <w:rPr>
                <w:rFonts w:eastAsia="ＭＳ ゴシック"/>
                <w:sz w:val="20"/>
                <w:szCs w:val="20"/>
                <w:highlight w:val="yellow"/>
              </w:rPr>
            </w:pPr>
          </w:p>
        </w:tc>
        <w:tc>
          <w:tcPr>
            <w:tcW w:w="1321" w:type="dxa"/>
            <w:tcBorders>
              <w:left w:val="single" w:sz="4" w:space="0" w:color="auto"/>
              <w:bottom w:val="single" w:sz="4" w:space="0" w:color="auto"/>
            </w:tcBorders>
            <w:tcMar>
              <w:top w:w="113" w:type="dxa"/>
              <w:left w:w="113" w:type="dxa"/>
              <w:bottom w:w="113" w:type="dxa"/>
              <w:right w:w="113" w:type="dxa"/>
            </w:tcMar>
            <w:vAlign w:val="center"/>
          </w:tcPr>
          <w:p w14:paraId="1220E482" w14:textId="77777777" w:rsidR="006A1BB2" w:rsidRPr="00FF45B0" w:rsidRDefault="006A1BB2" w:rsidP="007A54E0">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2</w:t>
            </w:r>
            <w:r w:rsidRPr="00FF45B0">
              <w:rPr>
                <w:rFonts w:eastAsia="ＭＳ ゴシック" w:hint="eastAsia"/>
                <w:sz w:val="20"/>
                <w:szCs w:val="20"/>
              </w:rPr>
              <w:t>節</w:t>
            </w:r>
          </w:p>
          <w:p w14:paraId="2E2BD298" w14:textId="12EB00E8" w:rsidR="006A1BB2" w:rsidRPr="00FF45B0" w:rsidRDefault="006A1BB2" w:rsidP="007A54E0">
            <w:pPr>
              <w:rPr>
                <w:rFonts w:eastAsia="ＭＳ ゴシック"/>
                <w:sz w:val="20"/>
                <w:szCs w:val="20"/>
              </w:rPr>
            </w:pPr>
            <w:r w:rsidRPr="00FF45B0">
              <w:rPr>
                <w:rFonts w:eastAsia="ＭＳ ゴシック" w:hint="eastAsia"/>
                <w:sz w:val="20"/>
                <w:szCs w:val="20"/>
              </w:rPr>
              <w:t>財政と金融</w:t>
            </w:r>
          </w:p>
        </w:tc>
        <w:tc>
          <w:tcPr>
            <w:tcW w:w="2892" w:type="dxa"/>
            <w:tcBorders>
              <w:bottom w:val="single" w:sz="4" w:space="0" w:color="auto"/>
            </w:tcBorders>
            <w:tcMar>
              <w:top w:w="113" w:type="dxa"/>
              <w:left w:w="113" w:type="dxa"/>
              <w:bottom w:w="113" w:type="dxa"/>
              <w:right w:w="113" w:type="dxa"/>
            </w:tcMar>
          </w:tcPr>
          <w:p w14:paraId="44244BEF" w14:textId="1C031F19" w:rsidR="006A1BB2" w:rsidRPr="00FF45B0" w:rsidRDefault="006A1BB2" w:rsidP="006A1BB2">
            <w:pPr>
              <w:ind w:left="200" w:hangingChars="100" w:hanging="200"/>
              <w:rPr>
                <w:sz w:val="20"/>
                <w:szCs w:val="20"/>
              </w:rPr>
            </w:pPr>
            <w:r w:rsidRPr="00FF45B0">
              <w:rPr>
                <w:rFonts w:hint="eastAsia"/>
                <w:sz w:val="20"/>
                <w:szCs w:val="20"/>
              </w:rPr>
              <w:t>・政府が経済に果たしている役割を理解でき</w:t>
            </w:r>
            <w:r w:rsidR="00891C0A"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0D93D089" w14:textId="6A583376" w:rsidR="006A1BB2" w:rsidRPr="00FF45B0" w:rsidRDefault="006A1BB2" w:rsidP="007A54E0">
            <w:pPr>
              <w:ind w:left="200" w:hangingChars="100" w:hanging="200"/>
              <w:rPr>
                <w:sz w:val="20"/>
                <w:szCs w:val="20"/>
                <w:highlight w:val="yellow"/>
              </w:rPr>
            </w:pPr>
            <w:r w:rsidRPr="00FF45B0">
              <w:rPr>
                <w:rFonts w:hint="eastAsia"/>
                <w:sz w:val="20"/>
                <w:szCs w:val="20"/>
              </w:rPr>
              <w:t>・金融・財政のしくみを理解し，経済状況に応じて適切な手段を提示でき</w:t>
            </w:r>
            <w:r w:rsidR="00891C0A"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2892" w:type="dxa"/>
            <w:tcBorders>
              <w:bottom w:val="single" w:sz="4" w:space="0" w:color="auto"/>
            </w:tcBorders>
            <w:tcMar>
              <w:top w:w="113" w:type="dxa"/>
              <w:left w:w="113" w:type="dxa"/>
              <w:bottom w:w="113" w:type="dxa"/>
              <w:right w:w="113" w:type="dxa"/>
            </w:tcMar>
          </w:tcPr>
          <w:p w14:paraId="5819525F" w14:textId="5C097859" w:rsidR="00E55035" w:rsidRPr="00FF45B0" w:rsidRDefault="006A1BB2" w:rsidP="00E55035">
            <w:pPr>
              <w:ind w:left="200" w:hangingChars="100" w:hanging="200"/>
              <w:rPr>
                <w:sz w:val="20"/>
                <w:szCs w:val="20"/>
              </w:rPr>
            </w:pPr>
            <w:r w:rsidRPr="00FF45B0">
              <w:rPr>
                <w:rFonts w:hint="eastAsia"/>
                <w:sz w:val="20"/>
                <w:szCs w:val="20"/>
              </w:rPr>
              <w:t>・</w:t>
            </w:r>
            <w:r w:rsidRPr="00FF45B0">
              <w:rPr>
                <w:sz w:val="20"/>
                <w:szCs w:val="20"/>
              </w:rPr>
              <w:t>GDP</w:t>
            </w:r>
            <w:r w:rsidRPr="00FF45B0">
              <w:rPr>
                <w:rFonts w:hint="eastAsia"/>
                <w:sz w:val="20"/>
                <w:szCs w:val="20"/>
              </w:rPr>
              <w:t>が大きいことが豊かさにつながるのかどうか，豊かさについて自分なりに判断でき</w:t>
            </w:r>
            <w:r w:rsidR="00D65742"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50D33AE9" w14:textId="537F166F" w:rsidR="006A1BB2" w:rsidRPr="00FF45B0" w:rsidRDefault="00E55035" w:rsidP="00E55035">
            <w:pPr>
              <w:ind w:left="200" w:hangingChars="100" w:hanging="200"/>
              <w:rPr>
                <w:sz w:val="20"/>
                <w:szCs w:val="20"/>
              </w:rPr>
            </w:pPr>
            <w:r w:rsidRPr="00FF45B0">
              <w:rPr>
                <w:sz w:val="20"/>
                <w:szCs w:val="20"/>
              </w:rPr>
              <w:t>・不況や好況など景気の先行きが判断でき，自ら経済の動向を予測でき</w:t>
            </w:r>
            <w:r w:rsidR="00D65742" w:rsidRPr="00FF45B0">
              <w:rPr>
                <w:rFonts w:hint="eastAsia"/>
                <w:sz w:val="20"/>
                <w:szCs w:val="20"/>
              </w:rPr>
              <w:t>てい</w:t>
            </w:r>
            <w:r w:rsidRPr="00FF45B0">
              <w:rPr>
                <w:sz w:val="20"/>
                <w:szCs w:val="20"/>
              </w:rPr>
              <w:t>る。</w:t>
            </w:r>
          </w:p>
        </w:tc>
        <w:tc>
          <w:tcPr>
            <w:tcW w:w="2892" w:type="dxa"/>
            <w:tcBorders>
              <w:bottom w:val="single" w:sz="4" w:space="0" w:color="auto"/>
            </w:tcBorders>
            <w:tcMar>
              <w:top w:w="113" w:type="dxa"/>
              <w:left w:w="113" w:type="dxa"/>
              <w:bottom w:w="113" w:type="dxa"/>
              <w:right w:w="113" w:type="dxa"/>
            </w:tcMar>
          </w:tcPr>
          <w:p w14:paraId="3A5997E7" w14:textId="63887BBC" w:rsidR="006A1BB2" w:rsidRPr="00FF45B0" w:rsidRDefault="0070104E" w:rsidP="007A54E0">
            <w:pPr>
              <w:ind w:left="200" w:hangingChars="100" w:hanging="200"/>
              <w:rPr>
                <w:sz w:val="20"/>
                <w:szCs w:val="20"/>
              </w:rPr>
            </w:pPr>
            <w:r w:rsidRPr="00FF45B0">
              <w:rPr>
                <w:sz w:val="20"/>
                <w:szCs w:val="20"/>
              </w:rPr>
              <w:t>・消費税</w:t>
            </w:r>
            <w:r w:rsidR="00891C0A" w:rsidRPr="00FF45B0">
              <w:rPr>
                <w:rFonts w:hint="eastAsia"/>
                <w:sz w:val="20"/>
                <w:szCs w:val="20"/>
              </w:rPr>
              <w:t>や所得税な</w:t>
            </w:r>
            <w:r w:rsidRPr="00FF45B0">
              <w:rPr>
                <w:sz w:val="20"/>
                <w:szCs w:val="20"/>
              </w:rPr>
              <w:t>どの税金の使途に関心が</w:t>
            </w:r>
            <w:r w:rsidR="00891C0A" w:rsidRPr="00FF45B0">
              <w:rPr>
                <w:rFonts w:hint="eastAsia"/>
                <w:sz w:val="20"/>
                <w:szCs w:val="20"/>
              </w:rPr>
              <w:t>持</w:t>
            </w:r>
            <w:r w:rsidRPr="00FF45B0">
              <w:rPr>
                <w:sz w:val="20"/>
                <w:szCs w:val="20"/>
              </w:rPr>
              <w:t>て</w:t>
            </w:r>
            <w:r w:rsidR="00891C0A" w:rsidRPr="00FF45B0">
              <w:rPr>
                <w:rFonts w:hint="eastAsia"/>
                <w:sz w:val="20"/>
                <w:szCs w:val="20"/>
              </w:rPr>
              <w:t>ている</w:t>
            </w:r>
            <w:r w:rsidRPr="00FF45B0">
              <w:rPr>
                <w:sz w:val="20"/>
                <w:szCs w:val="20"/>
              </w:rPr>
              <w:t>。</w:t>
            </w:r>
          </w:p>
          <w:p w14:paraId="326220E5" w14:textId="4E3CF848" w:rsidR="00887379" w:rsidRPr="00FF45B0" w:rsidRDefault="00887379" w:rsidP="00887379">
            <w:pPr>
              <w:ind w:left="200" w:hangingChars="100" w:hanging="200"/>
              <w:rPr>
                <w:sz w:val="20"/>
                <w:szCs w:val="20"/>
                <w:highlight w:val="yellow"/>
              </w:rPr>
            </w:pPr>
            <w:r w:rsidRPr="00FF45B0">
              <w:rPr>
                <w:rFonts w:hint="eastAsia"/>
                <w:sz w:val="20"/>
                <w:szCs w:val="20"/>
              </w:rPr>
              <w:t>・超低金利が続く日本社会の現状について主体的に</w:t>
            </w:r>
            <w:r w:rsidR="00891C0A" w:rsidRPr="00FF45B0">
              <w:rPr>
                <w:rFonts w:hint="eastAsia"/>
                <w:sz w:val="20"/>
                <w:szCs w:val="20"/>
              </w:rPr>
              <w:t>追究</w:t>
            </w:r>
            <w:r w:rsidRPr="00FF45B0">
              <w:rPr>
                <w:rFonts w:hint="eastAsia"/>
                <w:sz w:val="20"/>
                <w:szCs w:val="20"/>
              </w:rPr>
              <w:t>でき</w:t>
            </w:r>
            <w:r w:rsidR="00FB39E5" w:rsidRPr="00FF45B0">
              <w:rPr>
                <w:rFonts w:hint="eastAsia"/>
                <w:sz w:val="20"/>
                <w:szCs w:val="20"/>
              </w:rPr>
              <w:t>てい</w:t>
            </w:r>
            <w:r w:rsidRPr="00FF45B0">
              <w:rPr>
                <w:rFonts w:hint="eastAsia"/>
                <w:sz w:val="20"/>
                <w:szCs w:val="20"/>
              </w:rPr>
              <w:t>る。</w:t>
            </w:r>
          </w:p>
        </w:tc>
      </w:tr>
      <w:tr w:rsidR="006A1BB2" w:rsidRPr="00FF45B0" w14:paraId="7898EB43" w14:textId="117EDA9E" w:rsidTr="00FF45B0">
        <w:trPr>
          <w:trHeight w:val="240"/>
        </w:trPr>
        <w:tc>
          <w:tcPr>
            <w:tcW w:w="445" w:type="dxa"/>
            <w:vMerge/>
            <w:tcBorders>
              <w:left w:val="single" w:sz="4" w:space="0" w:color="auto"/>
              <w:right w:val="single" w:sz="4" w:space="0" w:color="auto"/>
            </w:tcBorders>
            <w:tcMar>
              <w:top w:w="113" w:type="dxa"/>
              <w:left w:w="113" w:type="dxa"/>
              <w:bottom w:w="113" w:type="dxa"/>
              <w:right w:w="113" w:type="dxa"/>
            </w:tcMar>
            <w:vAlign w:val="center"/>
          </w:tcPr>
          <w:p w14:paraId="15778F25" w14:textId="6267B2A9" w:rsidR="006A1BB2" w:rsidRPr="00FF45B0" w:rsidRDefault="006A1BB2" w:rsidP="007A54E0">
            <w:pPr>
              <w:jc w:val="center"/>
              <w:rPr>
                <w:b/>
                <w:szCs w:val="18"/>
              </w:rPr>
            </w:pPr>
          </w:p>
        </w:tc>
        <w:tc>
          <w:tcPr>
            <w:tcW w:w="446" w:type="dxa"/>
            <w:vMerge w:val="restart"/>
            <w:tcBorders>
              <w:left w:val="single" w:sz="4" w:space="0" w:color="auto"/>
              <w:right w:val="single" w:sz="4" w:space="0" w:color="auto"/>
            </w:tcBorders>
            <w:tcMar>
              <w:top w:w="113" w:type="dxa"/>
              <w:left w:w="113" w:type="dxa"/>
              <w:bottom w:w="113" w:type="dxa"/>
              <w:right w:w="113" w:type="dxa"/>
            </w:tcMar>
            <w:vAlign w:val="center"/>
          </w:tcPr>
          <w:p w14:paraId="26BB2D33" w14:textId="7A977581" w:rsidR="006A1BB2" w:rsidRPr="00FF45B0" w:rsidRDefault="006A1BB2" w:rsidP="007A54E0">
            <w:pPr>
              <w:jc w:val="center"/>
              <w:rPr>
                <w:b/>
                <w:szCs w:val="18"/>
              </w:rPr>
            </w:pPr>
            <w:r w:rsidRPr="00FF45B0">
              <w:rPr>
                <w:rFonts w:hint="eastAsia"/>
                <w:b/>
                <w:szCs w:val="18"/>
              </w:rPr>
              <w:t>3</w:t>
            </w:r>
          </w:p>
        </w:tc>
        <w:tc>
          <w:tcPr>
            <w:tcW w:w="1321" w:type="dxa"/>
            <w:vMerge/>
            <w:tcBorders>
              <w:left w:val="single" w:sz="4" w:space="0" w:color="auto"/>
              <w:right w:val="single" w:sz="4" w:space="0" w:color="auto"/>
            </w:tcBorders>
            <w:tcMar>
              <w:top w:w="113" w:type="dxa"/>
              <w:left w:w="113" w:type="dxa"/>
              <w:bottom w:w="113" w:type="dxa"/>
              <w:right w:w="113" w:type="dxa"/>
            </w:tcMar>
            <w:vAlign w:val="center"/>
          </w:tcPr>
          <w:p w14:paraId="24AA2E47" w14:textId="52E89F18" w:rsidR="006A1BB2" w:rsidRPr="00FF45B0" w:rsidRDefault="006A1BB2" w:rsidP="007A54E0">
            <w:pPr>
              <w:rPr>
                <w:rFonts w:eastAsia="ＭＳ ゴシック"/>
                <w:sz w:val="20"/>
                <w:szCs w:val="20"/>
                <w:highlight w:val="yellow"/>
              </w:rPr>
            </w:pPr>
          </w:p>
        </w:tc>
        <w:tc>
          <w:tcPr>
            <w:tcW w:w="1321" w:type="dxa"/>
            <w:vMerge w:val="restart"/>
            <w:tcBorders>
              <w:left w:val="single" w:sz="4" w:space="0" w:color="auto"/>
            </w:tcBorders>
            <w:tcMar>
              <w:top w:w="113" w:type="dxa"/>
              <w:left w:w="113" w:type="dxa"/>
              <w:bottom w:w="113" w:type="dxa"/>
              <w:right w:w="113" w:type="dxa"/>
            </w:tcMar>
            <w:vAlign w:val="center"/>
          </w:tcPr>
          <w:p w14:paraId="630AA2D3" w14:textId="77777777" w:rsidR="006A1BB2" w:rsidRPr="00FF45B0" w:rsidRDefault="006A1BB2" w:rsidP="007A54E0">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3</w:t>
            </w:r>
            <w:r w:rsidRPr="00FF45B0">
              <w:rPr>
                <w:rFonts w:eastAsia="ＭＳ ゴシック" w:hint="eastAsia"/>
                <w:sz w:val="20"/>
                <w:szCs w:val="20"/>
              </w:rPr>
              <w:t>節</w:t>
            </w:r>
          </w:p>
          <w:p w14:paraId="298E5C0D" w14:textId="2A156440" w:rsidR="006A1BB2" w:rsidRPr="00FF45B0" w:rsidRDefault="006A1BB2" w:rsidP="007A54E0">
            <w:pPr>
              <w:rPr>
                <w:rFonts w:eastAsia="ＭＳ ゴシック"/>
                <w:sz w:val="20"/>
                <w:szCs w:val="20"/>
              </w:rPr>
            </w:pPr>
            <w:r w:rsidRPr="00FF45B0">
              <w:rPr>
                <w:rFonts w:eastAsia="ＭＳ ゴシック" w:hint="eastAsia"/>
                <w:sz w:val="20"/>
                <w:szCs w:val="20"/>
              </w:rPr>
              <w:t>日本経済の発展と変化</w:t>
            </w:r>
          </w:p>
        </w:tc>
        <w:tc>
          <w:tcPr>
            <w:tcW w:w="2892" w:type="dxa"/>
            <w:vMerge w:val="restart"/>
            <w:tcMar>
              <w:top w:w="113" w:type="dxa"/>
              <w:left w:w="113" w:type="dxa"/>
              <w:bottom w:w="113" w:type="dxa"/>
              <w:right w:w="113" w:type="dxa"/>
            </w:tcMar>
          </w:tcPr>
          <w:p w14:paraId="4086E6C0" w14:textId="4A3352D3" w:rsidR="006A1BB2" w:rsidRPr="00FF45B0" w:rsidRDefault="006A1BB2" w:rsidP="007A54E0">
            <w:pPr>
              <w:ind w:left="200" w:hangingChars="100" w:hanging="200"/>
              <w:rPr>
                <w:sz w:val="20"/>
                <w:szCs w:val="20"/>
              </w:rPr>
            </w:pPr>
            <w:r w:rsidRPr="00FF45B0">
              <w:rPr>
                <w:rFonts w:hint="eastAsia"/>
                <w:sz w:val="20"/>
                <w:szCs w:val="20"/>
              </w:rPr>
              <w:t>・</w:t>
            </w:r>
            <w:r w:rsidRPr="00FF45B0">
              <w:rPr>
                <w:sz w:val="20"/>
                <w:szCs w:val="20"/>
              </w:rPr>
              <w:t>戦後日本経済のあゆみが理解でき</w:t>
            </w:r>
            <w:r w:rsidR="0079223C" w:rsidRPr="00FF45B0">
              <w:rPr>
                <w:rFonts w:hint="eastAsia"/>
                <w:sz w:val="20"/>
                <w:szCs w:val="20"/>
              </w:rPr>
              <w:t>てい</w:t>
            </w:r>
            <w:r w:rsidRPr="00FF45B0">
              <w:rPr>
                <w:sz w:val="20"/>
                <w:szCs w:val="20"/>
              </w:rPr>
              <w:t>る</w:t>
            </w:r>
            <w:r w:rsidR="00ED585E" w:rsidRPr="00FF45B0">
              <w:rPr>
                <w:sz w:val="20"/>
                <w:szCs w:val="20"/>
              </w:rPr>
              <w:t>。</w:t>
            </w:r>
          </w:p>
          <w:p w14:paraId="7C3E2EDE" w14:textId="0A828437" w:rsidR="006A1BB2" w:rsidRPr="00FF45B0" w:rsidRDefault="006A1BB2" w:rsidP="0079223C">
            <w:pPr>
              <w:ind w:left="200" w:hangingChars="100" w:hanging="200"/>
              <w:rPr>
                <w:sz w:val="20"/>
                <w:szCs w:val="20"/>
                <w:highlight w:val="yellow"/>
              </w:rPr>
            </w:pPr>
            <w:r w:rsidRPr="00FF45B0">
              <w:rPr>
                <w:rFonts w:hint="eastAsia"/>
                <w:sz w:val="20"/>
                <w:szCs w:val="20"/>
              </w:rPr>
              <w:t>・</w:t>
            </w:r>
            <w:r w:rsidR="0079223C" w:rsidRPr="00FF45B0">
              <w:rPr>
                <w:rFonts w:hint="eastAsia"/>
                <w:sz w:val="20"/>
                <w:szCs w:val="20"/>
              </w:rPr>
              <w:t>産業構造の変化と職業選択との関係や，</w:t>
            </w:r>
            <w:r w:rsidRPr="00FF45B0">
              <w:rPr>
                <w:sz w:val="20"/>
                <w:szCs w:val="20"/>
              </w:rPr>
              <w:t>中小企業や農業の果たしている役割と現状を理解でき</w:t>
            </w:r>
            <w:r w:rsidR="0079223C" w:rsidRPr="00FF45B0">
              <w:rPr>
                <w:rFonts w:hint="eastAsia"/>
                <w:sz w:val="20"/>
                <w:szCs w:val="20"/>
              </w:rPr>
              <w:t>てい</w:t>
            </w:r>
            <w:r w:rsidRPr="00FF45B0">
              <w:rPr>
                <w:sz w:val="20"/>
                <w:szCs w:val="20"/>
              </w:rPr>
              <w:t>る</w:t>
            </w:r>
            <w:r w:rsidR="00ED585E" w:rsidRPr="00FF45B0">
              <w:rPr>
                <w:sz w:val="20"/>
                <w:szCs w:val="20"/>
              </w:rPr>
              <w:t>。</w:t>
            </w:r>
          </w:p>
        </w:tc>
        <w:tc>
          <w:tcPr>
            <w:tcW w:w="2892" w:type="dxa"/>
            <w:vMerge w:val="restart"/>
            <w:tcMar>
              <w:top w:w="113" w:type="dxa"/>
              <w:left w:w="113" w:type="dxa"/>
              <w:bottom w:w="113" w:type="dxa"/>
              <w:right w:w="113" w:type="dxa"/>
            </w:tcMar>
          </w:tcPr>
          <w:p w14:paraId="61D26995" w14:textId="54602CD5" w:rsidR="006A1BB2" w:rsidRPr="00FF45B0" w:rsidRDefault="006A1BB2" w:rsidP="0079223C">
            <w:pPr>
              <w:ind w:left="200" w:hangingChars="100" w:hanging="200"/>
              <w:rPr>
                <w:sz w:val="20"/>
                <w:szCs w:val="20"/>
              </w:rPr>
            </w:pPr>
            <w:r w:rsidRPr="00FF45B0">
              <w:rPr>
                <w:rFonts w:hint="eastAsia"/>
                <w:sz w:val="20"/>
                <w:szCs w:val="20"/>
              </w:rPr>
              <w:t>・</w:t>
            </w:r>
            <w:r w:rsidRPr="00FF45B0">
              <w:rPr>
                <w:sz w:val="20"/>
                <w:szCs w:val="20"/>
              </w:rPr>
              <w:t>経済のサービス化が進展し，国民生活にどのような変化をもたらしたか考察でき</w:t>
            </w:r>
            <w:r w:rsidR="0079223C" w:rsidRPr="00FF45B0">
              <w:rPr>
                <w:rFonts w:hint="eastAsia"/>
                <w:sz w:val="20"/>
                <w:szCs w:val="20"/>
              </w:rPr>
              <w:t>てい</w:t>
            </w:r>
            <w:r w:rsidRPr="00FF45B0">
              <w:rPr>
                <w:sz w:val="20"/>
                <w:szCs w:val="20"/>
              </w:rPr>
              <w:t>る</w:t>
            </w:r>
            <w:r w:rsidR="00ED585E" w:rsidRPr="00FF45B0">
              <w:rPr>
                <w:sz w:val="20"/>
                <w:szCs w:val="20"/>
              </w:rPr>
              <w:t>。</w:t>
            </w:r>
          </w:p>
        </w:tc>
        <w:tc>
          <w:tcPr>
            <w:tcW w:w="2892" w:type="dxa"/>
            <w:vMerge w:val="restart"/>
            <w:tcMar>
              <w:top w:w="113" w:type="dxa"/>
              <w:left w:w="113" w:type="dxa"/>
              <w:bottom w:w="113" w:type="dxa"/>
              <w:right w:w="113" w:type="dxa"/>
            </w:tcMar>
          </w:tcPr>
          <w:p w14:paraId="4A95AD2C" w14:textId="16D0BEC0" w:rsidR="006A1BB2" w:rsidRPr="00FF45B0" w:rsidRDefault="006A1BB2" w:rsidP="007A54E0">
            <w:pPr>
              <w:ind w:left="200" w:hangingChars="100" w:hanging="200"/>
              <w:rPr>
                <w:sz w:val="20"/>
                <w:szCs w:val="20"/>
              </w:rPr>
            </w:pPr>
            <w:r w:rsidRPr="00FF45B0">
              <w:rPr>
                <w:rFonts w:hint="eastAsia"/>
                <w:sz w:val="20"/>
                <w:szCs w:val="20"/>
              </w:rPr>
              <w:t>・経済社会に主体的に生きる一員として，今後の日本経済について見通しがたてられ</w:t>
            </w:r>
            <w:r w:rsidR="00C345E0"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r>
      <w:tr w:rsidR="006A1BB2" w:rsidRPr="00FF45B0" w14:paraId="34365373" w14:textId="71CCB42A" w:rsidTr="00FF45B0">
        <w:trPr>
          <w:trHeight w:val="270"/>
        </w:trPr>
        <w:tc>
          <w:tcPr>
            <w:tcW w:w="445" w:type="dxa"/>
            <w:vMerge w:val="restart"/>
            <w:tcBorders>
              <w:left w:val="single" w:sz="4" w:space="0" w:color="auto"/>
              <w:right w:val="single" w:sz="4" w:space="0" w:color="auto"/>
            </w:tcBorders>
            <w:tcMar>
              <w:top w:w="113" w:type="dxa"/>
              <w:left w:w="113" w:type="dxa"/>
              <w:bottom w:w="113" w:type="dxa"/>
              <w:right w:w="113" w:type="dxa"/>
            </w:tcMar>
            <w:vAlign w:val="center"/>
          </w:tcPr>
          <w:p w14:paraId="2556D9EF" w14:textId="4D1A1005" w:rsidR="006A1BB2" w:rsidRPr="00FF45B0" w:rsidRDefault="006A1BB2" w:rsidP="007A54E0">
            <w:pPr>
              <w:jc w:val="center"/>
              <w:rPr>
                <w:b/>
                <w:szCs w:val="18"/>
              </w:rPr>
            </w:pPr>
            <w:r w:rsidRPr="00FF45B0">
              <w:rPr>
                <w:rFonts w:hint="eastAsia"/>
                <w:b/>
                <w:szCs w:val="18"/>
              </w:rPr>
              <w:t>11</w:t>
            </w:r>
          </w:p>
        </w:tc>
        <w:tc>
          <w:tcPr>
            <w:tcW w:w="446" w:type="dxa"/>
            <w:vMerge/>
            <w:tcBorders>
              <w:left w:val="single" w:sz="4" w:space="0" w:color="auto"/>
              <w:right w:val="single" w:sz="4" w:space="0" w:color="auto"/>
            </w:tcBorders>
            <w:tcMar>
              <w:top w:w="113" w:type="dxa"/>
              <w:left w:w="113" w:type="dxa"/>
              <w:bottom w:w="113" w:type="dxa"/>
              <w:right w:w="113" w:type="dxa"/>
            </w:tcMar>
            <w:vAlign w:val="center"/>
          </w:tcPr>
          <w:p w14:paraId="0FF373AE" w14:textId="77777777" w:rsidR="006A1BB2" w:rsidRPr="00FF45B0" w:rsidRDefault="006A1BB2" w:rsidP="007A54E0">
            <w:pPr>
              <w:jc w:val="center"/>
              <w:rPr>
                <w:b/>
                <w:szCs w:val="18"/>
              </w:rPr>
            </w:pPr>
          </w:p>
        </w:tc>
        <w:tc>
          <w:tcPr>
            <w:tcW w:w="1321" w:type="dxa"/>
            <w:vMerge/>
            <w:tcBorders>
              <w:left w:val="single" w:sz="4" w:space="0" w:color="auto"/>
              <w:right w:val="single" w:sz="4" w:space="0" w:color="auto"/>
            </w:tcBorders>
            <w:tcMar>
              <w:top w:w="113" w:type="dxa"/>
              <w:left w:w="113" w:type="dxa"/>
              <w:bottom w:w="113" w:type="dxa"/>
              <w:right w:w="113" w:type="dxa"/>
            </w:tcMar>
            <w:vAlign w:val="center"/>
          </w:tcPr>
          <w:p w14:paraId="09A98320" w14:textId="77777777" w:rsidR="006A1BB2" w:rsidRPr="00FF45B0" w:rsidRDefault="006A1BB2" w:rsidP="007A54E0">
            <w:pPr>
              <w:rPr>
                <w:rFonts w:eastAsia="ＭＳ ゴシック"/>
                <w:sz w:val="20"/>
                <w:szCs w:val="20"/>
                <w:highlight w:val="yellow"/>
              </w:rPr>
            </w:pPr>
          </w:p>
        </w:tc>
        <w:tc>
          <w:tcPr>
            <w:tcW w:w="1321" w:type="dxa"/>
            <w:vMerge/>
            <w:tcBorders>
              <w:left w:val="single" w:sz="4" w:space="0" w:color="auto"/>
            </w:tcBorders>
            <w:tcMar>
              <w:top w:w="113" w:type="dxa"/>
              <w:left w:w="113" w:type="dxa"/>
              <w:bottom w:w="113" w:type="dxa"/>
              <w:right w:w="113" w:type="dxa"/>
            </w:tcMar>
            <w:vAlign w:val="center"/>
          </w:tcPr>
          <w:p w14:paraId="47181CD8" w14:textId="77777777" w:rsidR="006A1BB2" w:rsidRPr="00FF45B0" w:rsidRDefault="006A1BB2" w:rsidP="007A54E0">
            <w:pPr>
              <w:rPr>
                <w:rFonts w:eastAsia="ＭＳ ゴシック"/>
                <w:sz w:val="20"/>
                <w:szCs w:val="20"/>
              </w:rPr>
            </w:pPr>
          </w:p>
        </w:tc>
        <w:tc>
          <w:tcPr>
            <w:tcW w:w="2892" w:type="dxa"/>
            <w:vMerge/>
            <w:tcMar>
              <w:top w:w="113" w:type="dxa"/>
              <w:left w:w="113" w:type="dxa"/>
              <w:bottom w:w="113" w:type="dxa"/>
              <w:right w:w="113" w:type="dxa"/>
            </w:tcMar>
          </w:tcPr>
          <w:p w14:paraId="0317697B" w14:textId="56D3D3B2" w:rsidR="006A1BB2" w:rsidRPr="00FF45B0" w:rsidRDefault="006A1BB2" w:rsidP="007A54E0">
            <w:pPr>
              <w:ind w:left="200" w:hangingChars="100" w:hanging="200"/>
              <w:rPr>
                <w:sz w:val="20"/>
                <w:szCs w:val="20"/>
                <w:highlight w:val="yellow"/>
              </w:rPr>
            </w:pPr>
          </w:p>
        </w:tc>
        <w:tc>
          <w:tcPr>
            <w:tcW w:w="2892" w:type="dxa"/>
            <w:vMerge/>
            <w:tcMar>
              <w:top w:w="113" w:type="dxa"/>
              <w:left w:w="113" w:type="dxa"/>
              <w:bottom w:w="113" w:type="dxa"/>
              <w:right w:w="113" w:type="dxa"/>
            </w:tcMar>
          </w:tcPr>
          <w:p w14:paraId="69395B34" w14:textId="77777777" w:rsidR="006A1BB2" w:rsidRPr="00FF45B0" w:rsidRDefault="006A1BB2" w:rsidP="007A54E0">
            <w:pPr>
              <w:ind w:left="200" w:hangingChars="100" w:hanging="200"/>
              <w:rPr>
                <w:sz w:val="20"/>
                <w:szCs w:val="20"/>
                <w:highlight w:val="yellow"/>
              </w:rPr>
            </w:pPr>
          </w:p>
        </w:tc>
        <w:tc>
          <w:tcPr>
            <w:tcW w:w="2892" w:type="dxa"/>
            <w:vMerge/>
            <w:tcMar>
              <w:top w:w="113" w:type="dxa"/>
              <w:left w:w="113" w:type="dxa"/>
              <w:bottom w:w="113" w:type="dxa"/>
              <w:right w:w="113" w:type="dxa"/>
            </w:tcMar>
          </w:tcPr>
          <w:p w14:paraId="552898E8" w14:textId="77777777" w:rsidR="006A1BB2" w:rsidRPr="00FF45B0" w:rsidRDefault="006A1BB2" w:rsidP="007A54E0">
            <w:pPr>
              <w:ind w:left="200" w:hangingChars="100" w:hanging="200"/>
              <w:rPr>
                <w:sz w:val="20"/>
                <w:szCs w:val="20"/>
                <w:highlight w:val="yellow"/>
              </w:rPr>
            </w:pPr>
          </w:p>
        </w:tc>
      </w:tr>
      <w:tr w:rsidR="006A1BB2" w:rsidRPr="00FF45B0" w14:paraId="2EC92A28" w14:textId="3A2A0A69" w:rsidTr="00FF45B0">
        <w:tblPrEx>
          <w:tblLook w:val="04A0" w:firstRow="1" w:lastRow="0" w:firstColumn="1" w:lastColumn="0" w:noHBand="0" w:noVBand="1"/>
        </w:tblPrEx>
        <w:trPr>
          <w:trHeight w:val="655"/>
        </w:trPr>
        <w:tc>
          <w:tcPr>
            <w:tcW w:w="445" w:type="dxa"/>
            <w:vMerge/>
            <w:tcBorders>
              <w:left w:val="single" w:sz="4" w:space="0" w:color="auto"/>
              <w:right w:val="single" w:sz="4" w:space="0" w:color="auto"/>
            </w:tcBorders>
            <w:tcMar>
              <w:top w:w="113" w:type="dxa"/>
              <w:left w:w="113" w:type="dxa"/>
              <w:bottom w:w="113" w:type="dxa"/>
              <w:right w:w="113" w:type="dxa"/>
            </w:tcMar>
            <w:vAlign w:val="center"/>
          </w:tcPr>
          <w:p w14:paraId="1D8669D8" w14:textId="75C2CC07" w:rsidR="006A1BB2" w:rsidRPr="00FF45B0" w:rsidRDefault="006A1BB2" w:rsidP="007A54E0">
            <w:pPr>
              <w:jc w:val="center"/>
              <w:rPr>
                <w:b/>
                <w:szCs w:val="18"/>
              </w:rPr>
            </w:pPr>
          </w:p>
        </w:tc>
        <w:tc>
          <w:tcPr>
            <w:tcW w:w="446"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14:paraId="48974ABA" w14:textId="57644FA8" w:rsidR="006A1BB2" w:rsidRPr="00FF45B0" w:rsidRDefault="006A1BB2" w:rsidP="007A54E0">
            <w:pPr>
              <w:jc w:val="center"/>
              <w:rPr>
                <w:b/>
                <w:szCs w:val="18"/>
              </w:rPr>
            </w:pPr>
            <w:r w:rsidRPr="00FF45B0">
              <w:rPr>
                <w:rFonts w:hint="eastAsia"/>
                <w:b/>
                <w:szCs w:val="18"/>
              </w:rPr>
              <w:t>7</w:t>
            </w:r>
          </w:p>
        </w:tc>
        <w:tc>
          <w:tcPr>
            <w:tcW w:w="1321" w:type="dxa"/>
            <w:vMerge/>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6F1A9171" w14:textId="77777777" w:rsidR="006A1BB2" w:rsidRPr="00FF45B0" w:rsidRDefault="006A1BB2" w:rsidP="007A54E0">
            <w:pPr>
              <w:rPr>
                <w:rFonts w:eastAsia="ＭＳ ゴシック"/>
                <w:sz w:val="20"/>
                <w:szCs w:val="20"/>
                <w:highlight w:val="yellow"/>
              </w:rPr>
            </w:pPr>
          </w:p>
        </w:tc>
        <w:tc>
          <w:tcPr>
            <w:tcW w:w="1321"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14:paraId="37AB5FE4" w14:textId="77777777" w:rsidR="006A1BB2" w:rsidRPr="00FF45B0" w:rsidRDefault="006A1BB2" w:rsidP="007A54E0">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4</w:t>
            </w:r>
            <w:r w:rsidRPr="00FF45B0">
              <w:rPr>
                <w:rFonts w:eastAsia="ＭＳ ゴシック" w:hint="eastAsia"/>
                <w:sz w:val="20"/>
                <w:szCs w:val="20"/>
              </w:rPr>
              <w:t>節</w:t>
            </w:r>
          </w:p>
          <w:p w14:paraId="6C3713EE" w14:textId="448A881E" w:rsidR="006A1BB2" w:rsidRPr="00FF45B0" w:rsidRDefault="006A1BB2" w:rsidP="007A54E0">
            <w:pPr>
              <w:rPr>
                <w:rFonts w:eastAsia="ＭＳ ゴシック"/>
                <w:sz w:val="20"/>
                <w:szCs w:val="20"/>
                <w:highlight w:val="yellow"/>
              </w:rPr>
            </w:pPr>
            <w:r w:rsidRPr="00FF45B0">
              <w:rPr>
                <w:rFonts w:eastAsia="ＭＳ ゴシック" w:hint="eastAsia"/>
                <w:sz w:val="20"/>
                <w:szCs w:val="20"/>
              </w:rPr>
              <w:t>豊かな生活と福祉の実現</w:t>
            </w:r>
          </w:p>
        </w:tc>
        <w:tc>
          <w:tcPr>
            <w:tcW w:w="2892"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11D0A30E" w14:textId="0EBEDE13" w:rsidR="00C345E0" w:rsidRPr="00FF45B0" w:rsidRDefault="00C345E0" w:rsidP="00C345E0">
            <w:pPr>
              <w:ind w:left="200" w:hangingChars="100" w:hanging="200"/>
              <w:rPr>
                <w:sz w:val="20"/>
                <w:szCs w:val="20"/>
              </w:rPr>
            </w:pPr>
            <w:r w:rsidRPr="00FF45B0">
              <w:rPr>
                <w:rFonts w:hint="eastAsia"/>
                <w:sz w:val="20"/>
                <w:szCs w:val="20"/>
              </w:rPr>
              <w:t>・私法・契約の原則やその修正について理解できている。</w:t>
            </w:r>
          </w:p>
          <w:p w14:paraId="7BDB7FF7" w14:textId="3F09186B" w:rsidR="006A1BB2" w:rsidRPr="00FF45B0" w:rsidRDefault="006A1BB2" w:rsidP="00C345E0">
            <w:pPr>
              <w:ind w:left="200" w:hangingChars="100" w:hanging="200"/>
              <w:rPr>
                <w:sz w:val="20"/>
                <w:szCs w:val="20"/>
                <w:highlight w:val="yellow"/>
              </w:rPr>
            </w:pPr>
            <w:r w:rsidRPr="00FF45B0">
              <w:rPr>
                <w:rFonts w:hint="eastAsia"/>
                <w:sz w:val="20"/>
                <w:szCs w:val="20"/>
              </w:rPr>
              <w:t>・</w:t>
            </w:r>
            <w:r w:rsidRPr="00FF45B0">
              <w:rPr>
                <w:sz w:val="20"/>
                <w:szCs w:val="20"/>
              </w:rPr>
              <w:t>雇用・労働問題</w:t>
            </w:r>
            <w:r w:rsidR="00FB39E5" w:rsidRPr="00FF45B0">
              <w:rPr>
                <w:rFonts w:hint="eastAsia"/>
                <w:sz w:val="20"/>
                <w:szCs w:val="20"/>
              </w:rPr>
              <w:t>や社会保障について</w:t>
            </w:r>
            <w:r w:rsidRPr="00FF45B0">
              <w:rPr>
                <w:sz w:val="20"/>
                <w:szCs w:val="20"/>
              </w:rPr>
              <w:t>理解でき</w:t>
            </w:r>
            <w:r w:rsidR="00FB39E5" w:rsidRPr="00FF45B0">
              <w:rPr>
                <w:rFonts w:hint="eastAsia"/>
                <w:sz w:val="20"/>
                <w:szCs w:val="20"/>
              </w:rPr>
              <w:t>てい</w:t>
            </w:r>
            <w:r w:rsidRPr="00FF45B0">
              <w:rPr>
                <w:sz w:val="20"/>
                <w:szCs w:val="20"/>
              </w:rPr>
              <w:t>る</w:t>
            </w:r>
            <w:r w:rsidR="00ED585E" w:rsidRPr="00FF45B0">
              <w:rPr>
                <w:sz w:val="20"/>
                <w:szCs w:val="20"/>
              </w:rPr>
              <w:t>。</w:t>
            </w:r>
          </w:p>
        </w:tc>
        <w:tc>
          <w:tcPr>
            <w:tcW w:w="2892"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714A3B63" w14:textId="032B8354" w:rsidR="006A1BB2" w:rsidRPr="00FF45B0" w:rsidRDefault="006A1BB2" w:rsidP="006A1BB2">
            <w:pPr>
              <w:ind w:left="200" w:hangingChars="100" w:hanging="200"/>
              <w:rPr>
                <w:sz w:val="20"/>
                <w:szCs w:val="20"/>
              </w:rPr>
            </w:pPr>
            <w:r w:rsidRPr="00FF45B0">
              <w:rPr>
                <w:rFonts w:hint="eastAsia"/>
                <w:sz w:val="20"/>
                <w:szCs w:val="20"/>
              </w:rPr>
              <w:t>・</w:t>
            </w:r>
            <w:r w:rsidRPr="00FF45B0">
              <w:rPr>
                <w:sz w:val="20"/>
                <w:szCs w:val="20"/>
              </w:rPr>
              <w:t>公害がなぜ発生したのかを考察</w:t>
            </w:r>
            <w:r w:rsidRPr="00FF45B0">
              <w:rPr>
                <w:rFonts w:hint="eastAsia"/>
                <w:sz w:val="20"/>
                <w:szCs w:val="20"/>
              </w:rPr>
              <w:t>でき</w:t>
            </w:r>
            <w:r w:rsidR="00FB39E5" w:rsidRPr="00FF45B0">
              <w:rPr>
                <w:rFonts w:hint="eastAsia"/>
                <w:sz w:val="20"/>
                <w:szCs w:val="20"/>
              </w:rPr>
              <w:t>てい</w:t>
            </w:r>
            <w:r w:rsidRPr="00FF45B0">
              <w:rPr>
                <w:rFonts w:hint="eastAsia"/>
                <w:sz w:val="20"/>
                <w:szCs w:val="20"/>
              </w:rPr>
              <w:t>る</w:t>
            </w:r>
            <w:r w:rsidR="00ED585E" w:rsidRPr="00FF45B0">
              <w:rPr>
                <w:sz w:val="20"/>
                <w:szCs w:val="20"/>
              </w:rPr>
              <w:t>。</w:t>
            </w:r>
          </w:p>
          <w:p w14:paraId="2DEC9338" w14:textId="3B104272" w:rsidR="006A1BB2" w:rsidRPr="00FF45B0" w:rsidRDefault="00FB39E5" w:rsidP="00C345E0">
            <w:pPr>
              <w:ind w:left="200" w:hangingChars="100" w:hanging="200"/>
              <w:rPr>
                <w:sz w:val="20"/>
                <w:szCs w:val="20"/>
                <w:highlight w:val="yellow"/>
              </w:rPr>
            </w:pPr>
            <w:r w:rsidRPr="00FF45B0">
              <w:rPr>
                <w:rFonts w:hint="eastAsia"/>
                <w:sz w:val="20"/>
                <w:szCs w:val="20"/>
              </w:rPr>
              <w:t>・雇用・労働問題や社会保障・福祉に</w:t>
            </w:r>
            <w:r w:rsidRPr="00FF45B0">
              <w:rPr>
                <w:sz w:val="20"/>
                <w:szCs w:val="20"/>
              </w:rPr>
              <w:t>ついて課題を発見し</w:t>
            </w:r>
            <w:r w:rsidRPr="00FF45B0">
              <w:rPr>
                <w:rFonts w:hint="eastAsia"/>
                <w:sz w:val="20"/>
                <w:szCs w:val="20"/>
              </w:rPr>
              <w:t>，</w:t>
            </w:r>
            <w:r w:rsidRPr="00FF45B0">
              <w:rPr>
                <w:sz w:val="20"/>
                <w:szCs w:val="20"/>
              </w:rPr>
              <w:t>解決</w:t>
            </w:r>
            <w:r w:rsidRPr="00FF45B0">
              <w:rPr>
                <w:rFonts w:hint="eastAsia"/>
                <w:sz w:val="20"/>
                <w:szCs w:val="20"/>
              </w:rPr>
              <w:t>の方法を考察できている</w:t>
            </w:r>
            <w:r w:rsidRPr="00FF45B0">
              <w:rPr>
                <w:sz w:val="20"/>
                <w:szCs w:val="20"/>
              </w:rPr>
              <w:t>。</w:t>
            </w:r>
          </w:p>
        </w:tc>
        <w:tc>
          <w:tcPr>
            <w:tcW w:w="2892"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4169DD44" w14:textId="60D0F38F" w:rsidR="00C345E0" w:rsidRPr="00FF45B0" w:rsidRDefault="00C345E0" w:rsidP="00C345E0">
            <w:pPr>
              <w:ind w:left="200" w:hangingChars="100" w:hanging="200"/>
              <w:rPr>
                <w:sz w:val="20"/>
                <w:szCs w:val="20"/>
              </w:rPr>
            </w:pPr>
            <w:r w:rsidRPr="00FF45B0">
              <w:rPr>
                <w:rFonts w:hint="eastAsia"/>
                <w:sz w:val="20"/>
                <w:szCs w:val="20"/>
              </w:rPr>
              <w:t>・</w:t>
            </w:r>
            <w:r w:rsidRPr="00FF45B0">
              <w:rPr>
                <w:sz w:val="20"/>
                <w:szCs w:val="20"/>
              </w:rPr>
              <w:t>失業率や公共事業のあり方に関心を持ち，新聞などで情報を集め</w:t>
            </w:r>
            <w:r w:rsidRPr="00FF45B0">
              <w:rPr>
                <w:rFonts w:hint="eastAsia"/>
                <w:sz w:val="20"/>
                <w:szCs w:val="20"/>
              </w:rPr>
              <w:t>，</w:t>
            </w:r>
            <w:r w:rsidRPr="00FF45B0">
              <w:rPr>
                <w:sz w:val="20"/>
                <w:szCs w:val="20"/>
              </w:rPr>
              <w:t>意欲的に現在の日本経済を探究でき</w:t>
            </w:r>
            <w:r w:rsidR="00FB39E5" w:rsidRPr="00FF45B0">
              <w:rPr>
                <w:rFonts w:hint="eastAsia"/>
                <w:sz w:val="20"/>
                <w:szCs w:val="20"/>
              </w:rPr>
              <w:t>てい</w:t>
            </w:r>
            <w:r w:rsidRPr="00FF45B0">
              <w:rPr>
                <w:sz w:val="20"/>
                <w:szCs w:val="20"/>
              </w:rPr>
              <w:t>る。</w:t>
            </w:r>
          </w:p>
          <w:p w14:paraId="79DE4039" w14:textId="1E4A5905" w:rsidR="006A1BB2" w:rsidRPr="00FF45B0" w:rsidRDefault="006A1BB2" w:rsidP="007A54E0">
            <w:pPr>
              <w:ind w:left="200" w:hangingChars="100" w:hanging="200"/>
              <w:rPr>
                <w:sz w:val="20"/>
                <w:szCs w:val="20"/>
                <w:highlight w:val="yellow"/>
              </w:rPr>
            </w:pPr>
            <w:r w:rsidRPr="00FF45B0">
              <w:rPr>
                <w:rFonts w:hint="eastAsia"/>
                <w:sz w:val="20"/>
                <w:szCs w:val="20"/>
              </w:rPr>
              <w:t>・</w:t>
            </w:r>
            <w:r w:rsidR="00FB39E5" w:rsidRPr="00FF45B0">
              <w:rPr>
                <w:rFonts w:hint="eastAsia"/>
                <w:sz w:val="20"/>
                <w:szCs w:val="20"/>
              </w:rPr>
              <w:t>雇用・労働問題や</w:t>
            </w:r>
            <w:r w:rsidRPr="00FF45B0">
              <w:rPr>
                <w:rFonts w:hint="eastAsia"/>
                <w:sz w:val="20"/>
                <w:szCs w:val="20"/>
              </w:rPr>
              <w:t>社会保障</w:t>
            </w:r>
            <w:r w:rsidR="00FB39E5" w:rsidRPr="00FF45B0">
              <w:rPr>
                <w:rFonts w:hint="eastAsia"/>
                <w:sz w:val="20"/>
                <w:szCs w:val="20"/>
              </w:rPr>
              <w:t>・</w:t>
            </w:r>
            <w:r w:rsidRPr="00FF45B0">
              <w:rPr>
                <w:rFonts w:hint="eastAsia"/>
                <w:sz w:val="20"/>
                <w:szCs w:val="20"/>
              </w:rPr>
              <w:t>福祉</w:t>
            </w:r>
            <w:r w:rsidR="00FB39E5" w:rsidRPr="00FF45B0">
              <w:rPr>
                <w:rFonts w:hint="eastAsia"/>
                <w:sz w:val="20"/>
                <w:szCs w:val="20"/>
              </w:rPr>
              <w:t>の</w:t>
            </w:r>
            <w:r w:rsidRPr="00FF45B0">
              <w:rPr>
                <w:sz w:val="20"/>
                <w:szCs w:val="20"/>
              </w:rPr>
              <w:t>課題</w:t>
            </w:r>
            <w:r w:rsidR="00FB39E5" w:rsidRPr="00FF45B0">
              <w:rPr>
                <w:rFonts w:hint="eastAsia"/>
                <w:sz w:val="20"/>
                <w:szCs w:val="20"/>
              </w:rPr>
              <w:t>について主体的に</w:t>
            </w:r>
            <w:r w:rsidR="00BA5AC3" w:rsidRPr="00FF45B0">
              <w:rPr>
                <w:rFonts w:hint="eastAsia"/>
                <w:sz w:val="20"/>
                <w:szCs w:val="20"/>
              </w:rPr>
              <w:t>追</w:t>
            </w:r>
            <w:r w:rsidR="00FB39E5" w:rsidRPr="00FF45B0">
              <w:rPr>
                <w:rFonts w:hint="eastAsia"/>
                <w:sz w:val="20"/>
                <w:szCs w:val="20"/>
              </w:rPr>
              <w:t>究できている</w:t>
            </w:r>
            <w:r w:rsidR="00ED585E" w:rsidRPr="00FF45B0">
              <w:rPr>
                <w:sz w:val="20"/>
                <w:szCs w:val="20"/>
              </w:rPr>
              <w:t>。</w:t>
            </w:r>
          </w:p>
        </w:tc>
      </w:tr>
      <w:tr w:rsidR="006A1BB2" w:rsidRPr="00FF45B0" w14:paraId="677805EC" w14:textId="072DD69F" w:rsidTr="00FF45B0">
        <w:trPr>
          <w:trHeight w:val="250"/>
        </w:trPr>
        <w:tc>
          <w:tcPr>
            <w:tcW w:w="445" w:type="dxa"/>
            <w:vMerge/>
            <w:tcBorders>
              <w:left w:val="single" w:sz="4" w:space="0" w:color="auto"/>
              <w:right w:val="single" w:sz="4" w:space="0" w:color="auto"/>
            </w:tcBorders>
            <w:tcMar>
              <w:top w:w="113" w:type="dxa"/>
              <w:left w:w="113" w:type="dxa"/>
              <w:bottom w:w="113" w:type="dxa"/>
              <w:right w:w="113" w:type="dxa"/>
            </w:tcMar>
            <w:vAlign w:val="center"/>
          </w:tcPr>
          <w:p w14:paraId="76630B15" w14:textId="77777777" w:rsidR="006A1BB2" w:rsidRPr="00FF45B0" w:rsidRDefault="006A1BB2" w:rsidP="007A54E0">
            <w:pPr>
              <w:jc w:val="center"/>
              <w:rPr>
                <w:b/>
                <w:szCs w:val="18"/>
              </w:rPr>
            </w:pPr>
          </w:p>
        </w:tc>
        <w:tc>
          <w:tcPr>
            <w:tcW w:w="446" w:type="dxa"/>
            <w:vMerge w:val="restart"/>
            <w:tcBorders>
              <w:left w:val="single" w:sz="4" w:space="0" w:color="auto"/>
            </w:tcBorders>
            <w:tcMar>
              <w:top w:w="113" w:type="dxa"/>
              <w:left w:w="113" w:type="dxa"/>
              <w:bottom w:w="113" w:type="dxa"/>
              <w:right w:w="113" w:type="dxa"/>
            </w:tcMar>
            <w:vAlign w:val="center"/>
          </w:tcPr>
          <w:p w14:paraId="50AD1A91" w14:textId="43B83492" w:rsidR="006A1BB2" w:rsidRPr="00FF45B0" w:rsidRDefault="006A1BB2" w:rsidP="007A54E0">
            <w:pPr>
              <w:jc w:val="center"/>
              <w:rPr>
                <w:b/>
                <w:szCs w:val="18"/>
              </w:rPr>
            </w:pPr>
            <w:r w:rsidRPr="00FF45B0">
              <w:rPr>
                <w:rFonts w:hint="eastAsia"/>
                <w:b/>
                <w:szCs w:val="18"/>
              </w:rPr>
              <w:t>4</w:t>
            </w:r>
          </w:p>
        </w:tc>
        <w:tc>
          <w:tcPr>
            <w:tcW w:w="1321" w:type="dxa"/>
            <w:vMerge w:val="restart"/>
            <w:tcBorders>
              <w:right w:val="single" w:sz="4" w:space="0" w:color="auto"/>
            </w:tcBorders>
            <w:tcMar>
              <w:top w:w="113" w:type="dxa"/>
              <w:left w:w="113" w:type="dxa"/>
              <w:bottom w:w="113" w:type="dxa"/>
              <w:right w:w="113" w:type="dxa"/>
            </w:tcMar>
            <w:vAlign w:val="center"/>
          </w:tcPr>
          <w:p w14:paraId="15001FC7" w14:textId="77777777" w:rsidR="006A1BB2" w:rsidRPr="00FF45B0" w:rsidRDefault="006A1BB2" w:rsidP="007A54E0">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6</w:t>
            </w:r>
            <w:r w:rsidRPr="00FF45B0">
              <w:rPr>
                <w:rFonts w:eastAsia="ＭＳ ゴシック" w:hint="eastAsia"/>
                <w:sz w:val="20"/>
                <w:szCs w:val="20"/>
              </w:rPr>
              <w:t>章</w:t>
            </w:r>
          </w:p>
          <w:p w14:paraId="2239CDD6" w14:textId="40CFCF23" w:rsidR="006A1BB2" w:rsidRPr="00FF45B0" w:rsidRDefault="006A1BB2" w:rsidP="007A54E0">
            <w:pPr>
              <w:rPr>
                <w:rFonts w:eastAsia="ＭＳ ゴシック"/>
                <w:sz w:val="20"/>
                <w:szCs w:val="20"/>
                <w:highlight w:val="yellow"/>
              </w:rPr>
            </w:pPr>
            <w:r w:rsidRPr="00FF45B0">
              <w:rPr>
                <w:rFonts w:eastAsia="ＭＳ ゴシック" w:hint="eastAsia"/>
                <w:sz w:val="20"/>
                <w:szCs w:val="20"/>
              </w:rPr>
              <w:t>国際社会の動向と日本の役割</w:t>
            </w:r>
          </w:p>
        </w:tc>
        <w:tc>
          <w:tcPr>
            <w:tcW w:w="1321" w:type="dxa"/>
            <w:vMerge w:val="restart"/>
            <w:tcBorders>
              <w:left w:val="single" w:sz="4" w:space="0" w:color="auto"/>
            </w:tcBorders>
            <w:tcMar>
              <w:top w:w="113" w:type="dxa"/>
              <w:left w:w="113" w:type="dxa"/>
              <w:bottom w:w="113" w:type="dxa"/>
              <w:right w:w="113" w:type="dxa"/>
            </w:tcMar>
            <w:vAlign w:val="center"/>
          </w:tcPr>
          <w:p w14:paraId="618EC941" w14:textId="77777777" w:rsidR="006A1BB2" w:rsidRPr="00FF45B0" w:rsidRDefault="006A1BB2" w:rsidP="007A54E0">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1</w:t>
            </w:r>
            <w:r w:rsidRPr="00FF45B0">
              <w:rPr>
                <w:rFonts w:eastAsia="ＭＳ ゴシック" w:hint="eastAsia"/>
                <w:sz w:val="20"/>
                <w:szCs w:val="20"/>
              </w:rPr>
              <w:t>節</w:t>
            </w:r>
          </w:p>
          <w:p w14:paraId="1F267273" w14:textId="3DCBB0D5" w:rsidR="006A1BB2" w:rsidRPr="00FF45B0" w:rsidRDefault="006A1BB2" w:rsidP="007A54E0">
            <w:pPr>
              <w:rPr>
                <w:rFonts w:eastAsia="ＭＳ ゴシック"/>
                <w:sz w:val="20"/>
                <w:szCs w:val="20"/>
                <w:highlight w:val="yellow"/>
              </w:rPr>
            </w:pPr>
            <w:r w:rsidRPr="00FF45B0">
              <w:rPr>
                <w:rFonts w:eastAsia="ＭＳ ゴシック" w:hint="eastAsia"/>
                <w:sz w:val="20"/>
                <w:szCs w:val="20"/>
              </w:rPr>
              <w:t>国際政治の動向</w:t>
            </w:r>
          </w:p>
        </w:tc>
        <w:tc>
          <w:tcPr>
            <w:tcW w:w="2892" w:type="dxa"/>
            <w:vMerge w:val="restart"/>
            <w:tcMar>
              <w:top w:w="113" w:type="dxa"/>
              <w:left w:w="113" w:type="dxa"/>
              <w:bottom w:w="113" w:type="dxa"/>
              <w:right w:w="113" w:type="dxa"/>
            </w:tcMar>
          </w:tcPr>
          <w:p w14:paraId="23AD737A" w14:textId="2FFD4B77" w:rsidR="006A1BB2" w:rsidRPr="00FF45B0" w:rsidRDefault="006A1BB2" w:rsidP="007A54E0">
            <w:pPr>
              <w:ind w:left="200" w:hangingChars="100" w:hanging="200"/>
              <w:rPr>
                <w:sz w:val="20"/>
                <w:szCs w:val="20"/>
              </w:rPr>
            </w:pPr>
            <w:r w:rsidRPr="00FF45B0">
              <w:rPr>
                <w:rFonts w:hint="eastAsia"/>
                <w:sz w:val="20"/>
                <w:szCs w:val="20"/>
              </w:rPr>
              <w:t>・国際法の意義や国際紛争を解決する機関の役割が理解でき</w:t>
            </w:r>
            <w:r w:rsidR="0068665B"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702EB677" w14:textId="485E128B" w:rsidR="006A1BB2" w:rsidRPr="00FF45B0" w:rsidRDefault="006A1BB2" w:rsidP="007A54E0">
            <w:pPr>
              <w:ind w:left="200" w:hangingChars="100" w:hanging="200"/>
              <w:rPr>
                <w:sz w:val="20"/>
                <w:szCs w:val="20"/>
              </w:rPr>
            </w:pPr>
            <w:r w:rsidRPr="00FF45B0">
              <w:rPr>
                <w:rFonts w:hint="eastAsia"/>
                <w:sz w:val="20"/>
                <w:szCs w:val="20"/>
              </w:rPr>
              <w:t>・国際連盟・国際連合の組織と役割が理解でき</w:t>
            </w:r>
            <w:r w:rsidR="0068665B" w:rsidRPr="00FF45B0">
              <w:rPr>
                <w:rFonts w:hint="eastAsia"/>
                <w:sz w:val="20"/>
                <w:szCs w:val="20"/>
              </w:rPr>
              <w:t>てい</w:t>
            </w:r>
            <w:r w:rsidRPr="00FF45B0">
              <w:rPr>
                <w:rFonts w:hint="eastAsia"/>
                <w:sz w:val="20"/>
                <w:szCs w:val="20"/>
              </w:rPr>
              <w:t>る</w:t>
            </w:r>
            <w:r w:rsidR="0068665B" w:rsidRPr="00FF45B0">
              <w:rPr>
                <w:rFonts w:hint="eastAsia"/>
                <w:sz w:val="20"/>
                <w:szCs w:val="20"/>
              </w:rPr>
              <w:t>。</w:t>
            </w:r>
          </w:p>
          <w:p w14:paraId="38C7E3B9" w14:textId="0770069D" w:rsidR="006A1BB2" w:rsidRPr="00FF45B0" w:rsidRDefault="006A1BB2" w:rsidP="007A54E0">
            <w:pPr>
              <w:ind w:left="200" w:hangingChars="100" w:hanging="200"/>
              <w:rPr>
                <w:sz w:val="20"/>
                <w:szCs w:val="20"/>
                <w:highlight w:val="yellow"/>
              </w:rPr>
            </w:pPr>
            <w:r w:rsidRPr="00FF45B0">
              <w:rPr>
                <w:rFonts w:hint="eastAsia"/>
                <w:sz w:val="20"/>
                <w:szCs w:val="20"/>
              </w:rPr>
              <w:t>・冷戦の成立とその終結後の国際政治の流れが理解でき</w:t>
            </w:r>
            <w:r w:rsidR="0068665B"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2892" w:type="dxa"/>
            <w:vMerge w:val="restart"/>
            <w:tcMar>
              <w:top w:w="113" w:type="dxa"/>
              <w:left w:w="113" w:type="dxa"/>
              <w:bottom w:w="113" w:type="dxa"/>
              <w:right w:w="113" w:type="dxa"/>
            </w:tcMar>
          </w:tcPr>
          <w:p w14:paraId="3EBD4B7C" w14:textId="0A17B632" w:rsidR="006A1BB2" w:rsidRPr="00FF45B0" w:rsidRDefault="006A1BB2" w:rsidP="006A1BB2">
            <w:pPr>
              <w:ind w:left="200" w:hangingChars="100" w:hanging="200"/>
              <w:rPr>
                <w:sz w:val="20"/>
                <w:szCs w:val="20"/>
              </w:rPr>
            </w:pPr>
            <w:r w:rsidRPr="00FF45B0">
              <w:rPr>
                <w:rFonts w:hint="eastAsia"/>
                <w:sz w:val="20"/>
                <w:szCs w:val="20"/>
              </w:rPr>
              <w:t>・集団的安全保障がなぜ有効なのか考察でき</w:t>
            </w:r>
            <w:r w:rsidR="0068665B"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525AE410" w14:textId="2CEC6CC4" w:rsidR="006A1BB2" w:rsidRPr="00FF45B0" w:rsidRDefault="006A1BB2" w:rsidP="007A54E0">
            <w:pPr>
              <w:ind w:left="200" w:hangingChars="100" w:hanging="200"/>
              <w:rPr>
                <w:sz w:val="20"/>
                <w:szCs w:val="20"/>
                <w:highlight w:val="yellow"/>
              </w:rPr>
            </w:pPr>
            <w:r w:rsidRPr="00FF45B0">
              <w:rPr>
                <w:rFonts w:hint="eastAsia"/>
                <w:sz w:val="20"/>
                <w:szCs w:val="20"/>
              </w:rPr>
              <w:t>・国連の現状と課題について考察でき</w:t>
            </w:r>
            <w:r w:rsidR="0068665B"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2892" w:type="dxa"/>
            <w:vMerge w:val="restart"/>
            <w:tcMar>
              <w:top w:w="113" w:type="dxa"/>
              <w:left w:w="113" w:type="dxa"/>
              <w:bottom w:w="113" w:type="dxa"/>
              <w:right w:w="113" w:type="dxa"/>
            </w:tcMar>
          </w:tcPr>
          <w:p w14:paraId="7088431C" w14:textId="45E31F57" w:rsidR="006A1BB2" w:rsidRPr="00FF45B0" w:rsidRDefault="001C2ED1" w:rsidP="007A54E0">
            <w:pPr>
              <w:ind w:left="200" w:hangingChars="100" w:hanging="200"/>
              <w:rPr>
                <w:sz w:val="20"/>
                <w:szCs w:val="20"/>
              </w:rPr>
            </w:pPr>
            <w:r w:rsidRPr="00FF45B0">
              <w:rPr>
                <w:sz w:val="20"/>
                <w:szCs w:val="20"/>
              </w:rPr>
              <w:t>・国際社会で平和と安全を維持するため何が有効なのか</w:t>
            </w:r>
            <w:r w:rsidR="00E55035" w:rsidRPr="00FF45B0">
              <w:rPr>
                <w:sz w:val="20"/>
                <w:szCs w:val="20"/>
              </w:rPr>
              <w:t>，</w:t>
            </w:r>
            <w:r w:rsidRPr="00FF45B0">
              <w:rPr>
                <w:sz w:val="20"/>
                <w:szCs w:val="20"/>
              </w:rPr>
              <w:t>自ら意見が</w:t>
            </w:r>
            <w:r w:rsidR="0068665B" w:rsidRPr="00FF45B0">
              <w:rPr>
                <w:rFonts w:hint="eastAsia"/>
                <w:sz w:val="20"/>
                <w:szCs w:val="20"/>
              </w:rPr>
              <w:t>持て</w:t>
            </w:r>
            <w:r w:rsidRPr="00FF45B0">
              <w:rPr>
                <w:sz w:val="20"/>
                <w:szCs w:val="20"/>
              </w:rPr>
              <w:t>他者と意見</w:t>
            </w:r>
            <w:r w:rsidR="0068665B" w:rsidRPr="00FF45B0">
              <w:rPr>
                <w:rFonts w:hint="eastAsia"/>
                <w:sz w:val="20"/>
                <w:szCs w:val="20"/>
              </w:rPr>
              <w:t>の</w:t>
            </w:r>
            <w:r w:rsidRPr="00FF45B0">
              <w:rPr>
                <w:sz w:val="20"/>
                <w:szCs w:val="20"/>
              </w:rPr>
              <w:t>交流</w:t>
            </w:r>
            <w:r w:rsidR="0068665B" w:rsidRPr="00FF45B0">
              <w:rPr>
                <w:rFonts w:hint="eastAsia"/>
                <w:sz w:val="20"/>
                <w:szCs w:val="20"/>
              </w:rPr>
              <w:t>が</w:t>
            </w:r>
            <w:r w:rsidRPr="00FF45B0">
              <w:rPr>
                <w:sz w:val="20"/>
                <w:szCs w:val="20"/>
              </w:rPr>
              <w:t>でき</w:t>
            </w:r>
            <w:r w:rsidR="0068665B" w:rsidRPr="00FF45B0">
              <w:rPr>
                <w:rFonts w:hint="eastAsia"/>
                <w:sz w:val="20"/>
                <w:szCs w:val="20"/>
              </w:rPr>
              <w:t>てい</w:t>
            </w:r>
            <w:r w:rsidRPr="00FF45B0">
              <w:rPr>
                <w:sz w:val="20"/>
                <w:szCs w:val="20"/>
              </w:rPr>
              <w:t>る。</w:t>
            </w:r>
          </w:p>
          <w:p w14:paraId="048F57AC" w14:textId="344869F1" w:rsidR="001C2ED1" w:rsidRPr="00FF45B0" w:rsidRDefault="001C2ED1" w:rsidP="007A54E0">
            <w:pPr>
              <w:ind w:left="200" w:hangingChars="100" w:hanging="200"/>
              <w:rPr>
                <w:sz w:val="20"/>
                <w:szCs w:val="20"/>
                <w:highlight w:val="yellow"/>
              </w:rPr>
            </w:pPr>
            <w:r w:rsidRPr="00FF45B0">
              <w:rPr>
                <w:rFonts w:hint="eastAsia"/>
                <w:sz w:val="20"/>
                <w:szCs w:val="20"/>
              </w:rPr>
              <w:t>・国際社会のなかで戦後日本の歩みを考察し</w:t>
            </w:r>
            <w:r w:rsidR="00E55035" w:rsidRPr="00FF45B0">
              <w:rPr>
                <w:rFonts w:hint="eastAsia"/>
                <w:sz w:val="20"/>
                <w:szCs w:val="20"/>
              </w:rPr>
              <w:t>，</w:t>
            </w:r>
            <w:r w:rsidRPr="00FF45B0">
              <w:rPr>
                <w:rFonts w:hint="eastAsia"/>
                <w:sz w:val="20"/>
                <w:szCs w:val="20"/>
              </w:rPr>
              <w:t>将来の展望を</w:t>
            </w:r>
            <w:r w:rsidR="0068665B" w:rsidRPr="00FF45B0">
              <w:rPr>
                <w:rFonts w:hint="eastAsia"/>
                <w:sz w:val="20"/>
                <w:szCs w:val="20"/>
              </w:rPr>
              <w:t>持て</w:t>
            </w:r>
            <w:r w:rsidRPr="00FF45B0">
              <w:rPr>
                <w:rFonts w:hint="eastAsia"/>
                <w:sz w:val="20"/>
                <w:szCs w:val="20"/>
              </w:rPr>
              <w:t>て</w:t>
            </w:r>
            <w:r w:rsidR="0068665B" w:rsidRPr="00FF45B0">
              <w:rPr>
                <w:rFonts w:hint="eastAsia"/>
                <w:sz w:val="20"/>
                <w:szCs w:val="20"/>
              </w:rPr>
              <w:t>い</w:t>
            </w:r>
            <w:r w:rsidRPr="00FF45B0">
              <w:rPr>
                <w:rFonts w:hint="eastAsia"/>
                <w:sz w:val="20"/>
                <w:szCs w:val="20"/>
              </w:rPr>
              <w:t>る。</w:t>
            </w:r>
          </w:p>
        </w:tc>
      </w:tr>
      <w:tr w:rsidR="006A1BB2" w:rsidRPr="00FF45B0" w14:paraId="0585FE23" w14:textId="066B9904" w:rsidTr="00FF45B0">
        <w:trPr>
          <w:trHeight w:val="420"/>
        </w:trPr>
        <w:tc>
          <w:tcPr>
            <w:tcW w:w="445" w:type="dxa"/>
            <w:vMerge w:val="restart"/>
            <w:tcBorders>
              <w:left w:val="single" w:sz="4" w:space="0" w:color="auto"/>
              <w:right w:val="single" w:sz="4" w:space="0" w:color="auto"/>
            </w:tcBorders>
            <w:tcMar>
              <w:top w:w="113" w:type="dxa"/>
              <w:left w:w="113" w:type="dxa"/>
              <w:bottom w:w="113" w:type="dxa"/>
              <w:right w:w="113" w:type="dxa"/>
            </w:tcMar>
            <w:vAlign w:val="center"/>
          </w:tcPr>
          <w:p w14:paraId="177EFE0A" w14:textId="492DF95F" w:rsidR="006A1BB2" w:rsidRPr="00FF45B0" w:rsidRDefault="006A1BB2" w:rsidP="007A54E0">
            <w:pPr>
              <w:jc w:val="center"/>
              <w:rPr>
                <w:b/>
                <w:szCs w:val="18"/>
              </w:rPr>
            </w:pPr>
            <w:r w:rsidRPr="00FF45B0">
              <w:rPr>
                <w:rFonts w:hint="eastAsia"/>
                <w:b/>
                <w:szCs w:val="18"/>
              </w:rPr>
              <w:t>12</w:t>
            </w:r>
          </w:p>
        </w:tc>
        <w:tc>
          <w:tcPr>
            <w:tcW w:w="446" w:type="dxa"/>
            <w:vMerge/>
            <w:tcBorders>
              <w:left w:val="single" w:sz="4" w:space="0" w:color="auto"/>
            </w:tcBorders>
            <w:tcMar>
              <w:top w:w="113" w:type="dxa"/>
              <w:left w:w="113" w:type="dxa"/>
              <w:bottom w:w="113" w:type="dxa"/>
              <w:right w:w="113" w:type="dxa"/>
            </w:tcMar>
            <w:vAlign w:val="center"/>
          </w:tcPr>
          <w:p w14:paraId="7DE4943B" w14:textId="77777777" w:rsidR="006A1BB2" w:rsidRPr="00FF45B0" w:rsidRDefault="006A1BB2" w:rsidP="007A54E0">
            <w:pPr>
              <w:jc w:val="center"/>
              <w:rPr>
                <w:b/>
                <w:szCs w:val="18"/>
              </w:rPr>
            </w:pPr>
          </w:p>
        </w:tc>
        <w:tc>
          <w:tcPr>
            <w:tcW w:w="1321" w:type="dxa"/>
            <w:vMerge/>
            <w:tcBorders>
              <w:right w:val="single" w:sz="4" w:space="0" w:color="auto"/>
            </w:tcBorders>
            <w:tcMar>
              <w:top w:w="113" w:type="dxa"/>
              <w:left w:w="113" w:type="dxa"/>
              <w:bottom w:w="113" w:type="dxa"/>
              <w:right w:w="113" w:type="dxa"/>
            </w:tcMar>
            <w:vAlign w:val="center"/>
          </w:tcPr>
          <w:p w14:paraId="45178A07" w14:textId="77777777" w:rsidR="006A1BB2" w:rsidRPr="00FF45B0" w:rsidRDefault="006A1BB2" w:rsidP="007A54E0">
            <w:pPr>
              <w:rPr>
                <w:rFonts w:eastAsia="ＭＳ ゴシック"/>
                <w:sz w:val="20"/>
                <w:szCs w:val="20"/>
              </w:rPr>
            </w:pPr>
          </w:p>
        </w:tc>
        <w:tc>
          <w:tcPr>
            <w:tcW w:w="1321" w:type="dxa"/>
            <w:vMerge/>
            <w:tcBorders>
              <w:left w:val="single" w:sz="4" w:space="0" w:color="auto"/>
            </w:tcBorders>
            <w:tcMar>
              <w:top w:w="113" w:type="dxa"/>
              <w:left w:w="113" w:type="dxa"/>
              <w:bottom w:w="113" w:type="dxa"/>
              <w:right w:w="113" w:type="dxa"/>
            </w:tcMar>
            <w:vAlign w:val="center"/>
          </w:tcPr>
          <w:p w14:paraId="33170C48" w14:textId="77777777" w:rsidR="006A1BB2" w:rsidRPr="00FF45B0" w:rsidRDefault="006A1BB2" w:rsidP="007A54E0">
            <w:pPr>
              <w:rPr>
                <w:rFonts w:eastAsia="ＭＳ ゴシック"/>
                <w:sz w:val="20"/>
                <w:szCs w:val="20"/>
              </w:rPr>
            </w:pPr>
          </w:p>
        </w:tc>
        <w:tc>
          <w:tcPr>
            <w:tcW w:w="2892" w:type="dxa"/>
            <w:vMerge/>
            <w:tcMar>
              <w:top w:w="113" w:type="dxa"/>
              <w:left w:w="113" w:type="dxa"/>
              <w:bottom w:w="113" w:type="dxa"/>
              <w:right w:w="113" w:type="dxa"/>
            </w:tcMar>
          </w:tcPr>
          <w:p w14:paraId="163EE28D" w14:textId="4865C5F0" w:rsidR="006A1BB2" w:rsidRPr="00FF45B0" w:rsidRDefault="006A1BB2" w:rsidP="007A54E0">
            <w:pPr>
              <w:ind w:left="200" w:hangingChars="100" w:hanging="200"/>
              <w:rPr>
                <w:sz w:val="20"/>
                <w:szCs w:val="20"/>
                <w:highlight w:val="yellow"/>
              </w:rPr>
            </w:pPr>
          </w:p>
        </w:tc>
        <w:tc>
          <w:tcPr>
            <w:tcW w:w="2892" w:type="dxa"/>
            <w:vMerge/>
            <w:tcMar>
              <w:top w:w="113" w:type="dxa"/>
              <w:left w:w="113" w:type="dxa"/>
              <w:bottom w:w="113" w:type="dxa"/>
              <w:right w:w="113" w:type="dxa"/>
            </w:tcMar>
          </w:tcPr>
          <w:p w14:paraId="27EA1E13" w14:textId="77777777" w:rsidR="006A1BB2" w:rsidRPr="00FF45B0" w:rsidRDefault="006A1BB2" w:rsidP="007A54E0">
            <w:pPr>
              <w:ind w:left="200" w:hangingChars="100" w:hanging="200"/>
              <w:rPr>
                <w:sz w:val="20"/>
                <w:szCs w:val="20"/>
                <w:highlight w:val="yellow"/>
              </w:rPr>
            </w:pPr>
          </w:p>
        </w:tc>
        <w:tc>
          <w:tcPr>
            <w:tcW w:w="2892" w:type="dxa"/>
            <w:vMerge/>
            <w:tcMar>
              <w:top w:w="113" w:type="dxa"/>
              <w:left w:w="113" w:type="dxa"/>
              <w:bottom w:w="113" w:type="dxa"/>
              <w:right w:w="113" w:type="dxa"/>
            </w:tcMar>
          </w:tcPr>
          <w:p w14:paraId="68D9D0D8" w14:textId="77777777" w:rsidR="006A1BB2" w:rsidRPr="00FF45B0" w:rsidRDefault="006A1BB2" w:rsidP="007A54E0">
            <w:pPr>
              <w:ind w:left="200" w:hangingChars="100" w:hanging="200"/>
              <w:rPr>
                <w:sz w:val="20"/>
                <w:szCs w:val="20"/>
                <w:highlight w:val="yellow"/>
              </w:rPr>
            </w:pPr>
          </w:p>
        </w:tc>
      </w:tr>
      <w:tr w:rsidR="006A1BB2" w:rsidRPr="00FF45B0" w14:paraId="77631DFC" w14:textId="3940F6B2" w:rsidTr="00FF45B0">
        <w:trPr>
          <w:trHeight w:val="276"/>
        </w:trPr>
        <w:tc>
          <w:tcPr>
            <w:tcW w:w="445" w:type="dxa"/>
            <w:vMerge/>
            <w:tcBorders>
              <w:left w:val="single" w:sz="4" w:space="0" w:color="auto"/>
              <w:right w:val="single" w:sz="4" w:space="0" w:color="auto"/>
            </w:tcBorders>
            <w:tcMar>
              <w:top w:w="113" w:type="dxa"/>
              <w:left w:w="113" w:type="dxa"/>
              <w:bottom w:w="113" w:type="dxa"/>
              <w:right w:w="113" w:type="dxa"/>
            </w:tcMar>
            <w:vAlign w:val="center"/>
          </w:tcPr>
          <w:p w14:paraId="02882726" w14:textId="7F85C044" w:rsidR="006A1BB2" w:rsidRPr="00FF45B0" w:rsidRDefault="006A1BB2" w:rsidP="007A54E0">
            <w:pPr>
              <w:jc w:val="center"/>
              <w:rPr>
                <w:b/>
                <w:szCs w:val="18"/>
              </w:rPr>
            </w:pPr>
          </w:p>
        </w:tc>
        <w:tc>
          <w:tcPr>
            <w:tcW w:w="446" w:type="dxa"/>
            <w:vMerge w:val="restart"/>
            <w:tcBorders>
              <w:left w:val="single" w:sz="4" w:space="0" w:color="auto"/>
            </w:tcBorders>
            <w:tcMar>
              <w:top w:w="113" w:type="dxa"/>
              <w:left w:w="113" w:type="dxa"/>
              <w:bottom w:w="113" w:type="dxa"/>
              <w:right w:w="113" w:type="dxa"/>
            </w:tcMar>
            <w:vAlign w:val="center"/>
          </w:tcPr>
          <w:p w14:paraId="3C528C4F" w14:textId="645367E1" w:rsidR="006A1BB2" w:rsidRPr="00FF45B0" w:rsidRDefault="006A1BB2" w:rsidP="007A54E0">
            <w:pPr>
              <w:widowControl/>
              <w:jc w:val="center"/>
              <w:rPr>
                <w:b/>
                <w:szCs w:val="18"/>
              </w:rPr>
            </w:pPr>
            <w:r w:rsidRPr="00FF45B0">
              <w:rPr>
                <w:rFonts w:hint="eastAsia"/>
                <w:b/>
                <w:szCs w:val="18"/>
              </w:rPr>
              <w:t>5</w:t>
            </w:r>
          </w:p>
        </w:tc>
        <w:tc>
          <w:tcPr>
            <w:tcW w:w="1321" w:type="dxa"/>
            <w:vMerge/>
            <w:tcBorders>
              <w:right w:val="single" w:sz="4" w:space="0" w:color="auto"/>
            </w:tcBorders>
            <w:tcMar>
              <w:top w:w="113" w:type="dxa"/>
              <w:left w:w="113" w:type="dxa"/>
              <w:bottom w:w="113" w:type="dxa"/>
              <w:right w:w="113" w:type="dxa"/>
            </w:tcMar>
          </w:tcPr>
          <w:p w14:paraId="45DD92AF" w14:textId="77777777" w:rsidR="006A1BB2" w:rsidRPr="00FF45B0" w:rsidRDefault="006A1BB2" w:rsidP="007A54E0">
            <w:pPr>
              <w:rPr>
                <w:rFonts w:eastAsia="ＭＳ ゴシック"/>
                <w:sz w:val="20"/>
                <w:szCs w:val="20"/>
                <w:highlight w:val="yellow"/>
              </w:rPr>
            </w:pPr>
          </w:p>
        </w:tc>
        <w:tc>
          <w:tcPr>
            <w:tcW w:w="1321" w:type="dxa"/>
            <w:vMerge w:val="restart"/>
            <w:tcBorders>
              <w:left w:val="single" w:sz="4" w:space="0" w:color="auto"/>
            </w:tcBorders>
            <w:tcMar>
              <w:top w:w="113" w:type="dxa"/>
              <w:left w:w="113" w:type="dxa"/>
              <w:bottom w:w="113" w:type="dxa"/>
              <w:right w:w="113" w:type="dxa"/>
            </w:tcMar>
            <w:vAlign w:val="center"/>
          </w:tcPr>
          <w:p w14:paraId="56908A36" w14:textId="77777777" w:rsidR="006A1BB2" w:rsidRPr="00FF45B0" w:rsidRDefault="006A1BB2" w:rsidP="007A54E0">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2</w:t>
            </w:r>
            <w:r w:rsidRPr="00FF45B0">
              <w:rPr>
                <w:rFonts w:eastAsia="ＭＳ ゴシック" w:hint="eastAsia"/>
                <w:sz w:val="20"/>
                <w:szCs w:val="20"/>
              </w:rPr>
              <w:t>節</w:t>
            </w:r>
          </w:p>
          <w:p w14:paraId="24802A8F" w14:textId="02132106" w:rsidR="006A1BB2" w:rsidRPr="00FF45B0" w:rsidRDefault="006A1BB2" w:rsidP="007A54E0">
            <w:pPr>
              <w:rPr>
                <w:rFonts w:eastAsia="ＭＳ ゴシック"/>
                <w:sz w:val="20"/>
                <w:szCs w:val="20"/>
                <w:highlight w:val="yellow"/>
              </w:rPr>
            </w:pPr>
            <w:r w:rsidRPr="00FF45B0">
              <w:rPr>
                <w:rFonts w:eastAsia="ＭＳ ゴシック" w:hint="eastAsia"/>
                <w:sz w:val="20"/>
                <w:szCs w:val="20"/>
              </w:rPr>
              <w:t>国際政治の課題と日本の役割</w:t>
            </w:r>
          </w:p>
        </w:tc>
        <w:tc>
          <w:tcPr>
            <w:tcW w:w="2892" w:type="dxa"/>
            <w:vMerge w:val="restart"/>
            <w:tcMar>
              <w:top w:w="113" w:type="dxa"/>
              <w:left w:w="113" w:type="dxa"/>
              <w:bottom w:w="113" w:type="dxa"/>
              <w:right w:w="113" w:type="dxa"/>
            </w:tcMar>
          </w:tcPr>
          <w:p w14:paraId="4655469F" w14:textId="5D93F444" w:rsidR="00BA5AC3" w:rsidRPr="00FF45B0" w:rsidRDefault="00BA5AC3" w:rsidP="007A54E0">
            <w:pPr>
              <w:ind w:left="200" w:hangingChars="100" w:hanging="200"/>
              <w:rPr>
                <w:sz w:val="20"/>
                <w:szCs w:val="20"/>
              </w:rPr>
            </w:pPr>
            <w:r w:rsidRPr="00FF45B0">
              <w:rPr>
                <w:rFonts w:hint="eastAsia"/>
                <w:sz w:val="20"/>
                <w:szCs w:val="20"/>
              </w:rPr>
              <w:t>・国際社会の中で平和主義を掲げる日本の役割が理解できている。</w:t>
            </w:r>
          </w:p>
          <w:p w14:paraId="31B74DED" w14:textId="77777777" w:rsidR="006A1BB2" w:rsidRPr="00FF45B0" w:rsidRDefault="006A1BB2" w:rsidP="00BA5AC3">
            <w:pPr>
              <w:ind w:left="200" w:hangingChars="100" w:hanging="200"/>
              <w:rPr>
                <w:sz w:val="20"/>
                <w:szCs w:val="20"/>
              </w:rPr>
            </w:pPr>
            <w:r w:rsidRPr="00FF45B0">
              <w:rPr>
                <w:rFonts w:hint="eastAsia"/>
                <w:sz w:val="20"/>
                <w:szCs w:val="20"/>
              </w:rPr>
              <w:t>・核軍拡から核軍縮への流れが理解でき</w:t>
            </w:r>
            <w:r w:rsidR="00BA5AC3"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3B9FAAAA" w14:textId="7935624E" w:rsidR="00BA5AC3" w:rsidRPr="00FF45B0" w:rsidRDefault="00BA5AC3" w:rsidP="00BA5AC3">
            <w:pPr>
              <w:ind w:left="200" w:hangingChars="100" w:hanging="200"/>
              <w:rPr>
                <w:sz w:val="20"/>
                <w:szCs w:val="20"/>
                <w:highlight w:val="yellow"/>
              </w:rPr>
            </w:pPr>
            <w:r w:rsidRPr="00FF45B0">
              <w:rPr>
                <w:rFonts w:hint="eastAsia"/>
                <w:sz w:val="20"/>
                <w:szCs w:val="20"/>
              </w:rPr>
              <w:t>・現代の世界の紛争や人権問題について理解できている。</w:t>
            </w:r>
          </w:p>
        </w:tc>
        <w:tc>
          <w:tcPr>
            <w:tcW w:w="2892" w:type="dxa"/>
            <w:vMerge w:val="restart"/>
            <w:tcMar>
              <w:top w:w="113" w:type="dxa"/>
              <w:left w:w="113" w:type="dxa"/>
              <w:bottom w:w="113" w:type="dxa"/>
              <w:right w:w="113" w:type="dxa"/>
            </w:tcMar>
          </w:tcPr>
          <w:p w14:paraId="52D0DBCE" w14:textId="2669C7A3" w:rsidR="006A1BB2" w:rsidRPr="00FF45B0" w:rsidRDefault="006A1BB2" w:rsidP="006A1BB2">
            <w:pPr>
              <w:ind w:left="200" w:hangingChars="100" w:hanging="200"/>
              <w:rPr>
                <w:sz w:val="20"/>
                <w:szCs w:val="20"/>
              </w:rPr>
            </w:pPr>
            <w:r w:rsidRPr="00FF45B0">
              <w:rPr>
                <w:rFonts w:hint="eastAsia"/>
                <w:sz w:val="20"/>
                <w:szCs w:val="20"/>
              </w:rPr>
              <w:t>・留学生や国際</w:t>
            </w:r>
            <w:r w:rsidRPr="00FF45B0">
              <w:rPr>
                <w:rFonts w:hint="eastAsia"/>
                <w:sz w:val="20"/>
                <w:szCs w:val="20"/>
              </w:rPr>
              <w:t>NGO</w:t>
            </w:r>
            <w:r w:rsidRPr="00FF45B0">
              <w:rPr>
                <w:rFonts w:hint="eastAsia"/>
                <w:sz w:val="20"/>
                <w:szCs w:val="20"/>
              </w:rPr>
              <w:t>と接することにより，国際化を身近に体験し，国際社会の諸問題について判断でき</w:t>
            </w:r>
            <w:r w:rsidR="00BA5AC3"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4D0338D2" w14:textId="3E868EFC" w:rsidR="006A1BB2" w:rsidRPr="00FF45B0" w:rsidRDefault="006A1BB2" w:rsidP="007A54E0">
            <w:pPr>
              <w:ind w:left="200" w:hangingChars="100" w:hanging="200"/>
              <w:rPr>
                <w:sz w:val="20"/>
                <w:szCs w:val="20"/>
                <w:highlight w:val="yellow"/>
              </w:rPr>
            </w:pPr>
            <w:r w:rsidRPr="00FF45B0">
              <w:rPr>
                <w:rFonts w:hint="eastAsia"/>
                <w:sz w:val="20"/>
                <w:szCs w:val="20"/>
              </w:rPr>
              <w:t>・国際問題について自分なりの意見を持ち，他者に説明でき</w:t>
            </w:r>
            <w:r w:rsidR="00BA5AC3"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2892" w:type="dxa"/>
            <w:vMerge w:val="restart"/>
            <w:tcMar>
              <w:top w:w="113" w:type="dxa"/>
              <w:left w:w="113" w:type="dxa"/>
              <w:bottom w:w="113" w:type="dxa"/>
              <w:right w:w="113" w:type="dxa"/>
            </w:tcMar>
          </w:tcPr>
          <w:p w14:paraId="5B097E0D" w14:textId="0A6B30A4" w:rsidR="006A1BB2" w:rsidRPr="00FF45B0" w:rsidRDefault="006A1BB2" w:rsidP="006A1BB2">
            <w:pPr>
              <w:ind w:left="200" w:hangingChars="100" w:hanging="200"/>
              <w:rPr>
                <w:sz w:val="20"/>
                <w:szCs w:val="20"/>
              </w:rPr>
            </w:pPr>
            <w:r w:rsidRPr="00FF45B0">
              <w:rPr>
                <w:rFonts w:hint="eastAsia"/>
                <w:sz w:val="20"/>
                <w:szCs w:val="20"/>
              </w:rPr>
              <w:t>・民族紛争や難民問題など国際政治問題について日常から</w:t>
            </w:r>
            <w:r w:rsidR="00BA5AC3" w:rsidRPr="00FF45B0">
              <w:rPr>
                <w:rFonts w:hint="eastAsia"/>
                <w:sz w:val="20"/>
                <w:szCs w:val="20"/>
              </w:rPr>
              <w:t>関心を持て</w:t>
            </w:r>
            <w:r w:rsidRPr="00FF45B0">
              <w:rPr>
                <w:rFonts w:hint="eastAsia"/>
                <w:sz w:val="20"/>
                <w:szCs w:val="20"/>
              </w:rPr>
              <w:t>ている</w:t>
            </w:r>
            <w:r w:rsidR="00ED585E" w:rsidRPr="00FF45B0">
              <w:rPr>
                <w:rFonts w:hint="eastAsia"/>
                <w:sz w:val="20"/>
                <w:szCs w:val="20"/>
              </w:rPr>
              <w:t>。</w:t>
            </w:r>
          </w:p>
          <w:p w14:paraId="0C44E93A" w14:textId="06B977A8" w:rsidR="006A1BB2" w:rsidRPr="00FF45B0" w:rsidRDefault="006A1BB2" w:rsidP="00BA5AC3">
            <w:pPr>
              <w:ind w:left="200" w:hangingChars="100" w:hanging="200"/>
              <w:rPr>
                <w:sz w:val="20"/>
                <w:szCs w:val="20"/>
              </w:rPr>
            </w:pPr>
            <w:r w:rsidRPr="00FF45B0">
              <w:rPr>
                <w:rFonts w:hint="eastAsia"/>
                <w:sz w:val="20"/>
                <w:szCs w:val="20"/>
              </w:rPr>
              <w:t>・留学生や国際</w:t>
            </w:r>
            <w:r w:rsidRPr="00FF45B0">
              <w:rPr>
                <w:rFonts w:hint="eastAsia"/>
                <w:sz w:val="20"/>
                <w:szCs w:val="20"/>
              </w:rPr>
              <w:t>NGO</w:t>
            </w:r>
            <w:r w:rsidRPr="00FF45B0">
              <w:rPr>
                <w:rFonts w:hint="eastAsia"/>
                <w:sz w:val="20"/>
                <w:szCs w:val="20"/>
              </w:rPr>
              <w:t>と接することにより，国際化を身近に体験し，国際社会の諸問題について</w:t>
            </w:r>
            <w:r w:rsidR="00BA5AC3" w:rsidRPr="00FF45B0">
              <w:rPr>
                <w:rFonts w:hint="eastAsia"/>
                <w:sz w:val="20"/>
                <w:szCs w:val="20"/>
              </w:rPr>
              <w:t>主体的に追究できている</w:t>
            </w:r>
            <w:r w:rsidR="00ED585E" w:rsidRPr="00FF45B0">
              <w:rPr>
                <w:rFonts w:hint="eastAsia"/>
                <w:sz w:val="20"/>
                <w:szCs w:val="20"/>
              </w:rPr>
              <w:t>。</w:t>
            </w:r>
          </w:p>
        </w:tc>
      </w:tr>
      <w:tr w:rsidR="006A1BB2" w:rsidRPr="00FF45B0" w14:paraId="2B218B65" w14:textId="6B923113" w:rsidTr="00FF45B0">
        <w:trPr>
          <w:trHeight w:val="420"/>
        </w:trPr>
        <w:tc>
          <w:tcPr>
            <w:tcW w:w="445" w:type="dxa"/>
            <w:vMerge w:val="restart"/>
            <w:tcBorders>
              <w:right w:val="single" w:sz="4" w:space="0" w:color="auto"/>
            </w:tcBorders>
            <w:tcMar>
              <w:top w:w="113" w:type="dxa"/>
              <w:left w:w="113" w:type="dxa"/>
              <w:bottom w:w="113" w:type="dxa"/>
              <w:right w:w="113" w:type="dxa"/>
            </w:tcMar>
            <w:vAlign w:val="center"/>
          </w:tcPr>
          <w:p w14:paraId="7742F138" w14:textId="3E202375" w:rsidR="006A1BB2" w:rsidRPr="00FF45B0" w:rsidRDefault="006A1BB2" w:rsidP="007A54E0">
            <w:pPr>
              <w:jc w:val="center"/>
              <w:rPr>
                <w:b/>
                <w:szCs w:val="18"/>
              </w:rPr>
            </w:pPr>
            <w:r w:rsidRPr="00FF45B0">
              <w:rPr>
                <w:rFonts w:hint="eastAsia"/>
                <w:b/>
                <w:szCs w:val="18"/>
              </w:rPr>
              <w:t>1</w:t>
            </w:r>
          </w:p>
        </w:tc>
        <w:tc>
          <w:tcPr>
            <w:tcW w:w="446" w:type="dxa"/>
            <w:vMerge/>
            <w:tcBorders>
              <w:left w:val="single" w:sz="4" w:space="0" w:color="auto"/>
            </w:tcBorders>
            <w:tcMar>
              <w:top w:w="113" w:type="dxa"/>
              <w:left w:w="113" w:type="dxa"/>
              <w:bottom w:w="113" w:type="dxa"/>
              <w:right w:w="113" w:type="dxa"/>
            </w:tcMar>
            <w:vAlign w:val="center"/>
          </w:tcPr>
          <w:p w14:paraId="5E2CEFF9" w14:textId="77777777" w:rsidR="006A1BB2" w:rsidRPr="00FF45B0" w:rsidRDefault="006A1BB2" w:rsidP="007A54E0">
            <w:pPr>
              <w:jc w:val="center"/>
              <w:rPr>
                <w:b/>
                <w:szCs w:val="18"/>
              </w:rPr>
            </w:pPr>
          </w:p>
        </w:tc>
        <w:tc>
          <w:tcPr>
            <w:tcW w:w="1321" w:type="dxa"/>
            <w:vMerge/>
            <w:tcBorders>
              <w:right w:val="single" w:sz="4" w:space="0" w:color="auto"/>
            </w:tcBorders>
            <w:tcMar>
              <w:top w:w="113" w:type="dxa"/>
              <w:left w:w="113" w:type="dxa"/>
              <w:bottom w:w="113" w:type="dxa"/>
              <w:right w:w="113" w:type="dxa"/>
            </w:tcMar>
          </w:tcPr>
          <w:p w14:paraId="7CFEFC65" w14:textId="77777777" w:rsidR="006A1BB2" w:rsidRPr="00FF45B0" w:rsidRDefault="006A1BB2" w:rsidP="007A54E0">
            <w:pPr>
              <w:rPr>
                <w:rFonts w:eastAsia="ＭＳ ゴシック"/>
                <w:sz w:val="20"/>
                <w:szCs w:val="20"/>
                <w:highlight w:val="yellow"/>
              </w:rPr>
            </w:pPr>
          </w:p>
        </w:tc>
        <w:tc>
          <w:tcPr>
            <w:tcW w:w="1321" w:type="dxa"/>
            <w:vMerge/>
            <w:tcBorders>
              <w:left w:val="single" w:sz="4" w:space="0" w:color="auto"/>
            </w:tcBorders>
            <w:tcMar>
              <w:top w:w="113" w:type="dxa"/>
              <w:left w:w="113" w:type="dxa"/>
              <w:bottom w:w="113" w:type="dxa"/>
              <w:right w:w="113" w:type="dxa"/>
            </w:tcMar>
            <w:vAlign w:val="center"/>
          </w:tcPr>
          <w:p w14:paraId="5D259FD5" w14:textId="77777777" w:rsidR="006A1BB2" w:rsidRPr="00FF45B0" w:rsidRDefault="006A1BB2" w:rsidP="007A54E0">
            <w:pPr>
              <w:rPr>
                <w:rFonts w:eastAsia="ＭＳ ゴシック"/>
                <w:sz w:val="20"/>
                <w:szCs w:val="20"/>
              </w:rPr>
            </w:pPr>
          </w:p>
        </w:tc>
        <w:tc>
          <w:tcPr>
            <w:tcW w:w="2892" w:type="dxa"/>
            <w:vMerge/>
            <w:tcMar>
              <w:top w:w="113" w:type="dxa"/>
              <w:left w:w="113" w:type="dxa"/>
              <w:bottom w:w="113" w:type="dxa"/>
              <w:right w:w="113" w:type="dxa"/>
            </w:tcMar>
          </w:tcPr>
          <w:p w14:paraId="07719303" w14:textId="1AB4229B" w:rsidR="006A1BB2" w:rsidRPr="00FF45B0" w:rsidRDefault="006A1BB2" w:rsidP="007A54E0">
            <w:pPr>
              <w:ind w:left="200" w:hangingChars="100" w:hanging="200"/>
              <w:rPr>
                <w:sz w:val="20"/>
                <w:szCs w:val="20"/>
                <w:highlight w:val="yellow"/>
              </w:rPr>
            </w:pPr>
          </w:p>
        </w:tc>
        <w:tc>
          <w:tcPr>
            <w:tcW w:w="2892" w:type="dxa"/>
            <w:vMerge/>
            <w:tcMar>
              <w:top w:w="113" w:type="dxa"/>
              <w:left w:w="113" w:type="dxa"/>
              <w:bottom w:w="113" w:type="dxa"/>
              <w:right w:w="113" w:type="dxa"/>
            </w:tcMar>
          </w:tcPr>
          <w:p w14:paraId="017C0DF6" w14:textId="77777777" w:rsidR="006A1BB2" w:rsidRPr="00FF45B0" w:rsidRDefault="006A1BB2" w:rsidP="007A54E0">
            <w:pPr>
              <w:ind w:left="200" w:hangingChars="100" w:hanging="200"/>
              <w:rPr>
                <w:sz w:val="20"/>
                <w:szCs w:val="20"/>
                <w:highlight w:val="yellow"/>
              </w:rPr>
            </w:pPr>
          </w:p>
        </w:tc>
        <w:tc>
          <w:tcPr>
            <w:tcW w:w="2892" w:type="dxa"/>
            <w:vMerge/>
            <w:tcMar>
              <w:top w:w="113" w:type="dxa"/>
              <w:left w:w="113" w:type="dxa"/>
              <w:bottom w:w="113" w:type="dxa"/>
              <w:right w:w="113" w:type="dxa"/>
            </w:tcMar>
          </w:tcPr>
          <w:p w14:paraId="62718D27" w14:textId="77777777" w:rsidR="006A1BB2" w:rsidRPr="00FF45B0" w:rsidRDefault="006A1BB2" w:rsidP="007A54E0">
            <w:pPr>
              <w:ind w:left="200" w:hangingChars="100" w:hanging="200"/>
              <w:rPr>
                <w:sz w:val="20"/>
                <w:szCs w:val="20"/>
                <w:highlight w:val="yellow"/>
              </w:rPr>
            </w:pPr>
          </w:p>
        </w:tc>
      </w:tr>
      <w:tr w:rsidR="006A1BB2" w:rsidRPr="00FF45B0" w14:paraId="333660C8" w14:textId="03C2995A" w:rsidTr="00FF45B0">
        <w:tblPrEx>
          <w:tblLook w:val="04A0" w:firstRow="1" w:lastRow="0" w:firstColumn="1" w:lastColumn="0" w:noHBand="0" w:noVBand="1"/>
        </w:tblPrEx>
        <w:trPr>
          <w:trHeight w:val="469"/>
        </w:trPr>
        <w:tc>
          <w:tcPr>
            <w:tcW w:w="445" w:type="dxa"/>
            <w:vMerge/>
            <w:tcBorders>
              <w:right w:val="single" w:sz="4" w:space="0" w:color="auto"/>
            </w:tcBorders>
            <w:tcMar>
              <w:top w:w="113" w:type="dxa"/>
              <w:left w:w="113" w:type="dxa"/>
              <w:bottom w:w="113" w:type="dxa"/>
              <w:right w:w="113" w:type="dxa"/>
            </w:tcMar>
            <w:vAlign w:val="center"/>
          </w:tcPr>
          <w:p w14:paraId="308251C5" w14:textId="0CC008D9" w:rsidR="006A1BB2" w:rsidRPr="00FF45B0" w:rsidRDefault="006A1BB2" w:rsidP="007A54E0">
            <w:pPr>
              <w:jc w:val="center"/>
              <w:rPr>
                <w:b/>
                <w:szCs w:val="18"/>
              </w:rPr>
            </w:pPr>
          </w:p>
        </w:tc>
        <w:tc>
          <w:tcPr>
            <w:tcW w:w="446" w:type="dxa"/>
            <w:vMerge w:val="restart"/>
            <w:tcBorders>
              <w:top w:val="single" w:sz="4" w:space="0" w:color="auto"/>
              <w:left w:val="single" w:sz="4" w:space="0" w:color="auto"/>
            </w:tcBorders>
            <w:tcMar>
              <w:top w:w="113" w:type="dxa"/>
              <w:left w:w="113" w:type="dxa"/>
              <w:bottom w:w="113" w:type="dxa"/>
              <w:right w:w="113" w:type="dxa"/>
            </w:tcMar>
            <w:vAlign w:val="center"/>
            <w:hideMark/>
          </w:tcPr>
          <w:p w14:paraId="1287CAE9" w14:textId="1A2240C8" w:rsidR="006A1BB2" w:rsidRPr="00FF45B0" w:rsidRDefault="006A1BB2" w:rsidP="007A54E0">
            <w:pPr>
              <w:widowControl/>
              <w:jc w:val="center"/>
              <w:rPr>
                <w:b/>
                <w:szCs w:val="18"/>
              </w:rPr>
            </w:pPr>
            <w:r w:rsidRPr="00FF45B0">
              <w:rPr>
                <w:rFonts w:hint="eastAsia"/>
                <w:b/>
                <w:szCs w:val="18"/>
              </w:rPr>
              <w:t>6</w:t>
            </w:r>
          </w:p>
        </w:tc>
        <w:tc>
          <w:tcPr>
            <w:tcW w:w="1321" w:type="dxa"/>
            <w:vMerge/>
            <w:tcBorders>
              <w:right w:val="single" w:sz="4" w:space="0" w:color="auto"/>
            </w:tcBorders>
            <w:tcMar>
              <w:top w:w="113" w:type="dxa"/>
              <w:left w:w="113" w:type="dxa"/>
              <w:bottom w:w="113" w:type="dxa"/>
              <w:right w:w="113" w:type="dxa"/>
            </w:tcMar>
            <w:vAlign w:val="center"/>
            <w:hideMark/>
          </w:tcPr>
          <w:p w14:paraId="10748CB8" w14:textId="0A1792ED" w:rsidR="006A1BB2" w:rsidRPr="00FF45B0" w:rsidRDefault="006A1BB2" w:rsidP="007A54E0">
            <w:pPr>
              <w:rPr>
                <w:rFonts w:eastAsia="ＭＳ ゴシック"/>
                <w:sz w:val="20"/>
                <w:szCs w:val="20"/>
                <w:highlight w:val="yellow"/>
              </w:rPr>
            </w:pPr>
          </w:p>
        </w:tc>
        <w:tc>
          <w:tcPr>
            <w:tcW w:w="1321" w:type="dxa"/>
            <w:vMerge w:val="restart"/>
            <w:tcBorders>
              <w:top w:val="single" w:sz="4" w:space="0" w:color="auto"/>
              <w:left w:val="single" w:sz="4" w:space="0" w:color="auto"/>
              <w:right w:val="single" w:sz="4" w:space="0" w:color="auto"/>
            </w:tcBorders>
            <w:tcMar>
              <w:top w:w="113" w:type="dxa"/>
              <w:left w:w="113" w:type="dxa"/>
              <w:bottom w:w="113" w:type="dxa"/>
              <w:right w:w="113" w:type="dxa"/>
            </w:tcMar>
            <w:vAlign w:val="center"/>
            <w:hideMark/>
          </w:tcPr>
          <w:p w14:paraId="514012F3" w14:textId="77777777" w:rsidR="006A1BB2" w:rsidRPr="00FF45B0" w:rsidRDefault="006A1BB2" w:rsidP="007A54E0">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3</w:t>
            </w:r>
            <w:r w:rsidRPr="00FF45B0">
              <w:rPr>
                <w:rFonts w:eastAsia="ＭＳ ゴシック" w:hint="eastAsia"/>
                <w:sz w:val="20"/>
                <w:szCs w:val="20"/>
              </w:rPr>
              <w:t>節</w:t>
            </w:r>
          </w:p>
          <w:p w14:paraId="60E21418" w14:textId="2223D097" w:rsidR="006A1BB2" w:rsidRPr="00FF45B0" w:rsidRDefault="006A1BB2" w:rsidP="007A54E0">
            <w:pPr>
              <w:rPr>
                <w:rFonts w:eastAsia="ＭＳ ゴシック"/>
                <w:sz w:val="20"/>
                <w:szCs w:val="20"/>
                <w:highlight w:val="yellow"/>
              </w:rPr>
            </w:pPr>
            <w:r w:rsidRPr="00FF45B0">
              <w:rPr>
                <w:rFonts w:eastAsia="ＭＳ ゴシック" w:hint="eastAsia"/>
                <w:sz w:val="20"/>
                <w:szCs w:val="20"/>
              </w:rPr>
              <w:t>国際経済の動向と国際協力</w:t>
            </w:r>
          </w:p>
        </w:tc>
        <w:tc>
          <w:tcPr>
            <w:tcW w:w="2892"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7014163D" w14:textId="55028BAD" w:rsidR="006A1BB2" w:rsidRPr="00FF45B0" w:rsidRDefault="006A1BB2" w:rsidP="007A54E0">
            <w:pPr>
              <w:ind w:left="200" w:hangingChars="100" w:hanging="200"/>
              <w:rPr>
                <w:sz w:val="20"/>
                <w:szCs w:val="20"/>
              </w:rPr>
            </w:pPr>
            <w:r w:rsidRPr="00FF45B0">
              <w:rPr>
                <w:rFonts w:hint="eastAsia"/>
                <w:sz w:val="20"/>
                <w:szCs w:val="20"/>
              </w:rPr>
              <w:t>・貿易や外国為替相場について，そのしくみが理解でき</w:t>
            </w:r>
            <w:r w:rsidR="004C7F5D"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08EDC62B" w14:textId="01645F36" w:rsidR="004C7F5D" w:rsidRPr="00FF45B0" w:rsidRDefault="004C7F5D" w:rsidP="004C7F5D">
            <w:pPr>
              <w:ind w:left="200" w:hangingChars="100" w:hanging="200"/>
              <w:rPr>
                <w:sz w:val="20"/>
                <w:szCs w:val="20"/>
              </w:rPr>
            </w:pPr>
            <w:r w:rsidRPr="00FF45B0">
              <w:rPr>
                <w:rFonts w:hint="eastAsia"/>
                <w:sz w:val="20"/>
                <w:szCs w:val="20"/>
              </w:rPr>
              <w:t>・戦後の国際経済の流れが理解できている。</w:t>
            </w:r>
          </w:p>
          <w:p w14:paraId="4AE66745" w14:textId="1FAD4633" w:rsidR="006A1BB2" w:rsidRPr="00FF45B0" w:rsidRDefault="006A1BB2" w:rsidP="007A54E0">
            <w:pPr>
              <w:ind w:left="200" w:hangingChars="100" w:hanging="200"/>
              <w:rPr>
                <w:sz w:val="20"/>
                <w:szCs w:val="20"/>
              </w:rPr>
            </w:pPr>
            <w:r w:rsidRPr="00FF45B0">
              <w:rPr>
                <w:rFonts w:hint="eastAsia"/>
                <w:sz w:val="20"/>
                <w:szCs w:val="20"/>
              </w:rPr>
              <w:t>・</w:t>
            </w:r>
            <w:r w:rsidR="004C7F5D" w:rsidRPr="00FF45B0">
              <w:rPr>
                <w:rFonts w:hint="eastAsia"/>
                <w:sz w:val="20"/>
                <w:szCs w:val="20"/>
              </w:rPr>
              <w:t>地域</w:t>
            </w:r>
            <w:r w:rsidRPr="00FF45B0">
              <w:rPr>
                <w:rFonts w:hint="eastAsia"/>
                <w:sz w:val="20"/>
                <w:szCs w:val="20"/>
              </w:rPr>
              <w:t>経済統合が進んでいる世界の現状</w:t>
            </w:r>
            <w:r w:rsidR="004C7F5D" w:rsidRPr="00FF45B0">
              <w:rPr>
                <w:rFonts w:hint="eastAsia"/>
                <w:sz w:val="20"/>
                <w:szCs w:val="20"/>
              </w:rPr>
              <w:t>が</w:t>
            </w:r>
            <w:r w:rsidRPr="00FF45B0">
              <w:rPr>
                <w:rFonts w:hint="eastAsia"/>
                <w:sz w:val="20"/>
                <w:szCs w:val="20"/>
              </w:rPr>
              <w:t>理解でき</w:t>
            </w:r>
            <w:r w:rsidR="004C7F5D"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4C8F5ED8" w14:textId="5437F784" w:rsidR="006A1BB2" w:rsidRPr="00FF45B0" w:rsidRDefault="006A1BB2" w:rsidP="00E8467F">
            <w:pPr>
              <w:ind w:left="200" w:hangingChars="100" w:hanging="200"/>
              <w:rPr>
                <w:sz w:val="20"/>
                <w:szCs w:val="20"/>
                <w:highlight w:val="yellow"/>
              </w:rPr>
            </w:pPr>
            <w:r w:rsidRPr="00FF45B0">
              <w:rPr>
                <w:rFonts w:hint="eastAsia"/>
                <w:sz w:val="20"/>
                <w:szCs w:val="20"/>
              </w:rPr>
              <w:t>・外務省や国連のホームページなどを参照し，国際社会や各国の課題を知ることができ</w:t>
            </w:r>
            <w:r w:rsidR="004C7F5D"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2892"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7A75A617" w14:textId="654DCEB1" w:rsidR="00635F99" w:rsidRPr="00FF45B0" w:rsidRDefault="00635F99" w:rsidP="00635F99">
            <w:pPr>
              <w:ind w:left="200" w:hangingChars="100" w:hanging="200"/>
              <w:rPr>
                <w:sz w:val="20"/>
                <w:szCs w:val="20"/>
              </w:rPr>
            </w:pPr>
            <w:r w:rsidRPr="00FF45B0">
              <w:rPr>
                <w:rFonts w:hint="eastAsia"/>
                <w:sz w:val="20"/>
                <w:szCs w:val="20"/>
              </w:rPr>
              <w:t>・円高などの為替相場の変動が経済にどのような影響を与えるのか考察でき</w:t>
            </w:r>
            <w:r w:rsidR="004C7F5D"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1C365EE2" w14:textId="61047328" w:rsidR="006A1BB2" w:rsidRPr="00FF45B0" w:rsidRDefault="00635F99" w:rsidP="00E71A41">
            <w:pPr>
              <w:ind w:left="200" w:hangingChars="100" w:hanging="200"/>
              <w:rPr>
                <w:sz w:val="20"/>
                <w:szCs w:val="20"/>
                <w:highlight w:val="yellow"/>
              </w:rPr>
            </w:pPr>
            <w:r w:rsidRPr="00FF45B0">
              <w:rPr>
                <w:rFonts w:hint="eastAsia"/>
                <w:sz w:val="20"/>
                <w:szCs w:val="20"/>
              </w:rPr>
              <w:t>・発展途上国の現状を知り，貧困や飢餓などの克服のために自らがどのようなことができるか考えることができ</w:t>
            </w:r>
            <w:r w:rsidR="00E71A41"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2892"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4FD7590C" w14:textId="3677CA0D" w:rsidR="00635F99" w:rsidRPr="00FF45B0" w:rsidRDefault="00635F99" w:rsidP="00635F99">
            <w:pPr>
              <w:ind w:left="200" w:hangingChars="100" w:hanging="200"/>
              <w:rPr>
                <w:sz w:val="20"/>
                <w:szCs w:val="20"/>
              </w:rPr>
            </w:pPr>
            <w:r w:rsidRPr="00FF45B0">
              <w:rPr>
                <w:rFonts w:hint="eastAsia"/>
                <w:sz w:val="20"/>
                <w:szCs w:val="20"/>
              </w:rPr>
              <w:t>・発展途上国の貧困</w:t>
            </w:r>
            <w:r w:rsidR="00E71A41" w:rsidRPr="00FF45B0">
              <w:rPr>
                <w:rFonts w:hint="eastAsia"/>
                <w:sz w:val="20"/>
                <w:szCs w:val="20"/>
              </w:rPr>
              <w:t>・</w:t>
            </w:r>
            <w:r w:rsidRPr="00FF45B0">
              <w:rPr>
                <w:rFonts w:hint="eastAsia"/>
                <w:sz w:val="20"/>
                <w:szCs w:val="20"/>
              </w:rPr>
              <w:t>飢餓</w:t>
            </w:r>
            <w:r w:rsidR="00E71A41" w:rsidRPr="00FF45B0">
              <w:rPr>
                <w:rFonts w:hint="eastAsia"/>
                <w:sz w:val="20"/>
                <w:szCs w:val="20"/>
              </w:rPr>
              <w:t>や国際社会における日本の役割について関心が持てている</w:t>
            </w:r>
            <w:r w:rsidR="00ED585E" w:rsidRPr="00FF45B0">
              <w:rPr>
                <w:rFonts w:hint="eastAsia"/>
                <w:sz w:val="20"/>
                <w:szCs w:val="20"/>
              </w:rPr>
              <w:t>。</w:t>
            </w:r>
          </w:p>
          <w:p w14:paraId="56F1B4CF" w14:textId="5CA36E38" w:rsidR="00635F99" w:rsidRPr="00FF45B0" w:rsidRDefault="00635F99" w:rsidP="00635F99">
            <w:pPr>
              <w:ind w:left="200" w:hangingChars="100" w:hanging="200"/>
              <w:rPr>
                <w:sz w:val="20"/>
                <w:szCs w:val="20"/>
              </w:rPr>
            </w:pPr>
            <w:r w:rsidRPr="00FF45B0">
              <w:rPr>
                <w:rFonts w:hint="eastAsia"/>
                <w:sz w:val="20"/>
                <w:szCs w:val="20"/>
              </w:rPr>
              <w:t>・国際社会の課題</w:t>
            </w:r>
            <w:r w:rsidR="00E71A41" w:rsidRPr="00FF45B0">
              <w:rPr>
                <w:rFonts w:hint="eastAsia"/>
                <w:sz w:val="20"/>
                <w:szCs w:val="20"/>
              </w:rPr>
              <w:t>について主体的に追究できている</w:t>
            </w:r>
            <w:r w:rsidR="00ED585E" w:rsidRPr="00FF45B0">
              <w:rPr>
                <w:rFonts w:hint="eastAsia"/>
                <w:sz w:val="20"/>
                <w:szCs w:val="20"/>
              </w:rPr>
              <w:t>。</w:t>
            </w:r>
          </w:p>
          <w:p w14:paraId="5B81B62F" w14:textId="4F286040" w:rsidR="006A1BB2" w:rsidRPr="00FF45B0" w:rsidRDefault="00635F99" w:rsidP="00635F99">
            <w:pPr>
              <w:ind w:left="200" w:hangingChars="100" w:hanging="200"/>
              <w:rPr>
                <w:sz w:val="20"/>
                <w:szCs w:val="20"/>
                <w:highlight w:val="yellow"/>
              </w:rPr>
            </w:pPr>
            <w:r w:rsidRPr="00FF45B0">
              <w:rPr>
                <w:rFonts w:hint="eastAsia"/>
                <w:sz w:val="20"/>
                <w:szCs w:val="20"/>
              </w:rPr>
              <w:t>・グローバル化した国際経済について自分なりの課題や展望が持て</w:t>
            </w:r>
            <w:r w:rsidR="00E71A41"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r>
      <w:tr w:rsidR="006A1BB2" w:rsidRPr="00FF45B0" w14:paraId="28E48C2F" w14:textId="32CD9368" w:rsidTr="00FF45B0">
        <w:tblPrEx>
          <w:tblLook w:val="04A0" w:firstRow="1" w:lastRow="0" w:firstColumn="1" w:lastColumn="0" w:noHBand="0" w:noVBand="1"/>
        </w:tblPrEx>
        <w:trPr>
          <w:trHeight w:val="340"/>
        </w:trPr>
        <w:tc>
          <w:tcPr>
            <w:tcW w:w="445" w:type="dxa"/>
            <w:vMerge w:val="restart"/>
            <w:tcMar>
              <w:top w:w="113" w:type="dxa"/>
              <w:left w:w="113" w:type="dxa"/>
              <w:bottom w:w="113" w:type="dxa"/>
              <w:right w:w="113" w:type="dxa"/>
            </w:tcMar>
            <w:vAlign w:val="center"/>
          </w:tcPr>
          <w:p w14:paraId="45F7DCE6" w14:textId="664249DF" w:rsidR="006A1BB2" w:rsidRPr="00FF45B0" w:rsidRDefault="006A1BB2" w:rsidP="007A54E0">
            <w:pPr>
              <w:ind w:leftChars="-50" w:left="-90"/>
              <w:jc w:val="center"/>
              <w:rPr>
                <w:b/>
                <w:szCs w:val="18"/>
              </w:rPr>
            </w:pPr>
            <w:r w:rsidRPr="00FF45B0">
              <w:rPr>
                <w:rFonts w:hint="eastAsia"/>
                <w:b/>
                <w:szCs w:val="18"/>
              </w:rPr>
              <w:t>2</w:t>
            </w:r>
          </w:p>
        </w:tc>
        <w:tc>
          <w:tcPr>
            <w:tcW w:w="446" w:type="dxa"/>
            <w:vMerge/>
            <w:tcBorders>
              <w:bottom w:val="single" w:sz="4" w:space="0" w:color="auto"/>
            </w:tcBorders>
            <w:tcMar>
              <w:top w:w="113" w:type="dxa"/>
              <w:left w:w="113" w:type="dxa"/>
              <w:bottom w:w="113" w:type="dxa"/>
              <w:right w:w="113" w:type="dxa"/>
            </w:tcMar>
            <w:vAlign w:val="center"/>
          </w:tcPr>
          <w:p w14:paraId="50E2353A" w14:textId="77777777" w:rsidR="006A1BB2" w:rsidRPr="00FF45B0" w:rsidRDefault="006A1BB2" w:rsidP="007A54E0">
            <w:pPr>
              <w:widowControl/>
              <w:jc w:val="center"/>
              <w:rPr>
                <w:b/>
                <w:szCs w:val="18"/>
              </w:rPr>
            </w:pPr>
          </w:p>
        </w:tc>
        <w:tc>
          <w:tcPr>
            <w:tcW w:w="1321" w:type="dxa"/>
            <w:vMerge/>
            <w:tcBorders>
              <w:bottom w:val="single" w:sz="4" w:space="0" w:color="auto"/>
              <w:right w:val="single" w:sz="4" w:space="0" w:color="auto"/>
            </w:tcBorders>
            <w:tcMar>
              <w:top w:w="113" w:type="dxa"/>
              <w:left w:w="113" w:type="dxa"/>
              <w:bottom w:w="113" w:type="dxa"/>
              <w:right w:w="113" w:type="dxa"/>
            </w:tcMar>
            <w:vAlign w:val="center"/>
          </w:tcPr>
          <w:p w14:paraId="1120E277" w14:textId="77777777" w:rsidR="006A1BB2" w:rsidRPr="00FF45B0" w:rsidRDefault="006A1BB2" w:rsidP="007A54E0">
            <w:pPr>
              <w:rPr>
                <w:rFonts w:eastAsia="ＭＳ ゴシック"/>
                <w:sz w:val="20"/>
                <w:szCs w:val="20"/>
                <w:highlight w:val="yellow"/>
              </w:rPr>
            </w:pPr>
          </w:p>
        </w:tc>
        <w:tc>
          <w:tcPr>
            <w:tcW w:w="1321" w:type="dxa"/>
            <w:vMerge/>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359CB464" w14:textId="77777777" w:rsidR="006A1BB2" w:rsidRPr="00FF45B0" w:rsidRDefault="006A1BB2" w:rsidP="007A54E0">
            <w:pPr>
              <w:rPr>
                <w:rFonts w:eastAsia="ＭＳ ゴシック"/>
                <w:sz w:val="20"/>
                <w:szCs w:val="20"/>
              </w:rPr>
            </w:pPr>
          </w:p>
        </w:tc>
        <w:tc>
          <w:tcPr>
            <w:tcW w:w="2892" w:type="dxa"/>
            <w:vMerge/>
            <w:tcBorders>
              <w:left w:val="single" w:sz="4" w:space="0" w:color="auto"/>
              <w:bottom w:val="single" w:sz="4" w:space="0" w:color="auto"/>
              <w:right w:val="single" w:sz="4" w:space="0" w:color="auto"/>
            </w:tcBorders>
            <w:tcMar>
              <w:top w:w="113" w:type="dxa"/>
              <w:left w:w="113" w:type="dxa"/>
              <w:bottom w:w="113" w:type="dxa"/>
              <w:right w:w="113" w:type="dxa"/>
            </w:tcMar>
          </w:tcPr>
          <w:p w14:paraId="57C12CE7" w14:textId="34A39723" w:rsidR="006A1BB2" w:rsidRPr="00FF45B0" w:rsidRDefault="006A1BB2" w:rsidP="007A54E0">
            <w:pPr>
              <w:ind w:left="200" w:hangingChars="100" w:hanging="200"/>
              <w:rPr>
                <w:sz w:val="20"/>
                <w:szCs w:val="20"/>
                <w:highlight w:val="yellow"/>
              </w:rPr>
            </w:pPr>
          </w:p>
        </w:tc>
        <w:tc>
          <w:tcPr>
            <w:tcW w:w="2892" w:type="dxa"/>
            <w:vMerge/>
            <w:tcBorders>
              <w:left w:val="single" w:sz="4" w:space="0" w:color="auto"/>
              <w:bottom w:val="single" w:sz="4" w:space="0" w:color="auto"/>
              <w:right w:val="single" w:sz="4" w:space="0" w:color="auto"/>
            </w:tcBorders>
            <w:tcMar>
              <w:top w:w="113" w:type="dxa"/>
              <w:left w:w="113" w:type="dxa"/>
              <w:bottom w:w="113" w:type="dxa"/>
              <w:right w:w="113" w:type="dxa"/>
            </w:tcMar>
          </w:tcPr>
          <w:p w14:paraId="201984BE" w14:textId="77777777" w:rsidR="006A1BB2" w:rsidRPr="00FF45B0" w:rsidRDefault="006A1BB2" w:rsidP="007A54E0">
            <w:pPr>
              <w:ind w:left="200" w:hangingChars="100" w:hanging="200"/>
              <w:rPr>
                <w:sz w:val="20"/>
                <w:szCs w:val="20"/>
                <w:highlight w:val="yellow"/>
              </w:rPr>
            </w:pPr>
          </w:p>
        </w:tc>
        <w:tc>
          <w:tcPr>
            <w:tcW w:w="2892" w:type="dxa"/>
            <w:vMerge/>
            <w:tcBorders>
              <w:left w:val="single" w:sz="4" w:space="0" w:color="auto"/>
              <w:bottom w:val="single" w:sz="4" w:space="0" w:color="auto"/>
              <w:right w:val="single" w:sz="4" w:space="0" w:color="auto"/>
            </w:tcBorders>
            <w:tcMar>
              <w:top w:w="113" w:type="dxa"/>
              <w:left w:w="113" w:type="dxa"/>
              <w:bottom w:w="113" w:type="dxa"/>
              <w:right w:w="113" w:type="dxa"/>
            </w:tcMar>
          </w:tcPr>
          <w:p w14:paraId="139CDC78" w14:textId="77777777" w:rsidR="006A1BB2" w:rsidRPr="00FF45B0" w:rsidRDefault="006A1BB2" w:rsidP="007A54E0">
            <w:pPr>
              <w:ind w:left="200" w:hangingChars="100" w:hanging="200"/>
              <w:rPr>
                <w:sz w:val="20"/>
                <w:szCs w:val="20"/>
                <w:highlight w:val="yellow"/>
              </w:rPr>
            </w:pPr>
          </w:p>
        </w:tc>
      </w:tr>
      <w:tr w:rsidR="006A1BB2" w:rsidRPr="00FF45B0" w14:paraId="5AA66BE0" w14:textId="66E6A19B" w:rsidTr="00FF45B0">
        <w:trPr>
          <w:trHeight w:val="525"/>
        </w:trPr>
        <w:tc>
          <w:tcPr>
            <w:tcW w:w="445" w:type="dxa"/>
            <w:vMerge/>
            <w:tcMar>
              <w:top w:w="113" w:type="dxa"/>
              <w:left w:w="113" w:type="dxa"/>
              <w:bottom w:w="113" w:type="dxa"/>
              <w:right w:w="113" w:type="dxa"/>
            </w:tcMar>
            <w:vAlign w:val="center"/>
          </w:tcPr>
          <w:p w14:paraId="4B9FD395" w14:textId="1F928B92" w:rsidR="006A1BB2" w:rsidRPr="00FF45B0" w:rsidRDefault="006A1BB2" w:rsidP="007A54E0">
            <w:pPr>
              <w:ind w:leftChars="-50" w:left="-90"/>
              <w:jc w:val="center"/>
              <w:rPr>
                <w:b/>
                <w:szCs w:val="18"/>
              </w:rPr>
            </w:pPr>
          </w:p>
        </w:tc>
        <w:tc>
          <w:tcPr>
            <w:tcW w:w="446" w:type="dxa"/>
            <w:vMerge w:val="restart"/>
            <w:tcMar>
              <w:top w:w="113" w:type="dxa"/>
              <w:left w:w="113" w:type="dxa"/>
              <w:bottom w:w="113" w:type="dxa"/>
              <w:right w:w="113" w:type="dxa"/>
            </w:tcMar>
            <w:vAlign w:val="center"/>
          </w:tcPr>
          <w:p w14:paraId="4D84E23B" w14:textId="20BA68C5" w:rsidR="006A1BB2" w:rsidRPr="00FF45B0" w:rsidRDefault="006A1BB2" w:rsidP="007A54E0">
            <w:pPr>
              <w:widowControl/>
              <w:jc w:val="center"/>
              <w:rPr>
                <w:b/>
                <w:szCs w:val="18"/>
              </w:rPr>
            </w:pPr>
            <w:r w:rsidRPr="00FF45B0">
              <w:rPr>
                <w:rFonts w:hint="eastAsia"/>
                <w:b/>
                <w:szCs w:val="18"/>
              </w:rPr>
              <w:t>6</w:t>
            </w:r>
          </w:p>
        </w:tc>
        <w:tc>
          <w:tcPr>
            <w:tcW w:w="1321" w:type="dxa"/>
            <w:vMerge w:val="restart"/>
            <w:tcMar>
              <w:top w:w="113" w:type="dxa"/>
              <w:left w:w="113" w:type="dxa"/>
              <w:bottom w:w="113" w:type="dxa"/>
              <w:right w:w="113" w:type="dxa"/>
            </w:tcMar>
            <w:vAlign w:val="center"/>
          </w:tcPr>
          <w:p w14:paraId="7DE7C8DF" w14:textId="0AA858B1" w:rsidR="006A1BB2" w:rsidRPr="00FF45B0" w:rsidRDefault="006A1BB2" w:rsidP="007A54E0">
            <w:pPr>
              <w:rPr>
                <w:rFonts w:eastAsia="ＭＳ ゴシック"/>
                <w:sz w:val="20"/>
                <w:szCs w:val="20"/>
                <w:highlight w:val="yellow"/>
              </w:rPr>
            </w:pPr>
            <w:r w:rsidRPr="00FF45B0">
              <w:rPr>
                <w:rFonts w:eastAsia="ＭＳ ゴシック" w:hint="eastAsia"/>
                <w:sz w:val="20"/>
                <w:szCs w:val="20"/>
              </w:rPr>
              <w:t>持続可能な社会づくりの主体となる私たち</w:t>
            </w:r>
          </w:p>
        </w:tc>
        <w:tc>
          <w:tcPr>
            <w:tcW w:w="1321" w:type="dxa"/>
            <w:vMerge w:val="restart"/>
            <w:tcMar>
              <w:top w:w="113" w:type="dxa"/>
              <w:left w:w="113" w:type="dxa"/>
              <w:bottom w:w="113" w:type="dxa"/>
              <w:right w:w="113" w:type="dxa"/>
            </w:tcMar>
            <w:vAlign w:val="center"/>
          </w:tcPr>
          <w:p w14:paraId="42FACDAA" w14:textId="5E80B599" w:rsidR="006A1BB2" w:rsidRPr="00FF45B0" w:rsidRDefault="006A1BB2" w:rsidP="007A54E0">
            <w:pPr>
              <w:rPr>
                <w:rFonts w:eastAsia="ＭＳ ゴシック"/>
                <w:sz w:val="20"/>
                <w:szCs w:val="20"/>
                <w:highlight w:val="yellow"/>
              </w:rPr>
            </w:pPr>
            <w:r w:rsidRPr="00FF45B0">
              <w:rPr>
                <w:rFonts w:eastAsia="ＭＳ ゴシック" w:hint="eastAsia"/>
                <w:sz w:val="20"/>
                <w:szCs w:val="20"/>
              </w:rPr>
              <w:t>課題探究の観点</w:t>
            </w:r>
          </w:p>
        </w:tc>
        <w:tc>
          <w:tcPr>
            <w:tcW w:w="2892" w:type="dxa"/>
            <w:vMerge w:val="restart"/>
            <w:tcMar>
              <w:top w:w="113" w:type="dxa"/>
              <w:left w:w="113" w:type="dxa"/>
              <w:bottom w:w="113" w:type="dxa"/>
              <w:right w:w="113" w:type="dxa"/>
            </w:tcMar>
          </w:tcPr>
          <w:p w14:paraId="00670C46" w14:textId="77777777" w:rsidR="008B5F90" w:rsidRPr="00FF45B0" w:rsidRDefault="008B5F90" w:rsidP="008B5F90">
            <w:pPr>
              <w:ind w:left="200" w:hangingChars="100" w:hanging="200"/>
              <w:rPr>
                <w:sz w:val="20"/>
                <w:szCs w:val="20"/>
              </w:rPr>
            </w:pPr>
            <w:r w:rsidRPr="00FF45B0">
              <w:rPr>
                <w:rFonts w:hint="eastAsia"/>
                <w:sz w:val="20"/>
                <w:szCs w:val="20"/>
              </w:rPr>
              <w:t>・</w:t>
            </w:r>
            <w:r w:rsidRPr="00FF45B0">
              <w:rPr>
                <w:sz w:val="20"/>
                <w:szCs w:val="20"/>
              </w:rPr>
              <w:t>現代社会に生きる私たちの課題</w:t>
            </w:r>
            <w:r w:rsidRPr="00FF45B0">
              <w:rPr>
                <w:rFonts w:hint="eastAsia"/>
                <w:sz w:val="20"/>
                <w:szCs w:val="20"/>
              </w:rPr>
              <w:t>を</w:t>
            </w:r>
            <w:r w:rsidRPr="00FF45B0">
              <w:rPr>
                <w:sz w:val="20"/>
                <w:szCs w:val="20"/>
              </w:rPr>
              <w:t>指摘でき</w:t>
            </w:r>
            <w:r w:rsidRPr="00FF45B0">
              <w:rPr>
                <w:rFonts w:hint="eastAsia"/>
                <w:sz w:val="20"/>
                <w:szCs w:val="20"/>
              </w:rPr>
              <w:t>てい</w:t>
            </w:r>
            <w:r w:rsidRPr="00FF45B0">
              <w:rPr>
                <w:sz w:val="20"/>
                <w:szCs w:val="20"/>
              </w:rPr>
              <w:t>る。</w:t>
            </w:r>
          </w:p>
          <w:p w14:paraId="0F9ED036" w14:textId="69897F3E" w:rsidR="006A1BB2" w:rsidRPr="00FF45B0" w:rsidRDefault="006A1BB2" w:rsidP="00E8467F">
            <w:pPr>
              <w:ind w:left="200" w:hangingChars="100" w:hanging="200"/>
              <w:rPr>
                <w:sz w:val="20"/>
                <w:szCs w:val="20"/>
                <w:highlight w:val="yellow"/>
              </w:rPr>
            </w:pPr>
            <w:r w:rsidRPr="00FF45B0">
              <w:rPr>
                <w:rFonts w:hint="eastAsia"/>
                <w:sz w:val="20"/>
                <w:szCs w:val="20"/>
              </w:rPr>
              <w:t>・</w:t>
            </w:r>
            <w:r w:rsidRPr="00FF45B0">
              <w:rPr>
                <w:sz w:val="20"/>
                <w:szCs w:val="20"/>
              </w:rPr>
              <w:t>現代社会の諸問題について，その問題の所在，現状，問題点などが理解でき</w:t>
            </w:r>
            <w:r w:rsidR="00E71A41" w:rsidRPr="00FF45B0">
              <w:rPr>
                <w:rFonts w:hint="eastAsia"/>
                <w:sz w:val="20"/>
                <w:szCs w:val="20"/>
              </w:rPr>
              <w:t>てい</w:t>
            </w:r>
            <w:r w:rsidRPr="00FF45B0">
              <w:rPr>
                <w:sz w:val="20"/>
                <w:szCs w:val="20"/>
              </w:rPr>
              <w:t>る</w:t>
            </w:r>
            <w:r w:rsidR="00ED585E" w:rsidRPr="00FF45B0">
              <w:rPr>
                <w:sz w:val="20"/>
                <w:szCs w:val="20"/>
              </w:rPr>
              <w:t>。</w:t>
            </w:r>
          </w:p>
        </w:tc>
        <w:tc>
          <w:tcPr>
            <w:tcW w:w="2892" w:type="dxa"/>
            <w:vMerge w:val="restart"/>
            <w:tcMar>
              <w:top w:w="113" w:type="dxa"/>
              <w:left w:w="113" w:type="dxa"/>
              <w:bottom w:w="113" w:type="dxa"/>
              <w:right w:w="113" w:type="dxa"/>
            </w:tcMar>
          </w:tcPr>
          <w:p w14:paraId="558322E0" w14:textId="11F7CEA1" w:rsidR="006A1BB2" w:rsidRPr="00FF45B0" w:rsidRDefault="00635F99" w:rsidP="00E8467F">
            <w:pPr>
              <w:ind w:left="200" w:hangingChars="100" w:hanging="200"/>
              <w:rPr>
                <w:sz w:val="20"/>
                <w:szCs w:val="20"/>
                <w:highlight w:val="yellow"/>
              </w:rPr>
            </w:pPr>
            <w:r w:rsidRPr="00FF45B0">
              <w:rPr>
                <w:rFonts w:hint="eastAsia"/>
                <w:sz w:val="20"/>
                <w:szCs w:val="20"/>
              </w:rPr>
              <w:t>・</w:t>
            </w:r>
            <w:r w:rsidR="00A468BA" w:rsidRPr="00CE6C8A">
              <w:rPr>
                <w:sz w:val="20"/>
                <w:szCs w:val="20"/>
              </w:rPr>
              <w:t>現代社会の諸問題</w:t>
            </w:r>
            <w:r w:rsidR="00A468BA" w:rsidRPr="00CE6C8A">
              <w:rPr>
                <w:rFonts w:hint="eastAsia"/>
                <w:sz w:val="20"/>
                <w:szCs w:val="20"/>
              </w:rPr>
              <w:t>の</w:t>
            </w:r>
            <w:r w:rsidR="00A468BA" w:rsidRPr="00CE6C8A">
              <w:rPr>
                <w:sz w:val="20"/>
                <w:szCs w:val="20"/>
              </w:rPr>
              <w:t>解決</w:t>
            </w:r>
            <w:r w:rsidR="00A468BA" w:rsidRPr="00CE6C8A">
              <w:rPr>
                <w:rFonts w:hint="eastAsia"/>
                <w:sz w:val="20"/>
                <w:szCs w:val="20"/>
              </w:rPr>
              <w:t>のために，事実を基に協働して考察，構想</w:t>
            </w:r>
            <w:r w:rsidR="00A468BA">
              <w:rPr>
                <w:rFonts w:hint="eastAsia"/>
                <w:sz w:val="20"/>
                <w:szCs w:val="20"/>
              </w:rPr>
              <w:t>することができ</w:t>
            </w:r>
            <w:r w:rsidR="00382305">
              <w:rPr>
                <w:rFonts w:hint="eastAsia"/>
                <w:sz w:val="20"/>
                <w:szCs w:val="20"/>
              </w:rPr>
              <w:t>てい</w:t>
            </w:r>
            <w:r w:rsidR="00A468BA">
              <w:rPr>
                <w:rFonts w:hint="eastAsia"/>
                <w:sz w:val="20"/>
                <w:szCs w:val="20"/>
              </w:rPr>
              <w:t>る。</w:t>
            </w:r>
          </w:p>
        </w:tc>
        <w:tc>
          <w:tcPr>
            <w:tcW w:w="2892" w:type="dxa"/>
            <w:vMerge w:val="restart"/>
            <w:tcMar>
              <w:top w:w="113" w:type="dxa"/>
              <w:left w:w="113" w:type="dxa"/>
              <w:bottom w:w="113" w:type="dxa"/>
              <w:right w:w="113" w:type="dxa"/>
            </w:tcMar>
          </w:tcPr>
          <w:p w14:paraId="641BB9B7" w14:textId="7846C4D7" w:rsidR="00635F99" w:rsidRPr="00FF45B0" w:rsidRDefault="00635F99" w:rsidP="00635F99">
            <w:pPr>
              <w:ind w:left="200" w:hangingChars="100" w:hanging="200"/>
              <w:rPr>
                <w:sz w:val="20"/>
                <w:szCs w:val="20"/>
              </w:rPr>
            </w:pPr>
            <w:r w:rsidRPr="00FF45B0">
              <w:rPr>
                <w:rFonts w:hint="eastAsia"/>
                <w:sz w:val="20"/>
                <w:szCs w:val="20"/>
              </w:rPr>
              <w:t>・</w:t>
            </w:r>
            <w:r w:rsidRPr="00FF45B0">
              <w:rPr>
                <w:sz w:val="20"/>
                <w:szCs w:val="20"/>
              </w:rPr>
              <w:t>さまざまな課題の中で，自己とのかかわりに注目して主体的に課題を選択し</w:t>
            </w:r>
            <w:r w:rsidRPr="00FF45B0">
              <w:rPr>
                <w:rFonts w:hint="eastAsia"/>
                <w:sz w:val="20"/>
                <w:szCs w:val="20"/>
              </w:rPr>
              <w:t>，</w:t>
            </w:r>
            <w:r w:rsidRPr="00FF45B0">
              <w:rPr>
                <w:sz w:val="20"/>
                <w:szCs w:val="20"/>
              </w:rPr>
              <w:t>探究でき</w:t>
            </w:r>
            <w:r w:rsidR="00E71A41" w:rsidRPr="00FF45B0">
              <w:rPr>
                <w:rFonts w:hint="eastAsia"/>
                <w:sz w:val="20"/>
                <w:szCs w:val="20"/>
              </w:rPr>
              <w:t>てい</w:t>
            </w:r>
            <w:r w:rsidRPr="00FF45B0">
              <w:rPr>
                <w:sz w:val="20"/>
                <w:szCs w:val="20"/>
              </w:rPr>
              <w:t>る</w:t>
            </w:r>
            <w:r w:rsidR="00ED585E" w:rsidRPr="00FF45B0">
              <w:rPr>
                <w:rFonts w:hint="eastAsia"/>
                <w:sz w:val="20"/>
                <w:szCs w:val="20"/>
              </w:rPr>
              <w:t>。</w:t>
            </w:r>
          </w:p>
          <w:p w14:paraId="38D2B244" w14:textId="6E811400" w:rsidR="006A1BB2" w:rsidRPr="00FF45B0" w:rsidRDefault="00635F99" w:rsidP="00E71A41">
            <w:pPr>
              <w:widowControl/>
              <w:ind w:left="186" w:hangingChars="93" w:hanging="186"/>
              <w:jc w:val="left"/>
              <w:rPr>
                <w:sz w:val="20"/>
                <w:szCs w:val="20"/>
                <w:highlight w:val="yellow"/>
              </w:rPr>
            </w:pPr>
            <w:r w:rsidRPr="00FF45B0">
              <w:rPr>
                <w:rFonts w:hint="eastAsia"/>
                <w:sz w:val="20"/>
                <w:szCs w:val="20"/>
              </w:rPr>
              <w:t>・</w:t>
            </w:r>
            <w:r w:rsidRPr="00FF45B0">
              <w:rPr>
                <w:sz w:val="20"/>
                <w:szCs w:val="20"/>
              </w:rPr>
              <w:t>それぞれが選択した課題について，今後も継続して探究しようという意欲を持つことができ</w:t>
            </w:r>
            <w:r w:rsidR="00E71A41" w:rsidRPr="00FF45B0">
              <w:rPr>
                <w:rFonts w:hint="eastAsia"/>
                <w:sz w:val="20"/>
                <w:szCs w:val="20"/>
              </w:rPr>
              <w:t>てい</w:t>
            </w:r>
            <w:r w:rsidRPr="00FF45B0">
              <w:rPr>
                <w:sz w:val="20"/>
                <w:szCs w:val="20"/>
              </w:rPr>
              <w:t>る</w:t>
            </w:r>
            <w:r w:rsidR="00ED585E" w:rsidRPr="00FF45B0">
              <w:rPr>
                <w:rFonts w:hint="eastAsia"/>
                <w:sz w:val="20"/>
                <w:szCs w:val="20"/>
              </w:rPr>
              <w:t>。</w:t>
            </w:r>
          </w:p>
        </w:tc>
      </w:tr>
      <w:tr w:rsidR="006A1BB2" w:rsidRPr="00FF45B0" w14:paraId="01480761" w14:textId="014F8975" w:rsidTr="00FF45B0">
        <w:trPr>
          <w:trHeight w:val="240"/>
        </w:trPr>
        <w:tc>
          <w:tcPr>
            <w:tcW w:w="445" w:type="dxa"/>
            <w:vMerge w:val="restart"/>
            <w:tcMar>
              <w:top w:w="113" w:type="dxa"/>
              <w:left w:w="113" w:type="dxa"/>
              <w:bottom w:w="113" w:type="dxa"/>
              <w:right w:w="113" w:type="dxa"/>
            </w:tcMar>
            <w:vAlign w:val="center"/>
          </w:tcPr>
          <w:p w14:paraId="6BFDE418" w14:textId="76B78CAC" w:rsidR="006A1BB2" w:rsidRPr="00FF45B0" w:rsidRDefault="006A1BB2" w:rsidP="007A54E0">
            <w:pPr>
              <w:ind w:leftChars="-50" w:left="-90"/>
              <w:jc w:val="center"/>
              <w:rPr>
                <w:b/>
                <w:szCs w:val="18"/>
              </w:rPr>
            </w:pPr>
            <w:r w:rsidRPr="00FF45B0">
              <w:rPr>
                <w:rFonts w:hint="eastAsia"/>
                <w:b/>
                <w:szCs w:val="18"/>
              </w:rPr>
              <w:t>3</w:t>
            </w:r>
          </w:p>
        </w:tc>
        <w:tc>
          <w:tcPr>
            <w:tcW w:w="446" w:type="dxa"/>
            <w:vMerge/>
            <w:tcMar>
              <w:top w:w="113" w:type="dxa"/>
              <w:left w:w="113" w:type="dxa"/>
              <w:bottom w:w="113" w:type="dxa"/>
              <w:right w:w="113" w:type="dxa"/>
            </w:tcMar>
            <w:vAlign w:val="center"/>
          </w:tcPr>
          <w:p w14:paraId="06245446" w14:textId="77777777" w:rsidR="006A1BB2" w:rsidRPr="00FF45B0" w:rsidRDefault="006A1BB2" w:rsidP="007A54E0">
            <w:pPr>
              <w:widowControl/>
              <w:jc w:val="center"/>
              <w:rPr>
                <w:b/>
                <w:sz w:val="20"/>
                <w:szCs w:val="20"/>
              </w:rPr>
            </w:pPr>
          </w:p>
        </w:tc>
        <w:tc>
          <w:tcPr>
            <w:tcW w:w="1321" w:type="dxa"/>
            <w:vMerge/>
            <w:tcMar>
              <w:top w:w="113" w:type="dxa"/>
              <w:left w:w="113" w:type="dxa"/>
              <w:bottom w:w="113" w:type="dxa"/>
              <w:right w:w="113" w:type="dxa"/>
            </w:tcMar>
            <w:vAlign w:val="center"/>
          </w:tcPr>
          <w:p w14:paraId="3AC1B61B" w14:textId="77777777" w:rsidR="006A1BB2" w:rsidRPr="00FF45B0" w:rsidRDefault="006A1BB2" w:rsidP="007A54E0">
            <w:pPr>
              <w:rPr>
                <w:rFonts w:eastAsia="ＭＳ ゴシック"/>
                <w:sz w:val="20"/>
                <w:szCs w:val="20"/>
              </w:rPr>
            </w:pPr>
          </w:p>
        </w:tc>
        <w:tc>
          <w:tcPr>
            <w:tcW w:w="1321" w:type="dxa"/>
            <w:vMerge/>
            <w:tcMar>
              <w:top w:w="113" w:type="dxa"/>
              <w:left w:w="113" w:type="dxa"/>
              <w:bottom w:w="113" w:type="dxa"/>
              <w:right w:w="113" w:type="dxa"/>
            </w:tcMar>
            <w:vAlign w:val="center"/>
          </w:tcPr>
          <w:p w14:paraId="3473F7E3" w14:textId="77777777" w:rsidR="006A1BB2" w:rsidRPr="00FF45B0" w:rsidRDefault="006A1BB2" w:rsidP="007A54E0">
            <w:pPr>
              <w:rPr>
                <w:rFonts w:eastAsia="ＭＳ ゴシック"/>
                <w:sz w:val="20"/>
                <w:szCs w:val="20"/>
              </w:rPr>
            </w:pPr>
          </w:p>
        </w:tc>
        <w:tc>
          <w:tcPr>
            <w:tcW w:w="2892" w:type="dxa"/>
            <w:vMerge/>
            <w:tcMar>
              <w:top w:w="113" w:type="dxa"/>
              <w:left w:w="113" w:type="dxa"/>
              <w:bottom w:w="113" w:type="dxa"/>
              <w:right w:w="113" w:type="dxa"/>
            </w:tcMar>
          </w:tcPr>
          <w:p w14:paraId="5FF97D47" w14:textId="5B35C9FA" w:rsidR="006A1BB2" w:rsidRPr="00FF45B0" w:rsidRDefault="006A1BB2" w:rsidP="007A54E0">
            <w:pPr>
              <w:ind w:left="200" w:hangingChars="100" w:hanging="200"/>
              <w:rPr>
                <w:sz w:val="20"/>
                <w:szCs w:val="20"/>
                <w:highlight w:val="yellow"/>
              </w:rPr>
            </w:pPr>
          </w:p>
        </w:tc>
        <w:tc>
          <w:tcPr>
            <w:tcW w:w="2892" w:type="dxa"/>
            <w:vMerge/>
            <w:tcMar>
              <w:top w:w="113" w:type="dxa"/>
              <w:left w:w="113" w:type="dxa"/>
              <w:bottom w:w="113" w:type="dxa"/>
              <w:right w:w="113" w:type="dxa"/>
            </w:tcMar>
          </w:tcPr>
          <w:p w14:paraId="0BCB66C8" w14:textId="77777777" w:rsidR="006A1BB2" w:rsidRPr="00FF45B0" w:rsidRDefault="006A1BB2" w:rsidP="007A54E0">
            <w:pPr>
              <w:ind w:left="200" w:hangingChars="100" w:hanging="200"/>
              <w:rPr>
                <w:sz w:val="20"/>
                <w:szCs w:val="20"/>
                <w:highlight w:val="yellow"/>
              </w:rPr>
            </w:pPr>
          </w:p>
        </w:tc>
        <w:tc>
          <w:tcPr>
            <w:tcW w:w="2892" w:type="dxa"/>
            <w:vMerge/>
            <w:tcMar>
              <w:top w:w="113" w:type="dxa"/>
              <w:left w:w="113" w:type="dxa"/>
              <w:bottom w:w="113" w:type="dxa"/>
              <w:right w:w="113" w:type="dxa"/>
            </w:tcMar>
          </w:tcPr>
          <w:p w14:paraId="6358F61D" w14:textId="4624C5F7" w:rsidR="006A1BB2" w:rsidRPr="00FF45B0" w:rsidRDefault="006A1BB2" w:rsidP="007A54E0">
            <w:pPr>
              <w:ind w:left="200" w:hangingChars="100" w:hanging="200"/>
              <w:rPr>
                <w:sz w:val="20"/>
                <w:szCs w:val="20"/>
                <w:highlight w:val="yellow"/>
              </w:rPr>
            </w:pPr>
          </w:p>
        </w:tc>
      </w:tr>
      <w:tr w:rsidR="006A1BB2" w:rsidRPr="00FF45B0" w14:paraId="31695D27" w14:textId="00E3D93B" w:rsidTr="00FF45B0">
        <w:tblPrEx>
          <w:tblLook w:val="04A0" w:firstRow="1" w:lastRow="0" w:firstColumn="1" w:lastColumn="0" w:noHBand="0" w:noVBand="1"/>
        </w:tblPrEx>
        <w:trPr>
          <w:trHeight w:val="709"/>
        </w:trPr>
        <w:tc>
          <w:tcPr>
            <w:tcW w:w="445" w:type="dxa"/>
            <w:vMerge/>
            <w:tcBorders>
              <w:bottom w:val="single" w:sz="4" w:space="0" w:color="auto"/>
            </w:tcBorders>
            <w:tcMar>
              <w:top w:w="113" w:type="dxa"/>
              <w:left w:w="113" w:type="dxa"/>
              <w:bottom w:w="113" w:type="dxa"/>
              <w:right w:w="113" w:type="dxa"/>
            </w:tcMar>
            <w:vAlign w:val="center"/>
          </w:tcPr>
          <w:p w14:paraId="3D855C6C" w14:textId="77777777" w:rsidR="006A1BB2" w:rsidRPr="00FF45B0" w:rsidRDefault="006A1BB2" w:rsidP="007A54E0">
            <w:pPr>
              <w:jc w:val="center"/>
              <w:rPr>
                <w:b/>
                <w:sz w:val="20"/>
                <w:szCs w:val="20"/>
                <w:highlight w:val="yellow"/>
              </w:rPr>
            </w:pPr>
          </w:p>
        </w:tc>
        <w:tc>
          <w:tcPr>
            <w:tcW w:w="446" w:type="dxa"/>
            <w:vMerge/>
            <w:tcBorders>
              <w:bottom w:val="single" w:sz="4" w:space="0" w:color="auto"/>
            </w:tcBorders>
            <w:tcMar>
              <w:top w:w="113" w:type="dxa"/>
              <w:left w:w="113" w:type="dxa"/>
              <w:bottom w:w="113" w:type="dxa"/>
              <w:right w:w="113" w:type="dxa"/>
            </w:tcMar>
            <w:vAlign w:val="center"/>
            <w:hideMark/>
          </w:tcPr>
          <w:p w14:paraId="4037723A" w14:textId="2A5207CA" w:rsidR="006A1BB2" w:rsidRPr="00FF45B0" w:rsidRDefault="006A1BB2" w:rsidP="007A54E0">
            <w:pPr>
              <w:widowControl/>
              <w:jc w:val="center"/>
              <w:rPr>
                <w:b/>
                <w:sz w:val="20"/>
                <w:szCs w:val="20"/>
                <w:highlight w:val="yellow"/>
              </w:rPr>
            </w:pPr>
          </w:p>
        </w:tc>
        <w:tc>
          <w:tcPr>
            <w:tcW w:w="1321" w:type="dxa"/>
            <w:vMerge/>
            <w:tcBorders>
              <w:bottom w:val="single" w:sz="4" w:space="0" w:color="auto"/>
            </w:tcBorders>
            <w:tcMar>
              <w:top w:w="113" w:type="dxa"/>
              <w:left w:w="113" w:type="dxa"/>
              <w:bottom w:w="113" w:type="dxa"/>
              <w:right w:w="113" w:type="dxa"/>
            </w:tcMar>
            <w:vAlign w:val="center"/>
            <w:hideMark/>
          </w:tcPr>
          <w:p w14:paraId="2A25F07D" w14:textId="154FCC8A" w:rsidR="006A1BB2" w:rsidRPr="00FF45B0" w:rsidRDefault="006A1BB2" w:rsidP="007A54E0">
            <w:pPr>
              <w:rPr>
                <w:rFonts w:eastAsia="ＭＳ ゴシック"/>
                <w:sz w:val="20"/>
                <w:szCs w:val="20"/>
                <w:highlight w:val="yellow"/>
              </w:rPr>
            </w:pPr>
          </w:p>
        </w:tc>
        <w:tc>
          <w:tcPr>
            <w:tcW w:w="1321"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14:paraId="2BC7D183" w14:textId="34690399" w:rsidR="006A1BB2" w:rsidRPr="00FF45B0" w:rsidRDefault="006A1BB2" w:rsidP="007A54E0">
            <w:pPr>
              <w:rPr>
                <w:rFonts w:eastAsia="ＭＳ ゴシック"/>
                <w:sz w:val="20"/>
                <w:szCs w:val="20"/>
                <w:highlight w:val="yellow"/>
              </w:rPr>
            </w:pPr>
            <w:r w:rsidRPr="00FF45B0">
              <w:rPr>
                <w:rFonts w:eastAsia="ＭＳ ゴシック" w:hint="eastAsia"/>
                <w:sz w:val="20"/>
                <w:szCs w:val="20"/>
              </w:rPr>
              <w:t>課題探究の手引き</w:t>
            </w:r>
          </w:p>
        </w:tc>
        <w:tc>
          <w:tcPr>
            <w:tcW w:w="2892"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55B59030" w14:textId="77F7F2CA" w:rsidR="006A1BB2" w:rsidRPr="00FF45B0" w:rsidRDefault="006A1BB2" w:rsidP="00E8467F">
            <w:pPr>
              <w:ind w:left="200" w:hangingChars="100" w:hanging="200"/>
              <w:rPr>
                <w:sz w:val="20"/>
                <w:szCs w:val="20"/>
              </w:rPr>
            </w:pPr>
            <w:r w:rsidRPr="00FF45B0">
              <w:rPr>
                <w:rFonts w:hint="eastAsia"/>
                <w:sz w:val="20"/>
                <w:szCs w:val="20"/>
              </w:rPr>
              <w:t>・現代社会の諸問題について，</w:t>
            </w:r>
            <w:r w:rsidR="00E71A41" w:rsidRPr="00FF45B0">
              <w:rPr>
                <w:rFonts w:hint="eastAsia"/>
                <w:sz w:val="20"/>
                <w:szCs w:val="20"/>
              </w:rPr>
              <w:t>探究するための</w:t>
            </w:r>
            <w:r w:rsidRPr="00FF45B0">
              <w:rPr>
                <w:rFonts w:hint="eastAsia"/>
                <w:sz w:val="20"/>
                <w:szCs w:val="20"/>
              </w:rPr>
              <w:t>資料を収集・選択し，的確に分析でき</w:t>
            </w:r>
            <w:r w:rsidR="00E71A41"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2892"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374E0324" w14:textId="047A2FDE" w:rsidR="006A1BB2" w:rsidRPr="00FF45B0" w:rsidRDefault="00635F99" w:rsidP="00E8467F">
            <w:pPr>
              <w:ind w:left="200" w:hangingChars="100" w:hanging="200"/>
              <w:rPr>
                <w:sz w:val="20"/>
                <w:szCs w:val="20"/>
              </w:rPr>
            </w:pPr>
            <w:r w:rsidRPr="00FF45B0">
              <w:rPr>
                <w:rFonts w:hint="eastAsia"/>
                <w:sz w:val="20"/>
                <w:szCs w:val="20"/>
              </w:rPr>
              <w:t>・現代社会の諸問題を多角的・多面的に考察し，その内容をレポートや口頭発表などによって的確に表現でき</w:t>
            </w:r>
            <w:r w:rsidR="00E71A41"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2892"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40115F89" w14:textId="2EB2F26C" w:rsidR="006A1BB2" w:rsidRPr="00FF45B0" w:rsidRDefault="00635F99" w:rsidP="007A54E0">
            <w:pPr>
              <w:ind w:left="200" w:hangingChars="100" w:hanging="200"/>
              <w:rPr>
                <w:sz w:val="20"/>
                <w:szCs w:val="20"/>
              </w:rPr>
            </w:pPr>
            <w:r w:rsidRPr="00FF45B0">
              <w:rPr>
                <w:rFonts w:hint="eastAsia"/>
                <w:sz w:val="20"/>
                <w:szCs w:val="20"/>
              </w:rPr>
              <w:t>・現代社会の特質から生じる価値の対立について，討論やディベートなどさまざまな方法を活用して</w:t>
            </w:r>
            <w:r w:rsidR="00E71A41" w:rsidRPr="00FF45B0">
              <w:rPr>
                <w:rFonts w:hint="eastAsia"/>
                <w:sz w:val="20"/>
                <w:szCs w:val="20"/>
              </w:rPr>
              <w:t>主体的に</w:t>
            </w:r>
            <w:r w:rsidRPr="00FF45B0">
              <w:rPr>
                <w:rFonts w:hint="eastAsia"/>
                <w:sz w:val="20"/>
                <w:szCs w:val="20"/>
              </w:rPr>
              <w:t>探究でき</w:t>
            </w:r>
            <w:r w:rsidR="00E71A41"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r>
    </w:tbl>
    <w:p w14:paraId="69A9D11C" w14:textId="77777777" w:rsidR="007D2BFE" w:rsidRPr="00FF45B0" w:rsidRDefault="007D2BFE" w:rsidP="00635F99">
      <w:pPr>
        <w:autoSpaceDE w:val="0"/>
        <w:autoSpaceDN w:val="0"/>
        <w:adjustRightInd w:val="0"/>
        <w:jc w:val="left"/>
        <w:rPr>
          <w:rFonts w:ascii="ＭＳ ゴシック" w:eastAsia="ＭＳ ゴシック" w:hAnsi="ＭＳ ゴシック" w:cs="ＭＳゴシック"/>
          <w:kern w:val="0"/>
          <w:sz w:val="20"/>
          <w:szCs w:val="20"/>
        </w:rPr>
      </w:pPr>
    </w:p>
    <w:sectPr w:rsidR="007D2BFE" w:rsidRPr="00FF45B0" w:rsidSect="00E800DC">
      <w:headerReference w:type="default" r:id="rId8"/>
      <w:footerReference w:type="default" r:id="rId9"/>
      <w:pgSz w:w="14572" w:h="20639" w:code="12"/>
      <w:pgMar w:top="1134" w:right="1134" w:bottom="1134" w:left="1134" w:header="851" w:footer="567" w:gutter="0"/>
      <w:cols w:space="425"/>
      <w:docGrid w:type="line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64C40" w14:textId="77777777" w:rsidR="006B2D21" w:rsidRDefault="006B2D21" w:rsidP="000946C8">
      <w:r>
        <w:separator/>
      </w:r>
    </w:p>
  </w:endnote>
  <w:endnote w:type="continuationSeparator" w:id="0">
    <w:p w14:paraId="0E429DCF" w14:textId="77777777" w:rsidR="006B2D21" w:rsidRDefault="006B2D21" w:rsidP="0009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351965"/>
      <w:docPartObj>
        <w:docPartGallery w:val="Page Numbers (Bottom of Page)"/>
        <w:docPartUnique/>
      </w:docPartObj>
    </w:sdtPr>
    <w:sdtEndPr/>
    <w:sdtContent>
      <w:p w14:paraId="60FC1DBD" w14:textId="03291C73" w:rsidR="00E800DC" w:rsidRDefault="00E800DC">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9E78A" w14:textId="77777777" w:rsidR="006B2D21" w:rsidRDefault="006B2D21" w:rsidP="000946C8">
      <w:r>
        <w:separator/>
      </w:r>
    </w:p>
  </w:footnote>
  <w:footnote w:type="continuationSeparator" w:id="0">
    <w:p w14:paraId="052EC746" w14:textId="77777777" w:rsidR="006B2D21" w:rsidRDefault="006B2D21" w:rsidP="00094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ADED" w14:textId="77777777" w:rsidR="000946C8" w:rsidRDefault="000946C8">
    <w:pPr>
      <w:pStyle w:val="a6"/>
    </w:pPr>
    <w:r>
      <w:rPr>
        <w:rFonts w:asciiTheme="minorHAnsi" w:eastAsiaTheme="minorEastAsia" w:hAnsiTheme="minorHAnsi" w:cstheme="minorBidi" w:hint="eastAsia"/>
        <w:color w:val="333333"/>
        <w:sz w:val="19"/>
        <w:szCs w:val="19"/>
      </w:rPr>
      <w:t>教授用資料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E4A9B"/>
    <w:multiLevelType w:val="hybridMultilevel"/>
    <w:tmpl w:val="1726621C"/>
    <w:lvl w:ilvl="0" w:tplc="0A221EC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2009476244">
    <w:abstractNumId w:val="0"/>
  </w:num>
  <w:num w:numId="2" w16cid:durableId="1564023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17A"/>
    <w:rsid w:val="00005545"/>
    <w:rsid w:val="000068B1"/>
    <w:rsid w:val="0001038B"/>
    <w:rsid w:val="00040CCD"/>
    <w:rsid w:val="00042DB4"/>
    <w:rsid w:val="00065ED6"/>
    <w:rsid w:val="000772E1"/>
    <w:rsid w:val="000946C8"/>
    <w:rsid w:val="000C24F6"/>
    <w:rsid w:val="00101032"/>
    <w:rsid w:val="00107E8F"/>
    <w:rsid w:val="00112E50"/>
    <w:rsid w:val="001677EC"/>
    <w:rsid w:val="00171F49"/>
    <w:rsid w:val="0017306B"/>
    <w:rsid w:val="00191A28"/>
    <w:rsid w:val="00193BE1"/>
    <w:rsid w:val="001A55E6"/>
    <w:rsid w:val="001C2ED1"/>
    <w:rsid w:val="001C7B32"/>
    <w:rsid w:val="001F11B5"/>
    <w:rsid w:val="001F7925"/>
    <w:rsid w:val="00203103"/>
    <w:rsid w:val="0021758B"/>
    <w:rsid w:val="002368D4"/>
    <w:rsid w:val="0026043B"/>
    <w:rsid w:val="00271F84"/>
    <w:rsid w:val="002865DC"/>
    <w:rsid w:val="002869B8"/>
    <w:rsid w:val="002A108C"/>
    <w:rsid w:val="002A35B1"/>
    <w:rsid w:val="002A63F9"/>
    <w:rsid w:val="002B37D7"/>
    <w:rsid w:val="002C13D0"/>
    <w:rsid w:val="002C257E"/>
    <w:rsid w:val="002C68D3"/>
    <w:rsid w:val="002E0A34"/>
    <w:rsid w:val="0030031C"/>
    <w:rsid w:val="0030297E"/>
    <w:rsid w:val="00332C37"/>
    <w:rsid w:val="00340748"/>
    <w:rsid w:val="0035401D"/>
    <w:rsid w:val="00364B98"/>
    <w:rsid w:val="0037488F"/>
    <w:rsid w:val="00375C7D"/>
    <w:rsid w:val="00382305"/>
    <w:rsid w:val="003C1067"/>
    <w:rsid w:val="003C1B34"/>
    <w:rsid w:val="003C7135"/>
    <w:rsid w:val="00405074"/>
    <w:rsid w:val="00416933"/>
    <w:rsid w:val="0045449B"/>
    <w:rsid w:val="00483996"/>
    <w:rsid w:val="0048634D"/>
    <w:rsid w:val="00495990"/>
    <w:rsid w:val="004A3B9C"/>
    <w:rsid w:val="004C23F6"/>
    <w:rsid w:val="004C70E3"/>
    <w:rsid w:val="004C7F5D"/>
    <w:rsid w:val="004D4D66"/>
    <w:rsid w:val="0050656D"/>
    <w:rsid w:val="00517AF6"/>
    <w:rsid w:val="005300E5"/>
    <w:rsid w:val="00533DFF"/>
    <w:rsid w:val="005409AA"/>
    <w:rsid w:val="00553998"/>
    <w:rsid w:val="00565776"/>
    <w:rsid w:val="0058639D"/>
    <w:rsid w:val="005A7BAC"/>
    <w:rsid w:val="005B793D"/>
    <w:rsid w:val="005D5F84"/>
    <w:rsid w:val="00600198"/>
    <w:rsid w:val="006048E0"/>
    <w:rsid w:val="00616763"/>
    <w:rsid w:val="0063247F"/>
    <w:rsid w:val="00635F99"/>
    <w:rsid w:val="006403BF"/>
    <w:rsid w:val="0068186F"/>
    <w:rsid w:val="0068665B"/>
    <w:rsid w:val="006A1BB2"/>
    <w:rsid w:val="006B2D21"/>
    <w:rsid w:val="006C696F"/>
    <w:rsid w:val="006D217A"/>
    <w:rsid w:val="006D56DB"/>
    <w:rsid w:val="006E1503"/>
    <w:rsid w:val="006E5938"/>
    <w:rsid w:val="006F2712"/>
    <w:rsid w:val="0070104E"/>
    <w:rsid w:val="00706E6E"/>
    <w:rsid w:val="0071219D"/>
    <w:rsid w:val="007139F9"/>
    <w:rsid w:val="0071740C"/>
    <w:rsid w:val="00722DBA"/>
    <w:rsid w:val="0073413B"/>
    <w:rsid w:val="007358A9"/>
    <w:rsid w:val="00740D13"/>
    <w:rsid w:val="007676AE"/>
    <w:rsid w:val="00775821"/>
    <w:rsid w:val="0079223C"/>
    <w:rsid w:val="007A0391"/>
    <w:rsid w:val="007A54E0"/>
    <w:rsid w:val="007B21DB"/>
    <w:rsid w:val="007C48BE"/>
    <w:rsid w:val="007C7ADD"/>
    <w:rsid w:val="007D2BFE"/>
    <w:rsid w:val="007F4582"/>
    <w:rsid w:val="00832817"/>
    <w:rsid w:val="00833906"/>
    <w:rsid w:val="00835170"/>
    <w:rsid w:val="00840C39"/>
    <w:rsid w:val="00851365"/>
    <w:rsid w:val="0086432D"/>
    <w:rsid w:val="00885028"/>
    <w:rsid w:val="00887379"/>
    <w:rsid w:val="00891C0A"/>
    <w:rsid w:val="008B5F90"/>
    <w:rsid w:val="008E6FD7"/>
    <w:rsid w:val="008E7315"/>
    <w:rsid w:val="008F74D1"/>
    <w:rsid w:val="00942782"/>
    <w:rsid w:val="00956B82"/>
    <w:rsid w:val="00977637"/>
    <w:rsid w:val="00984DD6"/>
    <w:rsid w:val="00994DDA"/>
    <w:rsid w:val="009D60A4"/>
    <w:rsid w:val="00A010E1"/>
    <w:rsid w:val="00A02B2F"/>
    <w:rsid w:val="00A114DA"/>
    <w:rsid w:val="00A162E7"/>
    <w:rsid w:val="00A23A28"/>
    <w:rsid w:val="00A26928"/>
    <w:rsid w:val="00A2799E"/>
    <w:rsid w:val="00A42C0C"/>
    <w:rsid w:val="00A44535"/>
    <w:rsid w:val="00A4585B"/>
    <w:rsid w:val="00A45FB6"/>
    <w:rsid w:val="00A468BA"/>
    <w:rsid w:val="00A55563"/>
    <w:rsid w:val="00A60F44"/>
    <w:rsid w:val="00A9696F"/>
    <w:rsid w:val="00AB2DA1"/>
    <w:rsid w:val="00AB7432"/>
    <w:rsid w:val="00AB779A"/>
    <w:rsid w:val="00AD00DF"/>
    <w:rsid w:val="00AD52AD"/>
    <w:rsid w:val="00B01514"/>
    <w:rsid w:val="00B0512A"/>
    <w:rsid w:val="00B21F07"/>
    <w:rsid w:val="00B32A80"/>
    <w:rsid w:val="00B332F6"/>
    <w:rsid w:val="00B46A9E"/>
    <w:rsid w:val="00B74DDC"/>
    <w:rsid w:val="00B87093"/>
    <w:rsid w:val="00BA5AC3"/>
    <w:rsid w:val="00BA7FCF"/>
    <w:rsid w:val="00BB0BAC"/>
    <w:rsid w:val="00BC428D"/>
    <w:rsid w:val="00BC786E"/>
    <w:rsid w:val="00BD3468"/>
    <w:rsid w:val="00BF1585"/>
    <w:rsid w:val="00C0081F"/>
    <w:rsid w:val="00C03CB3"/>
    <w:rsid w:val="00C061A4"/>
    <w:rsid w:val="00C31445"/>
    <w:rsid w:val="00C33E35"/>
    <w:rsid w:val="00C345E0"/>
    <w:rsid w:val="00C35670"/>
    <w:rsid w:val="00C75704"/>
    <w:rsid w:val="00C80CFF"/>
    <w:rsid w:val="00C812B6"/>
    <w:rsid w:val="00C82D25"/>
    <w:rsid w:val="00CB69C0"/>
    <w:rsid w:val="00CC5D72"/>
    <w:rsid w:val="00CD33AD"/>
    <w:rsid w:val="00CE061A"/>
    <w:rsid w:val="00D0193D"/>
    <w:rsid w:val="00D43C02"/>
    <w:rsid w:val="00D6147B"/>
    <w:rsid w:val="00D65742"/>
    <w:rsid w:val="00D94556"/>
    <w:rsid w:val="00D975C4"/>
    <w:rsid w:val="00DA4220"/>
    <w:rsid w:val="00DB0AAC"/>
    <w:rsid w:val="00DB4FC0"/>
    <w:rsid w:val="00E164C1"/>
    <w:rsid w:val="00E20E40"/>
    <w:rsid w:val="00E33146"/>
    <w:rsid w:val="00E33B1D"/>
    <w:rsid w:val="00E34790"/>
    <w:rsid w:val="00E416D8"/>
    <w:rsid w:val="00E42CA4"/>
    <w:rsid w:val="00E47D74"/>
    <w:rsid w:val="00E55035"/>
    <w:rsid w:val="00E62317"/>
    <w:rsid w:val="00E71A41"/>
    <w:rsid w:val="00E71A87"/>
    <w:rsid w:val="00E73FEE"/>
    <w:rsid w:val="00E800DC"/>
    <w:rsid w:val="00E8467F"/>
    <w:rsid w:val="00E94D3D"/>
    <w:rsid w:val="00ED585E"/>
    <w:rsid w:val="00ED5989"/>
    <w:rsid w:val="00ED6280"/>
    <w:rsid w:val="00F0333F"/>
    <w:rsid w:val="00F0593B"/>
    <w:rsid w:val="00F32ED1"/>
    <w:rsid w:val="00F35A81"/>
    <w:rsid w:val="00F715D3"/>
    <w:rsid w:val="00F964CC"/>
    <w:rsid w:val="00FB39E5"/>
    <w:rsid w:val="00FB4602"/>
    <w:rsid w:val="00FC36A9"/>
    <w:rsid w:val="00FF4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4A13872"/>
  <w15:docId w15:val="{E5A1A14F-CF61-4FE0-830F-4ADD60985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61A"/>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3FEE"/>
    <w:rPr>
      <w:rFonts w:ascii="Arial" w:eastAsia="ＭＳ ゴシック" w:hAnsi="Arial"/>
      <w:szCs w:val="18"/>
    </w:rPr>
  </w:style>
  <w:style w:type="character" w:customStyle="1" w:styleId="a4">
    <w:name w:val="吹き出し (文字)"/>
    <w:link w:val="a3"/>
    <w:uiPriority w:val="99"/>
    <w:semiHidden/>
    <w:rsid w:val="00E73FEE"/>
    <w:rPr>
      <w:rFonts w:ascii="Arial" w:eastAsia="ＭＳ ゴシック" w:hAnsi="Arial" w:cs="Times New Roman"/>
      <w:kern w:val="2"/>
      <w:sz w:val="18"/>
      <w:szCs w:val="18"/>
    </w:rPr>
  </w:style>
  <w:style w:type="table" w:styleId="a5">
    <w:name w:val="Table Grid"/>
    <w:basedOn w:val="a1"/>
    <w:uiPriority w:val="59"/>
    <w:rsid w:val="00E73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946C8"/>
    <w:pPr>
      <w:tabs>
        <w:tab w:val="center" w:pos="4252"/>
        <w:tab w:val="right" w:pos="8504"/>
      </w:tabs>
      <w:snapToGrid w:val="0"/>
    </w:pPr>
  </w:style>
  <w:style w:type="character" w:customStyle="1" w:styleId="a7">
    <w:name w:val="ヘッダー (文字)"/>
    <w:basedOn w:val="a0"/>
    <w:link w:val="a6"/>
    <w:uiPriority w:val="99"/>
    <w:rsid w:val="000946C8"/>
    <w:rPr>
      <w:kern w:val="2"/>
      <w:sz w:val="18"/>
      <w:szCs w:val="24"/>
    </w:rPr>
  </w:style>
  <w:style w:type="paragraph" w:styleId="a8">
    <w:name w:val="footer"/>
    <w:basedOn w:val="a"/>
    <w:link w:val="a9"/>
    <w:uiPriority w:val="99"/>
    <w:unhideWhenUsed/>
    <w:rsid w:val="000946C8"/>
    <w:pPr>
      <w:tabs>
        <w:tab w:val="center" w:pos="4252"/>
        <w:tab w:val="right" w:pos="8504"/>
      </w:tabs>
      <w:snapToGrid w:val="0"/>
    </w:pPr>
  </w:style>
  <w:style w:type="character" w:customStyle="1" w:styleId="a9">
    <w:name w:val="フッター (文字)"/>
    <w:basedOn w:val="a0"/>
    <w:link w:val="a8"/>
    <w:uiPriority w:val="99"/>
    <w:rsid w:val="000946C8"/>
    <w:rPr>
      <w:kern w:val="2"/>
      <w:sz w:val="18"/>
      <w:szCs w:val="24"/>
    </w:rPr>
  </w:style>
  <w:style w:type="character" w:styleId="aa">
    <w:name w:val="annotation reference"/>
    <w:basedOn w:val="a0"/>
    <w:uiPriority w:val="99"/>
    <w:semiHidden/>
    <w:unhideWhenUsed/>
    <w:rsid w:val="00CB69C0"/>
    <w:rPr>
      <w:sz w:val="18"/>
      <w:szCs w:val="18"/>
    </w:rPr>
  </w:style>
  <w:style w:type="paragraph" w:styleId="ab">
    <w:name w:val="annotation text"/>
    <w:basedOn w:val="a"/>
    <w:link w:val="ac"/>
    <w:uiPriority w:val="99"/>
    <w:semiHidden/>
    <w:unhideWhenUsed/>
    <w:rsid w:val="00CB69C0"/>
    <w:pPr>
      <w:jc w:val="left"/>
    </w:pPr>
  </w:style>
  <w:style w:type="character" w:customStyle="1" w:styleId="ac">
    <w:name w:val="コメント文字列 (文字)"/>
    <w:basedOn w:val="a0"/>
    <w:link w:val="ab"/>
    <w:uiPriority w:val="99"/>
    <w:semiHidden/>
    <w:rsid w:val="00CB69C0"/>
    <w:rPr>
      <w:kern w:val="2"/>
      <w:sz w:val="18"/>
      <w:szCs w:val="24"/>
    </w:rPr>
  </w:style>
  <w:style w:type="paragraph" w:styleId="ad">
    <w:name w:val="annotation subject"/>
    <w:basedOn w:val="ab"/>
    <w:next w:val="ab"/>
    <w:link w:val="ae"/>
    <w:uiPriority w:val="99"/>
    <w:semiHidden/>
    <w:unhideWhenUsed/>
    <w:rsid w:val="00CB69C0"/>
    <w:rPr>
      <w:b/>
      <w:bCs/>
    </w:rPr>
  </w:style>
  <w:style w:type="character" w:customStyle="1" w:styleId="ae">
    <w:name w:val="コメント内容 (文字)"/>
    <w:basedOn w:val="ac"/>
    <w:link w:val="ad"/>
    <w:uiPriority w:val="99"/>
    <w:semiHidden/>
    <w:rsid w:val="00CB69C0"/>
    <w:rPr>
      <w:b/>
      <w:bCs/>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1367">
      <w:bodyDiv w:val="1"/>
      <w:marLeft w:val="0"/>
      <w:marRight w:val="0"/>
      <w:marTop w:val="0"/>
      <w:marBottom w:val="0"/>
      <w:divBdr>
        <w:top w:val="none" w:sz="0" w:space="0" w:color="auto"/>
        <w:left w:val="none" w:sz="0" w:space="0" w:color="auto"/>
        <w:bottom w:val="none" w:sz="0" w:space="0" w:color="auto"/>
        <w:right w:val="none" w:sz="0" w:space="0" w:color="auto"/>
      </w:divBdr>
    </w:div>
    <w:div w:id="98260536">
      <w:bodyDiv w:val="1"/>
      <w:marLeft w:val="0"/>
      <w:marRight w:val="0"/>
      <w:marTop w:val="0"/>
      <w:marBottom w:val="0"/>
      <w:divBdr>
        <w:top w:val="none" w:sz="0" w:space="0" w:color="auto"/>
        <w:left w:val="none" w:sz="0" w:space="0" w:color="auto"/>
        <w:bottom w:val="none" w:sz="0" w:space="0" w:color="auto"/>
        <w:right w:val="none" w:sz="0" w:space="0" w:color="auto"/>
      </w:divBdr>
    </w:div>
    <w:div w:id="260995194">
      <w:bodyDiv w:val="1"/>
      <w:marLeft w:val="0"/>
      <w:marRight w:val="0"/>
      <w:marTop w:val="0"/>
      <w:marBottom w:val="0"/>
      <w:divBdr>
        <w:top w:val="none" w:sz="0" w:space="0" w:color="auto"/>
        <w:left w:val="none" w:sz="0" w:space="0" w:color="auto"/>
        <w:bottom w:val="none" w:sz="0" w:space="0" w:color="auto"/>
        <w:right w:val="none" w:sz="0" w:space="0" w:color="auto"/>
      </w:divBdr>
    </w:div>
    <w:div w:id="851532920">
      <w:bodyDiv w:val="1"/>
      <w:marLeft w:val="0"/>
      <w:marRight w:val="0"/>
      <w:marTop w:val="0"/>
      <w:marBottom w:val="0"/>
      <w:divBdr>
        <w:top w:val="none" w:sz="0" w:space="0" w:color="auto"/>
        <w:left w:val="none" w:sz="0" w:space="0" w:color="auto"/>
        <w:bottom w:val="none" w:sz="0" w:space="0" w:color="auto"/>
        <w:right w:val="none" w:sz="0" w:space="0" w:color="auto"/>
      </w:divBdr>
    </w:div>
    <w:div w:id="1246037310">
      <w:bodyDiv w:val="1"/>
      <w:marLeft w:val="0"/>
      <w:marRight w:val="0"/>
      <w:marTop w:val="0"/>
      <w:marBottom w:val="0"/>
      <w:divBdr>
        <w:top w:val="none" w:sz="0" w:space="0" w:color="auto"/>
        <w:left w:val="none" w:sz="0" w:space="0" w:color="auto"/>
        <w:bottom w:val="none" w:sz="0" w:space="0" w:color="auto"/>
        <w:right w:val="none" w:sz="0" w:space="0" w:color="auto"/>
      </w:divBdr>
    </w:div>
    <w:div w:id="1485775378">
      <w:bodyDiv w:val="1"/>
      <w:marLeft w:val="0"/>
      <w:marRight w:val="0"/>
      <w:marTop w:val="0"/>
      <w:marBottom w:val="0"/>
      <w:divBdr>
        <w:top w:val="none" w:sz="0" w:space="0" w:color="auto"/>
        <w:left w:val="none" w:sz="0" w:space="0" w:color="auto"/>
        <w:bottom w:val="none" w:sz="0" w:space="0" w:color="auto"/>
        <w:right w:val="none" w:sz="0" w:space="0" w:color="auto"/>
      </w:divBdr>
    </w:div>
    <w:div w:id="211551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85301-D455-4CCD-BD20-EABA8E862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3</Pages>
  <Words>725</Words>
  <Characters>4139</Characters>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年間指導計画と評価の観点</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2021-06-01T01:25:00Z</cp:lastPrinted>
  <dcterms:created xsi:type="dcterms:W3CDTF">2021-08-19T23:08:00Z</dcterms:created>
  <dcterms:modified xsi:type="dcterms:W3CDTF">2022-06-06T05:48:00Z</dcterms:modified>
</cp:coreProperties>
</file>